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44" w:rsidRPr="0017608B" w:rsidRDefault="00C44E44" w:rsidP="00C4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НА ДОРОГАХ</w:t>
      </w:r>
    </w:p>
    <w:p w:rsidR="00C44E44" w:rsidRPr="001E257E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7E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44E44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7E"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Н.Ф.Виноградова «Окружающий мир»,</w:t>
      </w:r>
    </w:p>
    <w:p w:rsidR="00C44E44" w:rsidRPr="001E257E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тетрадь, тетрадь «Думаем и фантазируем»</w:t>
      </w:r>
    </w:p>
    <w:p w:rsidR="00C44E44" w:rsidRPr="001E257E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7E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правила поведения на уроках.</w:t>
      </w:r>
    </w:p>
    <w:p w:rsidR="00C44E44" w:rsidRPr="001E257E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7E">
        <w:rPr>
          <w:rFonts w:ascii="Times New Roman" w:hAnsi="Times New Roman" w:cs="Times New Roman"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Pr="001E257E">
        <w:rPr>
          <w:rFonts w:ascii="Times New Roman" w:hAnsi="Times New Roman" w:cs="Times New Roman"/>
          <w:sz w:val="24"/>
          <w:szCs w:val="24"/>
        </w:rPr>
        <w:t xml:space="preserve"> нового материала.</w:t>
      </w:r>
    </w:p>
    <w:p w:rsidR="00C44E44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7E">
        <w:rPr>
          <w:rFonts w:ascii="Times New Roman" w:hAnsi="Times New Roman" w:cs="Times New Roman"/>
          <w:sz w:val="24"/>
          <w:szCs w:val="24"/>
        </w:rPr>
        <w:t>Раздаточные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57E">
        <w:rPr>
          <w:rFonts w:ascii="Times New Roman" w:hAnsi="Times New Roman" w:cs="Times New Roman"/>
          <w:sz w:val="24"/>
          <w:szCs w:val="24"/>
        </w:rPr>
        <w:t>:</w:t>
      </w:r>
    </w:p>
    <w:p w:rsidR="00C44E44" w:rsidRPr="00CB3DD4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светофора, набор фишек красного и синего цвета</w:t>
      </w:r>
    </w:p>
    <w:p w:rsidR="00C44E44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7E">
        <w:rPr>
          <w:rFonts w:ascii="Times New Roman" w:hAnsi="Times New Roman" w:cs="Times New Roman"/>
          <w:sz w:val="24"/>
          <w:szCs w:val="24"/>
        </w:rPr>
        <w:t>Цель:</w:t>
      </w:r>
    </w:p>
    <w:p w:rsidR="00C44E44" w:rsidRDefault="00C44E44" w:rsidP="00C44E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и систематизировать знания о группе дорожных знаков, их назначении</w:t>
      </w:r>
    </w:p>
    <w:p w:rsidR="00C44E44" w:rsidRDefault="00C44E44" w:rsidP="00C44E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внимание, навыки ориентировки в пространстве, умение самостоятельно пользоваться полученными знаниями в повседневной жизни.</w:t>
      </w:r>
    </w:p>
    <w:p w:rsidR="00C44E44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157">
        <w:rPr>
          <w:rFonts w:ascii="Times New Roman" w:hAnsi="Times New Roman" w:cs="Times New Roman"/>
          <w:sz w:val="24"/>
          <w:szCs w:val="24"/>
        </w:rPr>
        <w:t>Формируемые УУД:</w:t>
      </w:r>
    </w:p>
    <w:p w:rsidR="00C44E44" w:rsidRDefault="00C44E44" w:rsidP="00C44E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пользоваться условными знаками,</w:t>
      </w:r>
    </w:p>
    <w:p w:rsidR="00C44E44" w:rsidRDefault="00C44E44" w:rsidP="00C44E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информацию, собранную при рассматривании знаков дорожного движения,</w:t>
      </w:r>
    </w:p>
    <w:p w:rsidR="00C44E44" w:rsidRDefault="00C44E44" w:rsidP="00C44E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знаки дорожного движения, необходимые для безопасного пребывания на улице.</w:t>
      </w:r>
    </w:p>
    <w:p w:rsidR="00C44E44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C44E44" w:rsidRDefault="00C44E44" w:rsidP="00C44E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и применение на практике безопасного поведения на улице.</w:t>
      </w:r>
    </w:p>
    <w:p w:rsidR="00C44E44" w:rsidRPr="001E257E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7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C44E44" w:rsidRPr="001E257E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</w:p>
    <w:p w:rsidR="00C44E44" w:rsidRPr="001E257E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7E">
        <w:rPr>
          <w:rFonts w:ascii="Times New Roman" w:hAnsi="Times New Roman" w:cs="Times New Roman"/>
          <w:sz w:val="24"/>
          <w:szCs w:val="24"/>
        </w:rPr>
        <w:t>Демонстрационные материалы:</w:t>
      </w:r>
    </w:p>
    <w:p w:rsidR="00C44E44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знаков дорожного движения.</w:t>
      </w:r>
    </w:p>
    <w:p w:rsidR="00C44E44" w:rsidRPr="001E257E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68"/>
        <w:gridCol w:w="2910"/>
        <w:gridCol w:w="33"/>
        <w:gridCol w:w="2660"/>
        <w:gridCol w:w="34"/>
        <w:gridCol w:w="5636"/>
        <w:gridCol w:w="34"/>
        <w:gridCol w:w="1383"/>
        <w:gridCol w:w="34"/>
        <w:gridCol w:w="2943"/>
      </w:tblGrid>
      <w:tr w:rsidR="00C44E44" w:rsidRPr="00BE5D76" w:rsidTr="00C44E44">
        <w:trPr>
          <w:trHeight w:val="699"/>
        </w:trPr>
        <w:tc>
          <w:tcPr>
            <w:tcW w:w="3011" w:type="dxa"/>
            <w:gridSpan w:val="3"/>
          </w:tcPr>
          <w:p w:rsidR="00C44E44" w:rsidRPr="00BE5D76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76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2694" w:type="dxa"/>
            <w:gridSpan w:val="2"/>
          </w:tcPr>
          <w:p w:rsidR="00C44E44" w:rsidRPr="00BE5D76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76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 </w:t>
            </w:r>
          </w:p>
        </w:tc>
        <w:tc>
          <w:tcPr>
            <w:tcW w:w="5670" w:type="dxa"/>
            <w:gridSpan w:val="2"/>
          </w:tcPr>
          <w:p w:rsidR="00C44E44" w:rsidRPr="00BE5D76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76">
              <w:rPr>
                <w:rFonts w:ascii="Times New Roman" w:hAnsi="Times New Roman" w:cs="Times New Roman"/>
                <w:sz w:val="24"/>
                <w:szCs w:val="24"/>
              </w:rPr>
              <w:t xml:space="preserve">Ход урока. </w:t>
            </w:r>
          </w:p>
          <w:p w:rsidR="00C44E44" w:rsidRPr="00BE5D76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44E44" w:rsidRPr="00BE5D76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76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2943" w:type="dxa"/>
          </w:tcPr>
          <w:p w:rsidR="00C44E44" w:rsidRPr="00BE5D76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D76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</w:p>
        </w:tc>
      </w:tr>
      <w:tr w:rsidR="00C44E44" w:rsidRPr="00BE5D76" w:rsidTr="00C44E44">
        <w:trPr>
          <w:trHeight w:val="70"/>
        </w:trPr>
        <w:tc>
          <w:tcPr>
            <w:tcW w:w="3011" w:type="dxa"/>
            <w:gridSpan w:val="3"/>
          </w:tcPr>
          <w:p w:rsidR="00C44E4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Мотивация учебной деятельности. </w:t>
            </w:r>
          </w:p>
          <w:p w:rsidR="00C44E44" w:rsidRPr="00BE5D76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5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мин). </w:t>
            </w:r>
          </w:p>
          <w:p w:rsidR="00C44E4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E5DFF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E5DFF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E5DFF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8F77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5D7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вторение пройденного</w:t>
            </w: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  <w:r w:rsidRPr="00BE5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E5DFF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</w:t>
            </w:r>
            <w:r w:rsidRPr="00BE5D76">
              <w:rPr>
                <w:rFonts w:ascii="Times New Roman" w:hAnsi="Times New Roman" w:cs="Times New Roman"/>
                <w:sz w:val="24"/>
                <w:szCs w:val="24"/>
              </w:rPr>
              <w:t xml:space="preserve">отивировать учащихся к учебной деятельности посредством создания эмоциональной обстановки; </w:t>
            </w: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BE5D76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ранее изученный материал, необходимый для работы по теме урока.</w:t>
            </w:r>
          </w:p>
          <w:p w:rsidR="00C44E44" w:rsidRPr="008F776F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44E44" w:rsidRDefault="00C44E44" w:rsidP="00C44E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учебного процесса на этапе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1.Психологический настрой.</w:t>
            </w:r>
          </w:p>
          <w:p w:rsidR="00C44E44" w:rsidRDefault="00C44E44" w:rsidP="00F33D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учащихся в деятельность.</w:t>
            </w:r>
          </w:p>
          <w:p w:rsidR="00C44E44" w:rsidRPr="00CB3DD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друг на друга, улыбнитесь, пожелайте успешной работы на уроке себе, соседу по парте, всему классу.</w:t>
            </w:r>
          </w:p>
          <w:p w:rsidR="00C44E44" w:rsidRPr="00BE5D76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BE5D76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3A3A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учебного процесса на этапе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3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4E44" w:rsidRPr="003A3AC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56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с вами узнаем что-то новое и постараемся помочь друг - другу, если в этом будет необходимость.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сейчас я попрошу вас внимательно посмотреть на доску и постараться определить: есть ли среди знаков дорожного движения, помещённых на доске тот знак, который помог нам на прошлом уроке выбрать безопасный маршрут движения от дома до школы для Маши и Миши.</w:t>
            </w: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этот знак?</w:t>
            </w: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-Названия каких знаков дорожного движения вы ещё знаете?</w:t>
            </w: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BE5D76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Регул.</w:t>
            </w: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Регул.</w:t>
            </w: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Познав.</w:t>
            </w:r>
          </w:p>
          <w:p w:rsidR="00C44E44" w:rsidRPr="00CD5353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знаки дорожного движения, нарисованные детьми дома</w:t>
            </w: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(А-4)</w:t>
            </w: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BE5D76" w:rsidRDefault="00C44E44" w:rsidP="00C4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дорожного знака: «Пешеходный переход»</w:t>
            </w:r>
          </w:p>
        </w:tc>
      </w:tr>
      <w:tr w:rsidR="00C44E44" w:rsidRPr="00033DC7" w:rsidTr="00C44E44">
        <w:trPr>
          <w:gridBefore w:val="1"/>
          <w:wBefore w:w="68" w:type="dxa"/>
          <w:trHeight w:val="1401"/>
        </w:trPr>
        <w:tc>
          <w:tcPr>
            <w:tcW w:w="2910" w:type="dxa"/>
          </w:tcPr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и индивидуальное затруднение в деятельности.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мин.)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33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Построение плана проекта.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Реализация построенного проекта.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(15мин)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с проговариванием во внешней речи    (4 мин) </w:t>
            </w:r>
          </w:p>
          <w:p w:rsidR="00C44E44" w:rsidRPr="00033DC7" w:rsidRDefault="00C44E44" w:rsidP="00F33D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>VII.Самостоятельная</w:t>
            </w:r>
            <w:proofErr w:type="spellEnd"/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работа. (4 мин)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33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 учебной деятельности.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мин)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ктуализировать учебное содержание, необходимое и достаточное для восприятия нового материала: повторить названия групп знаков дорожного движения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ктуализировать мыслительные операции, необходимые и достаточные для восприятия нового материала: анализ, обобщение, синтез.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урока;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взаимодействие (в парах, фронтально) для построения  способа действия.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рганизовать коммуникативное взаимодействие по осуществлению плана;</w:t>
            </w:r>
          </w:p>
          <w:p w:rsidR="00C44E44" w:rsidRPr="00033DC7" w:rsidRDefault="00C44E44" w:rsidP="00F33DA6">
            <w:pPr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рганизовать работу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ренировать способность к самоконтролю и самооценке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афиксировать новый материал, изученный на уроке.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ценить результаты 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3.Организация учебного процесса на этапе 3.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-У меня возникла проблема. Когда я рассматривала эти знаки дорожного движения и размещала их на доске, то обратила внимание на то. Что все они размещены в разных геометрических фигурах.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-Кто-то из вас может мне помочь? Почему так?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-Все знаки дорожного движения, размещённые на доске, можно распределить на 3 группы: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*запрещающие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*предупреждающие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*разрешающие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спасибо вам за работу. Все эти знания нам сегодня пригодятся. Вы готовы к работе?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4.Организация учебного процесса на этапе 4.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-Вы проучились в школе уже почти целую четверть и вас ожидают первые школьные каникулы, во 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которых нужно не только отдохнуть. Набраться сил, но и подумать о безопасности своей жизни на улицах нашего большого города.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-Урок мне хочется начать со стихотворения.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-Послушайте стихотворение внимательно, перечитайте про себя ещё раз. Постарайтесь определить, какую цель мы сегодня поставим перед собой на уроке? ( Ответы детей: запомнить правила движения)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5.Организация учебного процесса на этапе 5.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-Наша школа и дома, в которых мы живём, находятся рядом с большой дорогой. По ней передвигается различный транспорт. Часто автомобили мчатся на большой скорости. Мы каждый день становимся участниками дорожного движения и, чтобы не попасть в беду нам нужно быть предельно внимательными и осторожными.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 Чему мы должны научиться на уроке, чтобы не подвергать свою жизнь опасно? (Ответы детей: </w:t>
            </w: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начитьсявыполнять</w:t>
            </w:r>
            <w:proofErr w:type="spellEnd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движения).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 Что нам поможет? ( Ответы детей: учебник, рабочая тетрадь, фишки, модели светофора)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-Как называется эта широкая дорога, по которой передвигается транспорт? (Ответы детей: проезжая часть)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-Рядом с проезжей частью проложена узкая дорожка.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-Как она называется?(Ответы детей: тротуар)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-Для кого предназначен тротуар? (Ответы детей: для пешеходов)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проезжая часть для машин, тротуар для пешеходов.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 По проезжей части передвигается различный транспорт. 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-Отгадайте загадку и назовите вид транспорта на 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мы сегодня отправимся в «Школу дорожной Азбуки».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-Что за чудо синий дом,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Окна светлые кругом,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Носит обувь из резины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А питается бензином.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(Ответы детей: автобус)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-Прежде чем отправиться в поездку на автобусе,  давайте повторим правила поведения на остановке и в автобусе. Поиграем в игру «Разрешается-запрещается»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-Возьмите сигнальные карточки в виде светофора.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-Что обозначает красный цвет? Зелёный?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>Игра «Разрешается-запрещается»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*играть и прыгать на остановке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*громко кричать на остановке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*в автобусе вести себя спокойно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*в автобусе уступать место старшим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*высовываться из окна автобуса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*уважать правила дорожного движения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-Молодцы! Сели, пристегнули ремень безопасности. Поехали.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-Кто ответит на вопрос: 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Для чего нужны знаки дорожного движения?(Ответы детей: дорожные знаки рассказывают где можно ехать машинам, а где идти пешеходам. С какой скоростью должны ехать машины. Предупреждают нас об опасности.)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 Пока повторяли то, что знаем о знаках дорожного движения, доехали до «Школы дорожной Азбуки».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-Кто-то из вас попытается ответить на вопрос. Почему школа называется «Школой дорожной Азбуки»? (Ответы детей: дорожную азбуку можно читать)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Предлагаю вам открыть учебник на с.48-49 и фишками закрыть те знаки, которые касаются нас, пешеходов.(Фронтальная работа)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-С работой справились все правильно.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«Школе дорожной азбуки» вас знакомят с правилами дорожного движения.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-Правило 1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Правило 2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Правило 3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-Правило 4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-Правило5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-Правило 6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-Какое устройство помогает нам перейти дорогу?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У него одна голова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И три разноцветных глаза.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Голова эта очень умна,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И нас не подводит она никогда.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Это светофор. У светофора три сигнала: красный- запрещающий, </w:t>
            </w: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жёлтый-предупреждающий,зелёный-разрешающий</w:t>
            </w:r>
            <w:proofErr w:type="spellEnd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-Игра: «Три цвета есть у светофора,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             Они понятны для пешехода и шофёра»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-Я показываю вам карточку с сигналом светофора. А вы выполняете сигнал.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КРАСНЫЙ-присели</w:t>
            </w:r>
            <w:proofErr w:type="spellEnd"/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ЖЁЛТЫЙ-встали</w:t>
            </w:r>
            <w:proofErr w:type="spellEnd"/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ЗЕЛЁНЫЙ-пошагали</w:t>
            </w:r>
            <w:proofErr w:type="spellEnd"/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-Очень хорошо! Я рада за вас, что вы все отлично различаете сигналы светофора и надеюсь, что вы всегда будете внимательно относиться к сигналам светофора и выполнять их неукоснительно.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-А ведь есть ещё такие ребята, которые не соблюдают правил поведения на дорогах и подвергают свои жизни опасности.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-Предлагаю вам, работая в парах, выполнить задание в Рабочей тетради на стр.23.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-Обсудите в паре и расскажите, какие ошибки допускают дети, изображённые художником.(Ответы детей, работающих в парах)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-Молодцы! Я, </w:t>
            </w: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надеюсь,что</w:t>
            </w:r>
            <w:proofErr w:type="spellEnd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 все мы можем стать настоящими отличниками в «Школе дорожной Азбуки». А для этого необходимо выполнить ещё одно задание.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-На странице 23 вашей тетради изображены знаки дорожного движения. Продолжая работать в парах, найдите разрешающие знаки для пешеходов. Назовите их друг другу. Раскрасьте.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t xml:space="preserve">- </w:t>
            </w: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Чему мы научились? (Ответы детей: научились выполнять правила дорожного движения)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 Научились ли мы этому? (Ответы детей).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 Какая была перед нами цель? (Ответы детей: запомнить правила дорожного движения)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 Достигли ли мы её?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 Что помогло нам в достижении нашей цели?  (Ответы </w:t>
            </w: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детей:слайд-презентация</w:t>
            </w:r>
            <w:proofErr w:type="spellEnd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, учебник, тетрадь)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 Давайте ещё выполним последнее задание, которое приготовили нам в «Школе дорожной Азбуки»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-Знаете ли вы, что такое «ЗЕБРА»? Это  знак дорожного движения  или разметка на дороге?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-Чем отличается знак дорожного движения от разметки на дороге?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- Вы довольны своей работой? 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-Возвращаемся в класс.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 Сели удобно за своими партами.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-Чему вы научились в «Школе дорожной азбуки и чему можете научить своих младших друзей?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-Молодцы! «Школа дорожной Азбуки» предлагает вам создать свою книгу дорожных правил. Для этого вам нужно дома рассмотреть страничку-раскраску, рассказать родителям, какие правила не соблюдали дети, раскрасить и принести в класс. Здесь мы сделаем свою книгу о правилах Дорожного движения.</w:t>
            </w:r>
          </w:p>
          <w:p w:rsidR="00C44E44" w:rsidRPr="00033DC7" w:rsidRDefault="00C44E44" w:rsidP="00F33DA6"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-Урок окончен. Всем спасибо за работу.</w:t>
            </w:r>
          </w:p>
          <w:p w:rsidR="00C44E44" w:rsidRPr="00033DC7" w:rsidRDefault="00C44E44" w:rsidP="00F33D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Регул.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</w:t>
            </w:r>
            <w:proofErr w:type="spellEnd"/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Регул.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Личностн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 Доска, знаки дорожного движения, нарисованные детьми дома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(А-4)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3DC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(проектор, экран)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Модель дорожного знак «Остановка»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В виде светофоров (красный-зелёный).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Учебник стр.48-49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Р.Т.стр.23.</w:t>
            </w: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4" w:rsidRPr="00033DC7" w:rsidRDefault="00C44E44" w:rsidP="00F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7">
              <w:rPr>
                <w:rFonts w:ascii="Times New Roman" w:hAnsi="Times New Roman" w:cs="Times New Roman"/>
                <w:sz w:val="24"/>
                <w:szCs w:val="24"/>
              </w:rPr>
              <w:t>Р.Т.стр.23.</w:t>
            </w:r>
          </w:p>
        </w:tc>
      </w:tr>
    </w:tbl>
    <w:p w:rsidR="00C44E44" w:rsidRPr="00033DC7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E44" w:rsidRPr="00033DC7" w:rsidRDefault="00C44E44" w:rsidP="00C44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3F4" w:rsidRDefault="00E933F4"/>
    <w:sectPr w:rsidR="00E933F4" w:rsidSect="00C44E4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4150"/>
    <w:multiLevelType w:val="hybridMultilevel"/>
    <w:tmpl w:val="B5B8F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02C49"/>
    <w:multiLevelType w:val="hybridMultilevel"/>
    <w:tmpl w:val="41C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313A"/>
    <w:rsid w:val="0060313A"/>
    <w:rsid w:val="00C44E44"/>
    <w:rsid w:val="00E9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4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44E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1451</Words>
  <Characters>8274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2014-09-30T17:30:00Z</dcterms:created>
  <dcterms:modified xsi:type="dcterms:W3CDTF">2014-09-30T17:33:00Z</dcterms:modified>
</cp:coreProperties>
</file>