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54B" w:rsidRPr="00C4354B" w:rsidRDefault="00C4354B" w:rsidP="00C4354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4354B">
        <w:rPr>
          <w:rFonts w:ascii="Times New Roman" w:hAnsi="Times New Roman" w:cs="Times New Roman"/>
          <w:bCs/>
          <w:sz w:val="24"/>
          <w:szCs w:val="24"/>
        </w:rPr>
        <w:t>МУНИЦИПАЛЬНОЕ БЮДЖЕТНОЕ ОБЩЕОБРАЗОВАТЕЛЬНОЕ УЧРЕЖДЕНИЕ</w:t>
      </w:r>
    </w:p>
    <w:p w:rsidR="00C4354B" w:rsidRPr="00C4354B" w:rsidRDefault="00C4354B" w:rsidP="00C4354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4354B">
        <w:rPr>
          <w:rFonts w:ascii="Times New Roman" w:hAnsi="Times New Roman" w:cs="Times New Roman"/>
          <w:bCs/>
          <w:sz w:val="24"/>
          <w:szCs w:val="24"/>
        </w:rPr>
        <w:t>НАЧАЛЬНАЯ ОБЩЕОБРАЗОВАТЕЛЬНАЯ ШКОЛА № 21</w:t>
      </w:r>
    </w:p>
    <w:p w:rsidR="00C4354B" w:rsidRPr="00C4354B" w:rsidRDefault="00C4354B" w:rsidP="00C4354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4354B">
        <w:rPr>
          <w:rFonts w:ascii="Times New Roman" w:hAnsi="Times New Roman" w:cs="Times New Roman"/>
          <w:bCs/>
          <w:sz w:val="24"/>
          <w:szCs w:val="24"/>
        </w:rPr>
        <w:t>Г. ЮЖНО-САХАЛИНСКА</w:t>
      </w:r>
      <w:r w:rsidR="002E75BD">
        <w:rPr>
          <w:rFonts w:ascii="Times New Roman" w:hAnsi="Times New Roman" w:cs="Times New Roman"/>
          <w:bCs/>
          <w:sz w:val="24"/>
          <w:szCs w:val="24"/>
        </w:rPr>
        <w:t xml:space="preserve"> САХАЛИНСКО ОБЛАСТИ</w:t>
      </w:r>
    </w:p>
    <w:p w:rsidR="00BD0AE8" w:rsidRPr="00C4354B" w:rsidRDefault="00BD0AE8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D0AE8" w:rsidRPr="00C4354B" w:rsidRDefault="009D2831" w:rsidP="00C4354B">
      <w:pPr>
        <w:spacing w:after="0" w:line="36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C4354B">
        <w:rPr>
          <w:rFonts w:ascii="Times New Roman" w:eastAsia="Times New Roman" w:hAnsi="Times New Roman" w:cs="Times New Roman"/>
          <w:sz w:val="44"/>
          <w:szCs w:val="44"/>
        </w:rPr>
        <w:t>Татуировка – вред или польза?</w:t>
      </w:r>
    </w:p>
    <w:p w:rsidR="00BD0AE8" w:rsidRPr="00C4354B" w:rsidRDefault="00202B4A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35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1161415</wp:posOffset>
            </wp:positionH>
            <wp:positionV relativeFrom="paragraph">
              <wp:posOffset>171450</wp:posOffset>
            </wp:positionV>
            <wp:extent cx="3740150" cy="45593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AE8" w:rsidRPr="00C4354B" w:rsidRDefault="00BD0AE8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0AE8" w:rsidRPr="00C4354B" w:rsidRDefault="00BD0AE8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0AE8" w:rsidRPr="00C4354B" w:rsidRDefault="00BD0AE8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0AE8" w:rsidRPr="00C4354B" w:rsidRDefault="00BD0AE8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0AE8" w:rsidRPr="00C4354B" w:rsidRDefault="00BD0AE8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0AE8" w:rsidRPr="00C4354B" w:rsidRDefault="00BD0AE8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0AE8" w:rsidRPr="00C4354B" w:rsidRDefault="00BD0AE8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0AE8" w:rsidRPr="00C4354B" w:rsidRDefault="00BD0AE8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0AE8" w:rsidRPr="00C4354B" w:rsidRDefault="00BD0AE8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18CA" w:rsidRPr="00C4354B" w:rsidRDefault="009818CA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18CA" w:rsidRPr="00C4354B" w:rsidRDefault="009818CA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18CA" w:rsidRPr="00C4354B" w:rsidRDefault="009818CA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18CA" w:rsidRPr="00C4354B" w:rsidRDefault="009818CA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18CA" w:rsidRPr="00C4354B" w:rsidRDefault="009818CA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18CA" w:rsidRPr="00C4354B" w:rsidRDefault="009818CA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18CA" w:rsidRPr="00C4354B" w:rsidRDefault="009818CA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18CA" w:rsidRPr="00C4354B" w:rsidRDefault="009818CA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18CA" w:rsidRPr="00C4354B" w:rsidRDefault="009818CA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18CA" w:rsidRPr="00C4354B" w:rsidRDefault="009818CA" w:rsidP="00C435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354B" w:rsidRDefault="00BD0AE8" w:rsidP="00C4354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4354B">
        <w:rPr>
          <w:rFonts w:ascii="Times New Roman" w:eastAsia="Times New Roman" w:hAnsi="Times New Roman" w:cs="Times New Roman"/>
          <w:sz w:val="24"/>
          <w:szCs w:val="24"/>
        </w:rPr>
        <w:t>Автор</w:t>
      </w:r>
      <w:r w:rsidR="00C4354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C435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D0AE8" w:rsidRPr="00C4354B" w:rsidRDefault="00BD0AE8" w:rsidP="00C4354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4354B">
        <w:rPr>
          <w:rFonts w:ascii="Times New Roman" w:eastAsia="Times New Roman" w:hAnsi="Times New Roman" w:cs="Times New Roman"/>
          <w:sz w:val="24"/>
          <w:szCs w:val="24"/>
        </w:rPr>
        <w:t xml:space="preserve">Тумашова </w:t>
      </w:r>
      <w:r w:rsidR="00C4354B">
        <w:rPr>
          <w:rFonts w:ascii="Times New Roman" w:eastAsia="Times New Roman" w:hAnsi="Times New Roman" w:cs="Times New Roman"/>
          <w:sz w:val="24"/>
          <w:szCs w:val="24"/>
        </w:rPr>
        <w:t>Евгения,</w:t>
      </w:r>
      <w:r w:rsidRPr="00C435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D0AE8" w:rsidRPr="00C4354B" w:rsidRDefault="00C4354B" w:rsidP="00C4354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ученица 4Г класса</w:t>
      </w:r>
    </w:p>
    <w:p w:rsidR="00BD0AE8" w:rsidRPr="00C4354B" w:rsidRDefault="00BD0AE8" w:rsidP="00C4354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4354B">
        <w:rPr>
          <w:rFonts w:ascii="Times New Roman" w:eastAsia="Times New Roman" w:hAnsi="Times New Roman" w:cs="Times New Roman"/>
          <w:sz w:val="24"/>
          <w:szCs w:val="24"/>
        </w:rPr>
        <w:t>Руководитель работы</w:t>
      </w:r>
      <w:r w:rsidR="00C4354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02B4A" w:rsidRPr="00C4354B" w:rsidRDefault="00BD0AE8" w:rsidP="00C4354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4354B">
        <w:rPr>
          <w:rFonts w:ascii="Times New Roman" w:eastAsia="Times New Roman" w:hAnsi="Times New Roman" w:cs="Times New Roman"/>
          <w:sz w:val="24"/>
          <w:szCs w:val="24"/>
        </w:rPr>
        <w:t>Пасынок Юлия Юрьевна</w:t>
      </w:r>
    </w:p>
    <w:p w:rsidR="00202B4A" w:rsidRPr="00C4354B" w:rsidRDefault="00202B4A" w:rsidP="00C4354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354B" w:rsidRDefault="00C4354B" w:rsidP="00C4354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2BC3" w:rsidRPr="007A759E" w:rsidRDefault="00202B4A" w:rsidP="00C4354B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  <w:r w:rsidRPr="00C4354B">
        <w:rPr>
          <w:rFonts w:ascii="Times New Roman" w:eastAsia="Times New Roman" w:hAnsi="Times New Roman" w:cs="Times New Roman"/>
          <w:sz w:val="24"/>
          <w:szCs w:val="24"/>
        </w:rPr>
        <w:t>2017</w:t>
      </w:r>
      <w:r w:rsidR="009818CA">
        <w:rPr>
          <w:rFonts w:ascii="Arial" w:eastAsia="Times New Roman" w:hAnsi="Arial" w:cs="Arial"/>
          <w:sz w:val="24"/>
          <w:szCs w:val="24"/>
        </w:rPr>
        <w:br w:type="page"/>
      </w:r>
    </w:p>
    <w:p w:rsidR="00C4354B" w:rsidRPr="00C4354B" w:rsidRDefault="00C4354B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354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A68A7" w:rsidRPr="007A68A7" w:rsidRDefault="007A68A7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 xml:space="preserve">Сегодня модно делать татуировки. Летом на пляже я замечаю на телах отдыхающих бабочек, дракончиков, иероглифы, а иногда и имена… У моего дяди на </w:t>
      </w:r>
      <w:r w:rsidR="008F34CC">
        <w:rPr>
          <w:rFonts w:ascii="Times New Roman" w:eastAsia="Times New Roman" w:hAnsi="Times New Roman" w:cs="Times New Roman"/>
          <w:sz w:val="28"/>
          <w:szCs w:val="28"/>
        </w:rPr>
        <w:t>плече</w:t>
      </w:r>
      <w:r w:rsidRPr="007A68A7">
        <w:rPr>
          <w:rFonts w:ascii="Times New Roman" w:eastAsia="Times New Roman" w:hAnsi="Times New Roman" w:cs="Times New Roman"/>
          <w:sz w:val="28"/>
          <w:szCs w:val="28"/>
        </w:rPr>
        <w:t xml:space="preserve"> сокол над морской волной, как символ морской профессии штурмана, </w:t>
      </w:r>
      <w:r w:rsidR="007B6649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7A68A7">
        <w:rPr>
          <w:rFonts w:ascii="Times New Roman" w:eastAsia="Times New Roman" w:hAnsi="Times New Roman" w:cs="Times New Roman"/>
          <w:sz w:val="28"/>
          <w:szCs w:val="28"/>
        </w:rPr>
        <w:t xml:space="preserve">у папы на тыльной стороны ладони – аббревиатура его имени. </w:t>
      </w:r>
    </w:p>
    <w:p w:rsidR="00570A5F" w:rsidRPr="007A68A7" w:rsidRDefault="007A68A7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Многие женщины в салонах красоты делают перманентный макияж губ, чтобы сделать контуры более четким</w:t>
      </w:r>
      <w:r w:rsidR="007B664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68A7">
        <w:rPr>
          <w:rFonts w:ascii="Times New Roman" w:eastAsia="Times New Roman" w:hAnsi="Times New Roman" w:cs="Times New Roman"/>
          <w:sz w:val="28"/>
          <w:szCs w:val="28"/>
        </w:rPr>
        <w:t xml:space="preserve">, а ведь это тоже татуировка. </w:t>
      </w:r>
    </w:p>
    <w:p w:rsidR="007A68A7" w:rsidRPr="007A68A7" w:rsidRDefault="007A68A7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 xml:space="preserve">Я сама </w:t>
      </w:r>
      <w:r w:rsidR="007B6649">
        <w:rPr>
          <w:rFonts w:ascii="Times New Roman" w:eastAsia="Times New Roman" w:hAnsi="Times New Roman" w:cs="Times New Roman"/>
          <w:sz w:val="28"/>
          <w:szCs w:val="28"/>
        </w:rPr>
        <w:t>иногда</w:t>
      </w:r>
      <w:r w:rsidRPr="007A68A7">
        <w:rPr>
          <w:rFonts w:ascii="Times New Roman" w:eastAsia="Times New Roman" w:hAnsi="Times New Roman" w:cs="Times New Roman"/>
          <w:sz w:val="28"/>
          <w:szCs w:val="28"/>
        </w:rPr>
        <w:t xml:space="preserve"> наклеиваю на руки временные татуировки.</w:t>
      </w:r>
    </w:p>
    <w:p w:rsidR="00CD2BC3" w:rsidRPr="007A68A7" w:rsidRDefault="007A68A7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И вот я решила выяснить, как делают татуировки, а когда узнала, что это процесс болезненный и длительный, то мне стало интересно, а не вредно ли это для здоровья.</w:t>
      </w:r>
    </w:p>
    <w:p w:rsidR="007A68A7" w:rsidRPr="007A68A7" w:rsidRDefault="007A68A7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0932" w:rsidRPr="00C4354B" w:rsidRDefault="00C4354B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4354B">
        <w:rPr>
          <w:rFonts w:ascii="Times New Roman" w:eastAsia="Times New Roman" w:hAnsi="Times New Roman" w:cs="Times New Roman"/>
          <w:b/>
          <w:i/>
          <w:sz w:val="28"/>
          <w:szCs w:val="28"/>
        </w:rPr>
        <w:t>Методы исследования</w:t>
      </w:r>
    </w:p>
    <w:p w:rsidR="00F80932" w:rsidRPr="007A68A7" w:rsidRDefault="00F80932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В работе применяются следующие методы исследования:</w:t>
      </w:r>
    </w:p>
    <w:p w:rsidR="00F80932" w:rsidRPr="007A68A7" w:rsidRDefault="00F80932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1. Теоретические методы:</w:t>
      </w:r>
    </w:p>
    <w:p w:rsidR="00F80932" w:rsidRPr="007A68A7" w:rsidRDefault="00F80932" w:rsidP="000C4E2D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Изучение литературы (</w:t>
      </w:r>
      <w:r w:rsidR="007A68A7" w:rsidRPr="007A68A7">
        <w:rPr>
          <w:rFonts w:ascii="Times New Roman" w:eastAsia="Times New Roman" w:hAnsi="Times New Roman" w:cs="Times New Roman"/>
          <w:sz w:val="28"/>
          <w:szCs w:val="28"/>
        </w:rPr>
        <w:t xml:space="preserve">медицинские статьи, </w:t>
      </w:r>
      <w:r w:rsidRPr="007A68A7">
        <w:rPr>
          <w:rFonts w:ascii="Times New Roman" w:eastAsia="Times New Roman" w:hAnsi="Times New Roman" w:cs="Times New Roman"/>
          <w:sz w:val="28"/>
          <w:szCs w:val="28"/>
        </w:rPr>
        <w:t>периодические издания</w:t>
      </w:r>
      <w:r w:rsidR="007A68A7" w:rsidRPr="007A68A7">
        <w:rPr>
          <w:rFonts w:ascii="Times New Roman" w:eastAsia="Times New Roman" w:hAnsi="Times New Roman" w:cs="Times New Roman"/>
          <w:sz w:val="28"/>
          <w:szCs w:val="28"/>
        </w:rPr>
        <w:t>, публицистические статьи из интернета, стандарты</w:t>
      </w:r>
      <w:r w:rsidRPr="007A68A7">
        <w:rPr>
          <w:rFonts w:ascii="Times New Roman" w:eastAsia="Times New Roman" w:hAnsi="Times New Roman" w:cs="Times New Roman"/>
          <w:sz w:val="28"/>
          <w:szCs w:val="28"/>
        </w:rPr>
        <w:t xml:space="preserve">): конспектирование, реферирование, </w:t>
      </w:r>
      <w:r w:rsidR="004E4529" w:rsidRPr="007A68A7">
        <w:rPr>
          <w:rFonts w:ascii="Times New Roman" w:eastAsia="Times New Roman" w:hAnsi="Times New Roman" w:cs="Times New Roman"/>
          <w:sz w:val="28"/>
          <w:szCs w:val="28"/>
        </w:rPr>
        <w:t xml:space="preserve">составление </w:t>
      </w:r>
      <w:r w:rsidRPr="007A68A7">
        <w:rPr>
          <w:rFonts w:ascii="Times New Roman" w:eastAsia="Times New Roman" w:hAnsi="Times New Roman" w:cs="Times New Roman"/>
          <w:sz w:val="28"/>
          <w:szCs w:val="28"/>
        </w:rPr>
        <w:t xml:space="preserve">библиографии. </w:t>
      </w:r>
    </w:p>
    <w:p w:rsidR="00F80932" w:rsidRPr="007A68A7" w:rsidRDefault="00F80932" w:rsidP="000C4E2D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Работа со словарем, этимологический разбор слова</w:t>
      </w:r>
    </w:p>
    <w:p w:rsidR="00F80932" w:rsidRPr="007A68A7" w:rsidRDefault="00F80932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0932" w:rsidRPr="007A68A7" w:rsidRDefault="00F80932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2. Практические методы:</w:t>
      </w:r>
    </w:p>
    <w:p w:rsidR="00F80932" w:rsidRPr="007A68A7" w:rsidRDefault="00F80932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Сбор информации путем анкетирования, дальнейшая регистрация данных в виде диаграмм.</w:t>
      </w:r>
    </w:p>
    <w:p w:rsidR="004E4529" w:rsidRPr="007A68A7" w:rsidRDefault="004E4529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19DB" w:rsidRPr="007A68A7" w:rsidRDefault="008C19DB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54B">
        <w:rPr>
          <w:rFonts w:ascii="Times New Roman" w:eastAsia="Times New Roman" w:hAnsi="Times New Roman" w:cs="Times New Roman"/>
          <w:b/>
          <w:sz w:val="28"/>
          <w:szCs w:val="28"/>
        </w:rPr>
        <w:t xml:space="preserve">Гипотеза: </w:t>
      </w:r>
      <w:r w:rsidR="00D82FE9" w:rsidRPr="007A68A7">
        <w:rPr>
          <w:rFonts w:ascii="Times New Roman" w:eastAsia="Times New Roman" w:hAnsi="Times New Roman" w:cs="Times New Roman"/>
          <w:sz w:val="28"/>
          <w:szCs w:val="28"/>
        </w:rPr>
        <w:t>Татуировка вредна для здоровья.</w:t>
      </w:r>
    </w:p>
    <w:p w:rsidR="008C19DB" w:rsidRPr="007A68A7" w:rsidRDefault="008C19DB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61B2" w:rsidRPr="007A68A7" w:rsidRDefault="00CF61B2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54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7A68A7">
        <w:rPr>
          <w:rFonts w:ascii="Times New Roman" w:eastAsia="Times New Roman" w:hAnsi="Times New Roman" w:cs="Times New Roman"/>
          <w:sz w:val="28"/>
          <w:szCs w:val="28"/>
        </w:rPr>
        <w:t xml:space="preserve"> выяснить,</w:t>
      </w:r>
      <w:r w:rsidR="008C19DB" w:rsidRPr="007A68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2FE9" w:rsidRPr="007A68A7">
        <w:rPr>
          <w:rFonts w:ascii="Times New Roman" w:eastAsia="Times New Roman" w:hAnsi="Times New Roman" w:cs="Times New Roman"/>
          <w:sz w:val="28"/>
          <w:szCs w:val="28"/>
        </w:rPr>
        <w:t>наносит ли татуировка вред здоровью</w:t>
      </w:r>
      <w:r w:rsidR="00133614" w:rsidRPr="007A68A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19DB" w:rsidRPr="007A68A7" w:rsidRDefault="008C19DB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61B2" w:rsidRPr="00C4354B" w:rsidRDefault="00CF61B2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354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Задачи:</w:t>
      </w:r>
    </w:p>
    <w:p w:rsidR="00D82FE9" w:rsidRPr="007A68A7" w:rsidRDefault="00D82FE9" w:rsidP="000C4E2D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Дать определение татуировки.</w:t>
      </w:r>
    </w:p>
    <w:p w:rsidR="00F80932" w:rsidRPr="007A68A7" w:rsidRDefault="00F80932" w:rsidP="000C4E2D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Выяснить, откуда пришла мода на татуировки.</w:t>
      </w:r>
    </w:p>
    <w:p w:rsidR="00D82FE9" w:rsidRPr="007A68A7" w:rsidRDefault="00F80932" w:rsidP="000C4E2D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Узнать, как делают татуировки.</w:t>
      </w:r>
    </w:p>
    <w:p w:rsidR="00D82FE9" w:rsidRPr="007A68A7" w:rsidRDefault="00D82FE9" w:rsidP="000C4E2D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Выяснить, из чего делают краски для татуировок</w:t>
      </w:r>
      <w:r w:rsidR="00F80932" w:rsidRPr="007A68A7">
        <w:rPr>
          <w:rFonts w:ascii="Times New Roman" w:eastAsia="Times New Roman" w:hAnsi="Times New Roman" w:cs="Times New Roman"/>
          <w:sz w:val="28"/>
          <w:szCs w:val="28"/>
        </w:rPr>
        <w:t xml:space="preserve"> и насколько они безопасны.</w:t>
      </w:r>
    </w:p>
    <w:p w:rsidR="006F7629" w:rsidRPr="007A68A7" w:rsidRDefault="006F7629" w:rsidP="000C4E2D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Рассказать о заболеваниях, к которым могут привести татуировки.</w:t>
      </w:r>
    </w:p>
    <w:p w:rsidR="00F80932" w:rsidRPr="007A68A7" w:rsidRDefault="00F80932" w:rsidP="000C4E2D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Узнать, почему татуировка тускнеет и меняет форму.</w:t>
      </w:r>
    </w:p>
    <w:p w:rsidR="004E4529" w:rsidRPr="007A68A7" w:rsidRDefault="004E4529" w:rsidP="000C4E2D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Узнать, как свести татуировку.</w:t>
      </w:r>
    </w:p>
    <w:p w:rsidR="004E4529" w:rsidRPr="007A68A7" w:rsidRDefault="004E4529" w:rsidP="000C4E2D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8A7">
        <w:rPr>
          <w:rFonts w:ascii="Times New Roman" w:eastAsia="Times New Roman" w:hAnsi="Times New Roman" w:cs="Times New Roman"/>
          <w:sz w:val="28"/>
          <w:szCs w:val="28"/>
        </w:rPr>
        <w:t>Выяснить, безопасны ли временные татуировки – наклейки.</w:t>
      </w:r>
    </w:p>
    <w:p w:rsidR="00D82FE9" w:rsidRPr="007A68A7" w:rsidRDefault="007A68A7" w:rsidP="000C4E2D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Сделать вывод о том, насколько безопасна татуировка для здоровья</w:t>
      </w:r>
      <w:r w:rsidR="00F80932" w:rsidRPr="007A68A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2BC3" w:rsidRDefault="00CD2BC3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354B" w:rsidRPr="007A68A7" w:rsidRDefault="00C4354B" w:rsidP="000C4E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04C1" w:rsidRPr="00C4354B" w:rsidRDefault="00C4354B" w:rsidP="000C4E2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354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C4354B">
        <w:rPr>
          <w:rFonts w:ascii="Times New Roman" w:eastAsia="Times New Roman" w:hAnsi="Times New Roman" w:cs="Times New Roman"/>
          <w:b/>
          <w:sz w:val="28"/>
          <w:szCs w:val="28"/>
        </w:rPr>
        <w:t>. Теоретическая часть</w:t>
      </w:r>
    </w:p>
    <w:p w:rsidR="00C4354B" w:rsidRPr="00C4354B" w:rsidRDefault="00C4354B" w:rsidP="000C4E2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1B3A" w:rsidRDefault="00B11B3A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Первые свидетельства татуировок </w:t>
      </w:r>
      <w:r w:rsidR="008F34CC">
        <w:rPr>
          <w:sz w:val="28"/>
          <w:szCs w:val="28"/>
        </w:rPr>
        <w:t xml:space="preserve">были найдены </w:t>
      </w:r>
      <w:r>
        <w:rPr>
          <w:sz w:val="28"/>
          <w:szCs w:val="28"/>
        </w:rPr>
        <w:t xml:space="preserve">на мумиях Египта, которым более 3 тысяч лет. </w:t>
      </w:r>
      <w:r w:rsidR="009C68AA">
        <w:rPr>
          <w:sz w:val="28"/>
          <w:szCs w:val="28"/>
        </w:rPr>
        <w:t>Существуют также археологические свидетельства нанесения татуировок, такие как острые костяные иглы с древесным углем и охрой, которым более 30 тысяч лет.</w:t>
      </w:r>
    </w:p>
    <w:p w:rsidR="00B11B3A" w:rsidRPr="00435D2E" w:rsidRDefault="00C4354B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998855</wp:posOffset>
            </wp:positionV>
            <wp:extent cx="3286125" cy="2298700"/>
            <wp:effectExtent l="19050" t="0" r="9525" b="0"/>
            <wp:wrapTight wrapText="bothSides">
              <wp:wrapPolygon edited="0">
                <wp:start x="-125" y="0"/>
                <wp:lineTo x="-125" y="21481"/>
                <wp:lineTo x="21663" y="21481"/>
                <wp:lineTo x="21663" y="0"/>
                <wp:lineTo x="-125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B3A">
        <w:rPr>
          <w:sz w:val="28"/>
          <w:szCs w:val="28"/>
        </w:rPr>
        <w:t>Татуировка  - п</w:t>
      </w:r>
      <w:r w:rsidR="00B11B3A" w:rsidRPr="00B11B3A">
        <w:rPr>
          <w:sz w:val="28"/>
          <w:szCs w:val="28"/>
        </w:rPr>
        <w:t>роцесс нанесения перманентного (стойкого) </w:t>
      </w:r>
      <w:hyperlink r:id="rId10" w:tooltip="Роспись по телу" w:history="1">
        <w:r w:rsidR="00B11B3A" w:rsidRPr="00B11B3A">
          <w:rPr>
            <w:sz w:val="28"/>
            <w:szCs w:val="28"/>
          </w:rPr>
          <w:t>рисунка на тело</w:t>
        </w:r>
      </w:hyperlink>
      <w:r w:rsidR="00B11B3A" w:rsidRPr="00B11B3A">
        <w:rPr>
          <w:sz w:val="28"/>
          <w:szCs w:val="28"/>
        </w:rPr>
        <w:t>, выполняемого методом местного травмирования </w:t>
      </w:r>
      <w:hyperlink r:id="rId11" w:tooltip="Кожа" w:history="1">
        <w:r w:rsidR="00B11B3A" w:rsidRPr="00B11B3A">
          <w:rPr>
            <w:sz w:val="28"/>
            <w:szCs w:val="28"/>
          </w:rPr>
          <w:t>кожного покрова</w:t>
        </w:r>
      </w:hyperlink>
      <w:r w:rsidR="00B11B3A" w:rsidRPr="00B11B3A">
        <w:rPr>
          <w:sz w:val="28"/>
          <w:szCs w:val="28"/>
        </w:rPr>
        <w:t> с внесением в </w:t>
      </w:r>
      <w:hyperlink r:id="rId12" w:tooltip="Подкожная ткань" w:history="1">
        <w:r w:rsidR="00B11B3A" w:rsidRPr="00B11B3A">
          <w:rPr>
            <w:sz w:val="28"/>
            <w:szCs w:val="28"/>
          </w:rPr>
          <w:t>подкожную клетчатку</w:t>
        </w:r>
      </w:hyperlink>
      <w:r w:rsidR="00B11B3A" w:rsidRPr="00B11B3A">
        <w:rPr>
          <w:sz w:val="28"/>
          <w:szCs w:val="28"/>
        </w:rPr>
        <w:t> красящего </w:t>
      </w:r>
      <w:hyperlink r:id="rId13" w:tooltip="Пигмент" w:history="1">
        <w:r w:rsidR="00B11B3A" w:rsidRPr="00B11B3A">
          <w:rPr>
            <w:sz w:val="28"/>
            <w:szCs w:val="28"/>
          </w:rPr>
          <w:t>пигмента</w:t>
        </w:r>
      </w:hyperlink>
      <w:r w:rsidR="00B11B3A" w:rsidRPr="00B11B3A">
        <w:rPr>
          <w:sz w:val="28"/>
          <w:szCs w:val="28"/>
        </w:rPr>
        <w:t>; сами узоры на теле, сделанные таким способом.</w:t>
      </w:r>
      <w:r w:rsidR="00435D2E" w:rsidRPr="00435D2E">
        <w:rPr>
          <w:sz w:val="28"/>
          <w:szCs w:val="28"/>
        </w:rPr>
        <w:t xml:space="preserve"> </w:t>
      </w:r>
    </w:p>
    <w:p w:rsidR="00133614" w:rsidRDefault="00B11B3A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Слово это пришло к нам из </w:t>
      </w:r>
      <w:r w:rsidR="009C68AA">
        <w:rPr>
          <w:sz w:val="28"/>
          <w:szCs w:val="28"/>
        </w:rPr>
        <w:t xml:space="preserve">французского языка, от глагола </w:t>
      </w:r>
      <w:r w:rsidR="009C68AA">
        <w:rPr>
          <w:sz w:val="28"/>
          <w:szCs w:val="28"/>
          <w:lang w:val="en-US"/>
        </w:rPr>
        <w:t>tatouer</w:t>
      </w:r>
      <w:r w:rsidR="009C68AA" w:rsidRPr="009C68AA">
        <w:rPr>
          <w:sz w:val="28"/>
          <w:szCs w:val="28"/>
        </w:rPr>
        <w:t xml:space="preserve">. </w:t>
      </w:r>
      <w:r w:rsidR="009C68AA">
        <w:rPr>
          <w:sz w:val="28"/>
          <w:szCs w:val="28"/>
        </w:rPr>
        <w:t xml:space="preserve">А во французский язык это слово в свою очередь пришло из </w:t>
      </w:r>
      <w:r w:rsidR="009C68AA">
        <w:rPr>
          <w:sz w:val="28"/>
          <w:szCs w:val="28"/>
        </w:rPr>
        <w:lastRenderedPageBreak/>
        <w:t>По</w:t>
      </w:r>
      <w:r w:rsidR="007B6649">
        <w:rPr>
          <w:sz w:val="28"/>
          <w:szCs w:val="28"/>
        </w:rPr>
        <w:t>линезии, где на таитянском языке</w:t>
      </w:r>
      <w:r w:rsidR="009C68AA">
        <w:rPr>
          <w:sz w:val="28"/>
          <w:szCs w:val="28"/>
        </w:rPr>
        <w:t xml:space="preserve"> слово </w:t>
      </w:r>
      <w:r w:rsidR="009C68AA">
        <w:rPr>
          <w:sz w:val="28"/>
          <w:szCs w:val="28"/>
          <w:lang w:val="en-US"/>
        </w:rPr>
        <w:t>Tatau</w:t>
      </w:r>
      <w:r w:rsidR="009C68AA" w:rsidRPr="009C68AA">
        <w:rPr>
          <w:sz w:val="28"/>
          <w:szCs w:val="28"/>
        </w:rPr>
        <w:t xml:space="preserve"> </w:t>
      </w:r>
      <w:r w:rsidR="009C68AA">
        <w:rPr>
          <w:sz w:val="28"/>
          <w:szCs w:val="28"/>
        </w:rPr>
        <w:t>означает рисунок на человеческой коже.</w:t>
      </w:r>
    </w:p>
    <w:p w:rsidR="009C68AA" w:rsidRDefault="009C68AA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Россию мода на татуировки пришла в начале двадцатого века, и принесли ее матросы, ходившие в южных морях. Во времена СССР татуировка стала массовым явлением в тюремной субкультуре. По татуировкам можно было прочитать всю историю заключенного. </w:t>
      </w:r>
      <w:r w:rsidR="008F34CC">
        <w:rPr>
          <w:sz w:val="28"/>
          <w:szCs w:val="28"/>
        </w:rPr>
        <w:t xml:space="preserve">Татуировки делали также военные. </w:t>
      </w:r>
      <w:r>
        <w:rPr>
          <w:sz w:val="28"/>
          <w:szCs w:val="28"/>
        </w:rPr>
        <w:t xml:space="preserve">А в последние два десятилетия с развитием технологий и интернета мода на татуировки распространилась на все слои населения. </w:t>
      </w:r>
    </w:p>
    <w:p w:rsidR="00CC178F" w:rsidRDefault="00FC6A18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Татуировка наносится на кожу иглой, которая про</w:t>
      </w:r>
      <w:r w:rsidR="00BA7C86">
        <w:rPr>
          <w:sz w:val="28"/>
          <w:szCs w:val="28"/>
        </w:rPr>
        <w:t>калывает</w:t>
      </w:r>
      <w:r>
        <w:rPr>
          <w:sz w:val="28"/>
          <w:szCs w:val="28"/>
        </w:rPr>
        <w:t xml:space="preserve"> эпидермис, верхний слой кожи и вносит пигмент (красящее вещество) под кожу. Скорость проколов при использовании современного оборудования может достигать тысячи проколов минуту. Длительность процедуры – от четырех часов. Две недели после татуировки считаются послеоперационным периодом, что требует перевязок и приема лекарств. </w:t>
      </w:r>
      <w:r w:rsidR="00E85518">
        <w:rPr>
          <w:sz w:val="28"/>
          <w:szCs w:val="28"/>
        </w:rPr>
        <w:t xml:space="preserve">Татуировку следует беречь от солнца. </w:t>
      </w:r>
      <w:r>
        <w:rPr>
          <w:sz w:val="28"/>
          <w:szCs w:val="28"/>
        </w:rPr>
        <w:t xml:space="preserve">После процедуры может подниматься температура, а место татуировки отекает. </w:t>
      </w:r>
    </w:p>
    <w:p w:rsidR="00FC6A18" w:rsidRDefault="00FC6A18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 делать татуировку </w:t>
      </w:r>
      <w:r w:rsidR="00BA7C86">
        <w:rPr>
          <w:sz w:val="28"/>
          <w:szCs w:val="28"/>
        </w:rPr>
        <w:t>в</w:t>
      </w:r>
      <w:r>
        <w:rPr>
          <w:sz w:val="28"/>
          <w:szCs w:val="28"/>
        </w:rPr>
        <w:t xml:space="preserve"> салоне, где </w:t>
      </w:r>
      <w:r w:rsidR="00BA7C86">
        <w:rPr>
          <w:sz w:val="28"/>
          <w:szCs w:val="28"/>
        </w:rPr>
        <w:t>соблюдаются гигиенические нормы,</w:t>
      </w:r>
      <w:r>
        <w:rPr>
          <w:sz w:val="28"/>
          <w:szCs w:val="28"/>
        </w:rPr>
        <w:t xml:space="preserve"> где инструменты и </w:t>
      </w:r>
      <w:r w:rsidR="00E85518">
        <w:rPr>
          <w:sz w:val="28"/>
          <w:szCs w:val="28"/>
        </w:rPr>
        <w:t>место процедуры</w:t>
      </w:r>
      <w:r>
        <w:rPr>
          <w:sz w:val="28"/>
          <w:szCs w:val="28"/>
        </w:rPr>
        <w:t xml:space="preserve"> дезинфицируют. Такой салон должен иметь лицензию </w:t>
      </w:r>
      <w:r w:rsidR="00E85518">
        <w:rPr>
          <w:sz w:val="28"/>
          <w:szCs w:val="28"/>
        </w:rPr>
        <w:t>на осуществление медицинской деятельности</w:t>
      </w:r>
      <w:r w:rsidR="00FD7A44">
        <w:rPr>
          <w:sz w:val="28"/>
          <w:szCs w:val="28"/>
        </w:rPr>
        <w:t xml:space="preserve"> согласно ГОСТ 55706 </w:t>
      </w:r>
      <w:r w:rsidR="00FD7A44" w:rsidRPr="00FD7A44">
        <w:rPr>
          <w:sz w:val="28"/>
          <w:szCs w:val="28"/>
        </w:rPr>
        <w:t>Услуги бытовые. Космети</w:t>
      </w:r>
      <w:r w:rsidR="00FD7A44">
        <w:rPr>
          <w:sz w:val="28"/>
          <w:szCs w:val="28"/>
        </w:rPr>
        <w:t>ческий татуаж. Общие требования</w:t>
      </w:r>
      <w:r w:rsidR="00E85518">
        <w:rPr>
          <w:sz w:val="28"/>
          <w:szCs w:val="28"/>
        </w:rPr>
        <w:t xml:space="preserve">.  Кроме того, </w:t>
      </w:r>
      <w:r>
        <w:rPr>
          <w:sz w:val="28"/>
          <w:szCs w:val="28"/>
        </w:rPr>
        <w:t xml:space="preserve"> </w:t>
      </w:r>
      <w:r w:rsidR="00E85518">
        <w:rPr>
          <w:sz w:val="28"/>
          <w:szCs w:val="28"/>
        </w:rPr>
        <w:t>у мастера должна быть оформлена медицинская книжка. Нелишним будет спросить мастера о том, какие курсы он прошел, есть ли среди них обучение художественной татуировке. К сожалению, по российскому законодательству мастер не обязан иметь медицинское образование. Поэтому даже в лицензированном тату-салоне нельзя быть до конца уверенным в том, что татуировка будет сделана без последствий для здоровья. То же касается и перманентного макияжа: медицинского образования для мастера не требуется.</w:t>
      </w:r>
    </w:p>
    <w:p w:rsidR="009C68AA" w:rsidRDefault="00E85518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Выше </w:t>
      </w:r>
      <w:r w:rsidR="00BA7C86">
        <w:rPr>
          <w:sz w:val="28"/>
          <w:szCs w:val="28"/>
        </w:rPr>
        <w:t>мы</w:t>
      </w:r>
      <w:r>
        <w:rPr>
          <w:sz w:val="28"/>
          <w:szCs w:val="28"/>
        </w:rPr>
        <w:t xml:space="preserve"> уже упомянул</w:t>
      </w:r>
      <w:r w:rsidR="00BA7C86">
        <w:rPr>
          <w:sz w:val="28"/>
          <w:szCs w:val="28"/>
        </w:rPr>
        <w:t>и</w:t>
      </w:r>
      <w:r>
        <w:rPr>
          <w:sz w:val="28"/>
          <w:szCs w:val="28"/>
        </w:rPr>
        <w:t xml:space="preserve"> слово «пигмент» - это краска, которую иглой вносят под кожу.</w:t>
      </w:r>
      <w:r w:rsidR="00B03190">
        <w:rPr>
          <w:sz w:val="28"/>
          <w:szCs w:val="28"/>
        </w:rPr>
        <w:t xml:space="preserve"> </w:t>
      </w:r>
      <w:r w:rsidR="00BA7C86">
        <w:rPr>
          <w:sz w:val="28"/>
          <w:szCs w:val="28"/>
        </w:rPr>
        <w:t>К</w:t>
      </w:r>
      <w:r>
        <w:rPr>
          <w:sz w:val="28"/>
          <w:szCs w:val="28"/>
        </w:rPr>
        <w:t xml:space="preserve">ачество пигмента </w:t>
      </w:r>
      <w:r w:rsidR="00BA7C86">
        <w:rPr>
          <w:sz w:val="28"/>
          <w:szCs w:val="28"/>
        </w:rPr>
        <w:t>определяет качество татуировки</w:t>
      </w:r>
      <w:r>
        <w:rPr>
          <w:sz w:val="28"/>
          <w:szCs w:val="28"/>
        </w:rPr>
        <w:t xml:space="preserve">, </w:t>
      </w:r>
      <w:r w:rsidR="00B03190">
        <w:rPr>
          <w:sz w:val="28"/>
          <w:szCs w:val="28"/>
        </w:rPr>
        <w:lastRenderedPageBreak/>
        <w:t>насыщенность ее цвета, а также влияет на состояние кожи</w:t>
      </w:r>
      <w:r w:rsidR="00B87BFA">
        <w:rPr>
          <w:sz w:val="28"/>
          <w:szCs w:val="28"/>
        </w:rPr>
        <w:t xml:space="preserve">. Поэтому я решила выяснить, из чего делают пигменты и насколько они безопасны. </w:t>
      </w:r>
    </w:p>
    <w:p w:rsidR="008F34CC" w:rsidRDefault="008F34CC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сайте интернет – магазина инструментов для татуировки «</w:t>
      </w:r>
      <w:r>
        <w:rPr>
          <w:sz w:val="28"/>
          <w:szCs w:val="28"/>
          <w:lang w:val="en-US"/>
        </w:rPr>
        <w:t>Tatoo</w:t>
      </w:r>
      <w:r w:rsidRPr="008F34C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Tools</w:t>
      </w:r>
      <w:r w:rsidRPr="008F34C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»  есть подробное описание состава</w:t>
      </w:r>
      <w:r w:rsidR="007B6649">
        <w:rPr>
          <w:sz w:val="28"/>
          <w:szCs w:val="28"/>
        </w:rPr>
        <w:t xml:space="preserve"> пигмента</w:t>
      </w:r>
      <w:r>
        <w:rPr>
          <w:sz w:val="28"/>
          <w:szCs w:val="28"/>
        </w:rPr>
        <w:t>. Приведем несколько примеров из этой статьи:</w:t>
      </w:r>
    </w:p>
    <w:p w:rsidR="00C4354B" w:rsidRDefault="008F34CC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8F34CC">
        <w:rPr>
          <w:sz w:val="28"/>
          <w:szCs w:val="28"/>
        </w:rPr>
        <w:t>Черный</w:t>
      </w:r>
      <w:r>
        <w:rPr>
          <w:sz w:val="28"/>
          <w:szCs w:val="28"/>
        </w:rPr>
        <w:t xml:space="preserve"> цвет получают из сажи</w:t>
      </w:r>
      <w:r w:rsidRPr="008F34CC">
        <w:rPr>
          <w:sz w:val="28"/>
          <w:szCs w:val="28"/>
        </w:rPr>
        <w:t xml:space="preserve"> (аморфный углерод), </w:t>
      </w:r>
      <w:r>
        <w:rPr>
          <w:sz w:val="28"/>
          <w:szCs w:val="28"/>
        </w:rPr>
        <w:t>которая образуется</w:t>
      </w:r>
      <w:r w:rsidRPr="008F34CC">
        <w:rPr>
          <w:sz w:val="28"/>
          <w:szCs w:val="28"/>
        </w:rPr>
        <w:t xml:space="preserve"> при сжигании костей</w:t>
      </w:r>
      <w:r>
        <w:rPr>
          <w:sz w:val="28"/>
          <w:szCs w:val="28"/>
        </w:rPr>
        <w:t xml:space="preserve"> и</w:t>
      </w:r>
      <w:r w:rsidRPr="008F34CC">
        <w:rPr>
          <w:sz w:val="28"/>
          <w:szCs w:val="28"/>
        </w:rPr>
        <w:t xml:space="preserve"> древесины</w:t>
      </w:r>
      <w:r>
        <w:rPr>
          <w:sz w:val="28"/>
          <w:szCs w:val="28"/>
        </w:rPr>
        <w:t xml:space="preserve">. Также черный пигмент получают из </w:t>
      </w:r>
      <w:r w:rsidRPr="008F34CC">
        <w:rPr>
          <w:sz w:val="28"/>
          <w:szCs w:val="28"/>
        </w:rPr>
        <w:t>кампешево</w:t>
      </w:r>
      <w:r>
        <w:rPr>
          <w:sz w:val="28"/>
          <w:szCs w:val="28"/>
        </w:rPr>
        <w:t>го</w:t>
      </w:r>
      <w:r w:rsidRPr="008F34CC">
        <w:rPr>
          <w:sz w:val="28"/>
          <w:szCs w:val="28"/>
        </w:rPr>
        <w:t xml:space="preserve"> дерев</w:t>
      </w:r>
      <w:r>
        <w:rPr>
          <w:sz w:val="28"/>
          <w:szCs w:val="28"/>
        </w:rPr>
        <w:t>а</w:t>
      </w:r>
      <w:r w:rsidR="00C90350">
        <w:rPr>
          <w:sz w:val="28"/>
          <w:szCs w:val="28"/>
        </w:rPr>
        <w:t>,</w:t>
      </w:r>
      <w:r w:rsidRPr="008F34CC">
        <w:rPr>
          <w:sz w:val="28"/>
          <w:szCs w:val="28"/>
        </w:rPr>
        <w:t xml:space="preserve"> оксида железа или кристаллов магнетита.</w:t>
      </w:r>
      <w:r w:rsidR="00C90350">
        <w:rPr>
          <w:sz w:val="28"/>
          <w:szCs w:val="28"/>
        </w:rPr>
        <w:t xml:space="preserve"> </w:t>
      </w:r>
      <w:r w:rsidRPr="008F34CC">
        <w:rPr>
          <w:sz w:val="28"/>
          <w:szCs w:val="28"/>
        </w:rPr>
        <w:br/>
      </w:r>
      <w:r w:rsidR="00C90350">
        <w:rPr>
          <w:sz w:val="28"/>
          <w:szCs w:val="28"/>
        </w:rPr>
        <w:t xml:space="preserve">     </w:t>
      </w:r>
      <w:r w:rsidRPr="008F34CC">
        <w:rPr>
          <w:sz w:val="28"/>
          <w:szCs w:val="28"/>
        </w:rPr>
        <w:t>Коричневый</w:t>
      </w:r>
      <w:r w:rsidR="00C90350" w:rsidRPr="008F34CC">
        <w:rPr>
          <w:sz w:val="28"/>
          <w:szCs w:val="28"/>
        </w:rPr>
        <w:t xml:space="preserve"> </w:t>
      </w:r>
      <w:r w:rsidRPr="008F34CC">
        <w:rPr>
          <w:sz w:val="28"/>
          <w:szCs w:val="28"/>
        </w:rPr>
        <w:t>пигмент изготавливается с применением охры – природного минерала, который состоит из оксида железа и глины. При потере влаги (например, в результате нагревания) она меняет свой естественный желтоватый цвет на оранжево-красный.</w:t>
      </w:r>
    </w:p>
    <w:p w:rsidR="00C90350" w:rsidRDefault="008F34CC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8F34CC">
        <w:rPr>
          <w:sz w:val="28"/>
          <w:szCs w:val="28"/>
        </w:rPr>
        <w:t>Сырьем для получения красной татуировочной краски служат киноварь, а также кадмий. Недостатком этих соединений является достаточно высокий уровень токсичности. Более безопасным вариантом считается оксид железа, более известный как обыкновенная ржавчина.</w:t>
      </w:r>
    </w:p>
    <w:p w:rsidR="008F34CC" w:rsidRPr="008F34CC" w:rsidRDefault="00C90350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Желтая краска изготавливается из</w:t>
      </w:r>
      <w:r w:rsidR="008F34CC" w:rsidRPr="008F34CC">
        <w:rPr>
          <w:sz w:val="28"/>
          <w:szCs w:val="28"/>
        </w:rPr>
        <w:t xml:space="preserve"> куркум</w:t>
      </w:r>
      <w:r>
        <w:rPr>
          <w:sz w:val="28"/>
          <w:szCs w:val="28"/>
        </w:rPr>
        <w:t>ы</w:t>
      </w:r>
      <w:r w:rsidR="008F34CC" w:rsidRPr="008F34CC">
        <w:rPr>
          <w:sz w:val="28"/>
          <w:szCs w:val="28"/>
        </w:rPr>
        <w:t xml:space="preserve"> (растение, относящееся к семейству имбирных), охр</w:t>
      </w:r>
      <w:r>
        <w:rPr>
          <w:sz w:val="28"/>
          <w:szCs w:val="28"/>
        </w:rPr>
        <w:t>ы</w:t>
      </w:r>
      <w:r w:rsidR="008F34CC" w:rsidRPr="008F34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="008F34CC" w:rsidRPr="008F34CC">
        <w:rPr>
          <w:sz w:val="28"/>
          <w:szCs w:val="28"/>
        </w:rPr>
        <w:t>оксид</w:t>
      </w:r>
      <w:r>
        <w:rPr>
          <w:sz w:val="28"/>
          <w:szCs w:val="28"/>
        </w:rPr>
        <w:t>а</w:t>
      </w:r>
      <w:r w:rsidR="008F34CC" w:rsidRPr="008F34CC">
        <w:rPr>
          <w:sz w:val="28"/>
          <w:szCs w:val="28"/>
        </w:rPr>
        <w:t xml:space="preserve"> хрома. </w:t>
      </w:r>
    </w:p>
    <w:p w:rsidR="008F34CC" w:rsidRPr="008F34CC" w:rsidRDefault="00C4354B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376555</wp:posOffset>
            </wp:positionV>
            <wp:extent cx="2411730" cy="2811145"/>
            <wp:effectExtent l="19050" t="0" r="7620" b="0"/>
            <wp:wrapTight wrapText="bothSides">
              <wp:wrapPolygon edited="0">
                <wp:start x="-171" y="0"/>
                <wp:lineTo x="-171" y="21517"/>
                <wp:lineTo x="21668" y="21517"/>
                <wp:lineTo x="21668" y="0"/>
                <wp:lineTo x="-171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4CC" w:rsidRPr="008F34CC">
        <w:rPr>
          <w:rFonts w:ascii="Times New Roman" w:eastAsia="Times New Roman" w:hAnsi="Times New Roman" w:cs="Times New Roman"/>
          <w:sz w:val="28"/>
          <w:szCs w:val="28"/>
        </w:rPr>
        <w:t xml:space="preserve">Для получения </w:t>
      </w:r>
      <w:r w:rsidR="00C90350">
        <w:rPr>
          <w:rFonts w:ascii="Times New Roman" w:eastAsia="Times New Roman" w:hAnsi="Times New Roman" w:cs="Times New Roman"/>
          <w:sz w:val="28"/>
          <w:szCs w:val="28"/>
        </w:rPr>
        <w:t>зеленого</w:t>
      </w:r>
      <w:r w:rsidR="008F34CC" w:rsidRPr="008F34CC">
        <w:rPr>
          <w:rFonts w:ascii="Times New Roman" w:eastAsia="Times New Roman" w:hAnsi="Times New Roman" w:cs="Times New Roman"/>
          <w:sz w:val="28"/>
          <w:szCs w:val="28"/>
        </w:rPr>
        <w:t xml:space="preserve"> пигмента в большинстве случаев используются окись хрома</w:t>
      </w:r>
      <w:r w:rsidR="00C90350">
        <w:rPr>
          <w:rFonts w:ascii="Times New Roman" w:eastAsia="Times New Roman" w:hAnsi="Times New Roman" w:cs="Times New Roman"/>
          <w:sz w:val="28"/>
          <w:szCs w:val="28"/>
        </w:rPr>
        <w:t xml:space="preserve"> или измельченный малахит. </w:t>
      </w:r>
    </w:p>
    <w:p w:rsidR="008F34CC" w:rsidRPr="008F34CC" w:rsidRDefault="00C90350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получения синего цвета о</w:t>
      </w:r>
      <w:r w:rsidR="008F34CC" w:rsidRPr="008F34CC">
        <w:rPr>
          <w:rFonts w:ascii="Times New Roman" w:eastAsia="Times New Roman" w:hAnsi="Times New Roman" w:cs="Times New Roman"/>
          <w:sz w:val="28"/>
          <w:szCs w:val="28"/>
        </w:rPr>
        <w:t xml:space="preserve">сновным сырьем служат оксид кобальта и лазурит. </w:t>
      </w:r>
    </w:p>
    <w:p w:rsidR="008F34CC" w:rsidRPr="008F34CC" w:rsidRDefault="008F34CC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34CC">
        <w:rPr>
          <w:rFonts w:ascii="Times New Roman" w:eastAsia="Times New Roman" w:hAnsi="Times New Roman" w:cs="Times New Roman"/>
          <w:sz w:val="28"/>
          <w:szCs w:val="28"/>
        </w:rPr>
        <w:t xml:space="preserve">Фиолетовая краска для татуировки производится из пирофосфата марганца, а также различных солей алюминия. Ее главным недостатком является недостаточная устойчивость к воздействию </w:t>
      </w:r>
      <w:r w:rsidRPr="008F34CC">
        <w:rPr>
          <w:rFonts w:ascii="Times New Roman" w:eastAsia="Times New Roman" w:hAnsi="Times New Roman" w:cs="Times New Roman"/>
          <w:sz w:val="28"/>
          <w:szCs w:val="28"/>
        </w:rPr>
        <w:lastRenderedPageBreak/>
        <w:t>солнечного света, что может привести к выцветанию рисунка.</w:t>
      </w:r>
    </w:p>
    <w:p w:rsidR="00C90350" w:rsidRDefault="008F34CC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34CC">
        <w:rPr>
          <w:rFonts w:ascii="Times New Roman" w:eastAsia="Times New Roman" w:hAnsi="Times New Roman" w:cs="Times New Roman"/>
          <w:sz w:val="28"/>
          <w:szCs w:val="28"/>
        </w:rPr>
        <w:t xml:space="preserve">Наиболее </w:t>
      </w:r>
      <w:r w:rsidR="00C90350">
        <w:rPr>
          <w:rFonts w:ascii="Times New Roman" w:eastAsia="Times New Roman" w:hAnsi="Times New Roman" w:cs="Times New Roman"/>
          <w:sz w:val="28"/>
          <w:szCs w:val="28"/>
        </w:rPr>
        <w:t>безопасными</w:t>
      </w:r>
      <w:r w:rsidRPr="008F34CC">
        <w:rPr>
          <w:rFonts w:ascii="Times New Roman" w:eastAsia="Times New Roman" w:hAnsi="Times New Roman" w:cs="Times New Roman"/>
          <w:sz w:val="28"/>
          <w:szCs w:val="28"/>
        </w:rPr>
        <w:t xml:space="preserve"> считаются татуировочные пигменты, изготовленные из оксида титана</w:t>
      </w:r>
      <w:r w:rsidR="00C90350">
        <w:rPr>
          <w:rFonts w:ascii="Times New Roman" w:eastAsia="Times New Roman" w:hAnsi="Times New Roman" w:cs="Times New Roman"/>
          <w:sz w:val="28"/>
          <w:szCs w:val="28"/>
        </w:rPr>
        <w:t xml:space="preserve"> – они создают белый цвет или усиливают другие цвета.</w:t>
      </w:r>
    </w:p>
    <w:p w:rsidR="00A13DA1" w:rsidRDefault="00C90350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Итак, сырьем для пигмента служат соли минералов и металлов. Например, киноварь – это соль ртути. </w:t>
      </w:r>
      <w:r w:rsidRPr="00C90350">
        <w:rPr>
          <w:rFonts w:ascii="Times New Roman" w:eastAsia="Times New Roman" w:hAnsi="Times New Roman" w:cs="Times New Roman"/>
          <w:sz w:val="28"/>
          <w:szCs w:val="28"/>
        </w:rPr>
        <w:t xml:space="preserve">В древности киноварь называли «кровью дракона» и </w:t>
      </w:r>
      <w:r w:rsidR="00A13DA1">
        <w:rPr>
          <w:rFonts w:ascii="Times New Roman" w:eastAsia="Times New Roman" w:hAnsi="Times New Roman" w:cs="Times New Roman"/>
          <w:sz w:val="28"/>
          <w:szCs w:val="28"/>
        </w:rPr>
        <w:t xml:space="preserve">в этом случае </w:t>
      </w:r>
      <w:r w:rsidRPr="00C90350">
        <w:rPr>
          <w:rFonts w:ascii="Times New Roman" w:eastAsia="Times New Roman" w:hAnsi="Times New Roman" w:cs="Times New Roman"/>
          <w:sz w:val="28"/>
          <w:szCs w:val="28"/>
        </w:rPr>
        <w:t xml:space="preserve">ртуть </w:t>
      </w:r>
      <w:r w:rsidR="00A13DA1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90350">
        <w:rPr>
          <w:rFonts w:ascii="Times New Roman" w:eastAsia="Times New Roman" w:hAnsi="Times New Roman" w:cs="Times New Roman"/>
          <w:sz w:val="28"/>
          <w:szCs w:val="28"/>
        </w:rPr>
        <w:t>это не та ртуть, которая у нас в градуснике, не жидкая ртуть, это минерал. Соль ртути имеет кристаллическую п</w:t>
      </w:r>
      <w:r w:rsidR="00A13DA1">
        <w:rPr>
          <w:rFonts w:ascii="Times New Roman" w:eastAsia="Times New Roman" w:hAnsi="Times New Roman" w:cs="Times New Roman"/>
          <w:sz w:val="28"/>
          <w:szCs w:val="28"/>
        </w:rPr>
        <w:t>рироду. Киноварь с</w:t>
      </w:r>
      <w:r w:rsidRPr="00C90350">
        <w:rPr>
          <w:rFonts w:ascii="Times New Roman" w:eastAsia="Times New Roman" w:hAnsi="Times New Roman" w:cs="Times New Roman"/>
          <w:sz w:val="28"/>
          <w:szCs w:val="28"/>
        </w:rPr>
        <w:t xml:space="preserve">одержит до 85% атомов ртути. Он представляет </w:t>
      </w:r>
      <w:r w:rsidR="00A13DA1">
        <w:rPr>
          <w:rFonts w:ascii="Times New Roman" w:eastAsia="Times New Roman" w:hAnsi="Times New Roman" w:cs="Times New Roman"/>
          <w:sz w:val="28"/>
          <w:szCs w:val="28"/>
        </w:rPr>
        <w:t xml:space="preserve">собой </w:t>
      </w:r>
      <w:r w:rsidRPr="00C90350">
        <w:rPr>
          <w:rFonts w:ascii="Times New Roman" w:eastAsia="Times New Roman" w:hAnsi="Times New Roman" w:cs="Times New Roman"/>
          <w:sz w:val="28"/>
          <w:szCs w:val="28"/>
        </w:rPr>
        <w:t>красивый минерал розово-красного цвета, который измельчают и используют для получения тату пигментов</w:t>
      </w:r>
      <w:r w:rsidR="00A13DA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13DA1" w:rsidRPr="00A13DA1" w:rsidRDefault="00A13DA1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3DA1">
        <w:rPr>
          <w:rFonts w:ascii="Times New Roman" w:eastAsia="Times New Roman" w:hAnsi="Times New Roman" w:cs="Times New Roman"/>
          <w:sz w:val="28"/>
          <w:szCs w:val="28"/>
        </w:rPr>
        <w:t xml:space="preserve">Пигментные вещества являются твердыми и нерастворимыми в воде. Для того, чтобы пигмент был введен в кожу через иглу, требуется жидкий носитель с которым бы смешивался пигмент. В качестве таких носителей используются: дистиллированная вода, спирт, глицерин и экстракт </w:t>
      </w:r>
      <w:r>
        <w:rPr>
          <w:rFonts w:ascii="Times New Roman" w:eastAsia="Times New Roman" w:hAnsi="Times New Roman" w:cs="Times New Roman"/>
          <w:sz w:val="28"/>
          <w:szCs w:val="28"/>
        </w:rPr>
        <w:t>ромашки</w:t>
      </w:r>
      <w:r w:rsidRPr="00A13DA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00F2" w:rsidRDefault="006B00F2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 в краску добавляют загустители и консерванты.</w:t>
      </w:r>
    </w:p>
    <w:p w:rsidR="006B00F2" w:rsidRDefault="006B00F2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Тут </w:t>
      </w:r>
      <w:r w:rsidR="00830A55">
        <w:rPr>
          <w:rFonts w:ascii="Times New Roman" w:eastAsia="Times New Roman" w:hAnsi="Times New Roman" w:cs="Times New Roman"/>
          <w:sz w:val="28"/>
          <w:szCs w:val="28"/>
        </w:rPr>
        <w:t xml:space="preserve">в связи с измельченными солями минералов </w:t>
      </w:r>
      <w:r>
        <w:rPr>
          <w:rFonts w:ascii="Times New Roman" w:eastAsia="Times New Roman" w:hAnsi="Times New Roman" w:cs="Times New Roman"/>
          <w:sz w:val="28"/>
          <w:szCs w:val="28"/>
        </w:rPr>
        <w:t>мне вспомнилась ск</w:t>
      </w:r>
      <w:r w:rsidR="00830A55">
        <w:rPr>
          <w:rFonts w:ascii="Times New Roman" w:eastAsia="Times New Roman" w:hAnsi="Times New Roman" w:cs="Times New Roman"/>
          <w:sz w:val="28"/>
          <w:szCs w:val="28"/>
        </w:rPr>
        <w:t>азка Редь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ярда Киплинга «Откуда у носорога такая шкура». В ней говорится о том, что давным-давно прародитель всех носорогов носил шкуру в обтяжку, без единой складочки. Но раз имел он несчастье повздорить с неким парсом: не получилось у них пирог поделить. И тогда парс подождал, пока носорог пойдет купаться </w:t>
      </w:r>
      <w:r w:rsidR="00830A55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тогда перед купанием носороги снимали шкуру, как купальный халат</w:t>
      </w:r>
      <w:r w:rsidR="00830A55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насыпал парс под шкуру носорогу крошки от того самого пирога. Носорог вернулся и надел свою шкуру</w:t>
      </w:r>
      <w:r w:rsidR="00830A55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 так чесался от крошек, что снять шкуру </w:t>
      </w:r>
      <w:r w:rsidR="00830A55">
        <w:rPr>
          <w:rFonts w:ascii="Times New Roman" w:eastAsia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eastAsia="Times New Roman" w:hAnsi="Times New Roman" w:cs="Times New Roman"/>
          <w:sz w:val="28"/>
          <w:szCs w:val="28"/>
        </w:rPr>
        <w:t>не смог, и стала она у него вся в складку, и характер стал у носорога совсем уж пренеприятным…</w:t>
      </w:r>
    </w:p>
    <w:p w:rsidR="006F7629" w:rsidRDefault="00830A55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Безопасность красок для татуажа обеспечивает документ, который называется «О безопасности парфюмерно-косметической продукции» №ТР ТС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009/2011. </w:t>
      </w:r>
      <w:r w:rsidR="00DB3ED3">
        <w:rPr>
          <w:rFonts w:ascii="Times New Roman" w:eastAsia="Times New Roman" w:hAnsi="Times New Roman" w:cs="Times New Roman"/>
          <w:sz w:val="28"/>
          <w:szCs w:val="28"/>
        </w:rPr>
        <w:t xml:space="preserve"> Перед тем, как поступить в обращение в России, краска для татуажа должна пройти обязательную сертификацию, то есть ее должны признать безопасной для применения на территории РФ. В салоне обязаны предоставить </w:t>
      </w:r>
      <w:r w:rsidR="006F7629">
        <w:rPr>
          <w:rFonts w:ascii="Times New Roman" w:eastAsia="Times New Roman" w:hAnsi="Times New Roman" w:cs="Times New Roman"/>
          <w:sz w:val="28"/>
          <w:szCs w:val="28"/>
        </w:rPr>
        <w:t>разрешительную документацию по требованию</w:t>
      </w:r>
      <w:r w:rsidR="00DB3E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09A0" w:rsidRDefault="00E109A0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Стоит также сказать, что пока нет </w:t>
      </w:r>
      <w:r w:rsidR="000C4E2D">
        <w:rPr>
          <w:rFonts w:ascii="Times New Roman" w:eastAsia="Times New Roman" w:hAnsi="Times New Roman" w:cs="Times New Roman"/>
          <w:sz w:val="28"/>
          <w:szCs w:val="28"/>
        </w:rPr>
        <w:t xml:space="preserve">опубликованных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исследований о </w:t>
      </w:r>
      <w:r w:rsidR="000C4E2D">
        <w:rPr>
          <w:rFonts w:ascii="Times New Roman" w:eastAsia="Times New Roman" w:hAnsi="Times New Roman" w:cs="Times New Roman"/>
          <w:sz w:val="28"/>
          <w:szCs w:val="28"/>
        </w:rPr>
        <w:t>долговременном воздействии пигмента на здоровья человека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C4E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7629" w:rsidRDefault="006F7629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теперь поговорим о том, что может пойти не так</w:t>
      </w:r>
      <w:r w:rsidR="00433D20">
        <w:rPr>
          <w:rFonts w:ascii="Times New Roman" w:eastAsia="Times New Roman" w:hAnsi="Times New Roman" w:cs="Times New Roman"/>
          <w:sz w:val="28"/>
          <w:szCs w:val="28"/>
        </w:rPr>
        <w:t xml:space="preserve"> даже при наличии качественной краски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F7629" w:rsidRDefault="006F7629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Во-первых, в организм может попасть инфекция. Это происходит в результате того, что инструмент не был продезинфицирован или в результате дефектов ухода. Что значит дефекты ухода – это когда человек не следовал советам мастера, не накладывал повязку и лечебную мазь.</w:t>
      </w:r>
    </w:p>
    <w:p w:rsidR="00851B88" w:rsidRDefault="006F7629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Во-вторых, может проявиться аллергическая реакция.</w:t>
      </w:r>
      <w:r w:rsidR="00851B88">
        <w:rPr>
          <w:rFonts w:ascii="Times New Roman" w:eastAsia="Times New Roman" w:hAnsi="Times New Roman" w:cs="Times New Roman"/>
          <w:sz w:val="28"/>
          <w:szCs w:val="28"/>
        </w:rPr>
        <w:t xml:space="preserve"> Причем, аллергия может начаться как на новой, так  и на зажившей татуировке</w:t>
      </w:r>
      <w:r w:rsidR="00C8049F"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r w:rsidR="00433D20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="00C8049F">
        <w:rPr>
          <w:rFonts w:ascii="Times New Roman" w:eastAsia="Times New Roman" w:hAnsi="Times New Roman" w:cs="Times New Roman"/>
          <w:sz w:val="28"/>
          <w:szCs w:val="28"/>
        </w:rPr>
        <w:t xml:space="preserve"> лет после того, как </w:t>
      </w:r>
      <w:r w:rsidR="00433D20">
        <w:rPr>
          <w:rFonts w:ascii="Times New Roman" w:eastAsia="Times New Roman" w:hAnsi="Times New Roman" w:cs="Times New Roman"/>
          <w:sz w:val="28"/>
          <w:szCs w:val="28"/>
        </w:rPr>
        <w:t>ее сделали</w:t>
      </w:r>
      <w:r w:rsidR="00851B88">
        <w:rPr>
          <w:rFonts w:ascii="Times New Roman" w:eastAsia="Times New Roman" w:hAnsi="Times New Roman" w:cs="Times New Roman"/>
          <w:sz w:val="28"/>
          <w:szCs w:val="28"/>
        </w:rPr>
        <w:t xml:space="preserve">. В последнее время в России и за рубежом медицинское сообщество активно исследует аллергические реакции, вызванные красками для татуажа. </w:t>
      </w:r>
    </w:p>
    <w:p w:rsidR="006F7629" w:rsidRDefault="00851B88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Василий Микрюков, доктор, который специализируется на сведении татуировок, на своей странице в интернете рассказывает о возможных последствиях аллергических реакций.</w:t>
      </w:r>
    </w:p>
    <w:p w:rsidR="00851B88" w:rsidRPr="00851B88" w:rsidRDefault="00C8049F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89535</wp:posOffset>
            </wp:positionV>
            <wp:extent cx="2716530" cy="1733550"/>
            <wp:effectExtent l="19050" t="0" r="7620" b="0"/>
            <wp:wrapTight wrapText="bothSides">
              <wp:wrapPolygon edited="0">
                <wp:start x="-151" y="0"/>
                <wp:lineTo x="-151" y="21363"/>
                <wp:lineTo x="21661" y="21363"/>
                <wp:lineTo x="21661" y="0"/>
                <wp:lineTo x="-15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B88" w:rsidRPr="00851B88">
        <w:rPr>
          <w:sz w:val="28"/>
          <w:szCs w:val="28"/>
        </w:rPr>
        <w:t xml:space="preserve">Искусственный пигмент, который </w:t>
      </w:r>
      <w:r w:rsidR="00851B88">
        <w:rPr>
          <w:sz w:val="28"/>
          <w:szCs w:val="28"/>
        </w:rPr>
        <w:t xml:space="preserve">вводится в </w:t>
      </w:r>
      <w:r w:rsidR="00851B88" w:rsidRPr="00851B88">
        <w:rPr>
          <w:sz w:val="28"/>
          <w:szCs w:val="28"/>
        </w:rPr>
        <w:t>кожу</w:t>
      </w:r>
      <w:r w:rsidR="00851B88">
        <w:rPr>
          <w:sz w:val="28"/>
          <w:szCs w:val="28"/>
        </w:rPr>
        <w:t>,</w:t>
      </w:r>
      <w:r w:rsidR="00851B88" w:rsidRPr="00851B88">
        <w:rPr>
          <w:sz w:val="28"/>
          <w:szCs w:val="28"/>
        </w:rPr>
        <w:t xml:space="preserve"> имплантируется и начинает контактировать с окружающими тканями и окружающими клетками. У нас есть иммунная система, иммунные клетки, которые отвечают за защиту нашего организма и они начинают взаимодействовать с пигментом. </w:t>
      </w:r>
      <w:r w:rsidR="00851B88">
        <w:rPr>
          <w:sz w:val="28"/>
          <w:szCs w:val="28"/>
        </w:rPr>
        <w:t xml:space="preserve">Иногда пигмент приживается, и тогда аллергии нет. По статистике это случается в 75-80% </w:t>
      </w:r>
      <w:r w:rsidR="00851B88">
        <w:rPr>
          <w:sz w:val="28"/>
          <w:szCs w:val="28"/>
        </w:rPr>
        <w:lastRenderedPageBreak/>
        <w:t>случаев. Но бывает и по-другому.</w:t>
      </w:r>
      <w:r w:rsidR="00433D20">
        <w:rPr>
          <w:sz w:val="28"/>
          <w:szCs w:val="28"/>
        </w:rPr>
        <w:t xml:space="preserve"> Тогда место татуировки опухает, и краска понемногу выходит из тела.</w:t>
      </w:r>
    </w:p>
    <w:p w:rsidR="00C8049F" w:rsidRPr="00851B88" w:rsidRDefault="00C8049F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43815</wp:posOffset>
            </wp:positionV>
            <wp:extent cx="2819400" cy="1876425"/>
            <wp:effectExtent l="19050" t="0" r="0" b="0"/>
            <wp:wrapTight wrapText="bothSides">
              <wp:wrapPolygon edited="0">
                <wp:start x="-146" y="0"/>
                <wp:lineTo x="-146" y="21490"/>
                <wp:lineTo x="21600" y="21490"/>
                <wp:lineTo x="21600" y="0"/>
                <wp:lineTo x="-14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B88" w:rsidRPr="00851B88">
        <w:rPr>
          <w:sz w:val="28"/>
          <w:szCs w:val="28"/>
        </w:rPr>
        <w:t>Аллергический дерматит</w:t>
      </w:r>
      <w:r>
        <w:rPr>
          <w:sz w:val="28"/>
          <w:szCs w:val="28"/>
        </w:rPr>
        <w:t xml:space="preserve"> - </w:t>
      </w:r>
      <w:r w:rsidR="00851B88" w:rsidRPr="00851B88">
        <w:rPr>
          <w:sz w:val="28"/>
          <w:szCs w:val="28"/>
        </w:rPr>
        <w:t xml:space="preserve"> зуд, покраснения, которые выходят за границы самого пигмента. И рассматривать можно как фотодерматит, потому что чаще всего в форме дерматита проявляется после интенсивного воздействия солнца, загара. </w:t>
      </w:r>
    </w:p>
    <w:p w:rsidR="00433D20" w:rsidRDefault="00433D20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</w:p>
    <w:p w:rsidR="00851B88" w:rsidRPr="00851B88" w:rsidRDefault="00851B88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851B88">
        <w:rPr>
          <w:sz w:val="28"/>
          <w:szCs w:val="28"/>
        </w:rPr>
        <w:t xml:space="preserve">Лихенойдная реакция чуть более сильная, чем дерматит. Выражается в истончении эпидермиального слоя в ответ на аллергическую реакцию. Кожный рисунок становится более выраженным, кожа становится более дряблой. Иногда бывает, что татуировка немножко выступает за счет того, что эпидермис становится более тонким. </w:t>
      </w:r>
    </w:p>
    <w:p w:rsidR="007B6649" w:rsidRDefault="00433D20" w:rsidP="00C4354B">
      <w:pPr>
        <w:pStyle w:val="a4"/>
        <w:spacing w:after="0" w:line="360" w:lineRule="auto"/>
        <w:ind w:firstLine="709"/>
        <w:jc w:val="both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2057400" cy="1514475"/>
            <wp:effectExtent l="19050" t="0" r="0" b="0"/>
            <wp:wrapTight wrapText="bothSides">
              <wp:wrapPolygon edited="0">
                <wp:start x="-200" y="0"/>
                <wp:lineTo x="-200" y="21464"/>
                <wp:lineTo x="21600" y="21464"/>
                <wp:lineTo x="21600" y="0"/>
                <wp:lineTo x="-200" y="0"/>
              </wp:wrapPolygon>
            </wp:wrapTight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B88" w:rsidRPr="00851B88">
        <w:rPr>
          <w:sz w:val="28"/>
          <w:szCs w:val="28"/>
        </w:rPr>
        <w:t>Грану</w:t>
      </w:r>
      <w:r w:rsidR="007B6649">
        <w:rPr>
          <w:sz w:val="28"/>
          <w:szCs w:val="28"/>
        </w:rPr>
        <w:t>лематозная, самая неприятная</w:t>
      </w:r>
      <w:r w:rsidR="00851B88" w:rsidRPr="00851B88">
        <w:rPr>
          <w:sz w:val="28"/>
          <w:szCs w:val="28"/>
        </w:rPr>
        <w:t xml:space="preserve"> реакция, которая может быть в плане аллергии. Это формирование типа рубца.</w:t>
      </w:r>
      <w:r w:rsidR="007B6649">
        <w:rPr>
          <w:noProof/>
          <w:sz w:val="28"/>
          <w:szCs w:val="28"/>
          <w:lang w:eastAsia="en-US"/>
        </w:rPr>
        <w:t xml:space="preserve"> Рубцовая ткань появляется на месте поврежденной кожи вместо кожных тканей. </w:t>
      </w:r>
    </w:p>
    <w:p w:rsidR="00C8049F" w:rsidRDefault="00C8049F" w:rsidP="00C4354B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</w:p>
    <w:p w:rsidR="00C8049F" w:rsidRDefault="00C8049F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Наиболее аллергенным считается красный пигмент, однако и на другие пигменты бывает аллергия.</w:t>
      </w:r>
    </w:p>
    <w:p w:rsidR="00C8049F" w:rsidRDefault="00C8049F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аллергии на месте татуировки может развиться доброкачественная или злокачественная опухоль. Чаще всего опухоли возникают на местах, куда был нанесен черный пигмент.</w:t>
      </w:r>
    </w:p>
    <w:p w:rsidR="00C8049F" w:rsidRDefault="00C8049F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Кроме всего вышесказанного, татуировку нужно обновлять каждые три года, ведь кожа человека имеет свойства растягиваться, и рисунок теряет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форму. </w:t>
      </w:r>
      <w:r w:rsidR="00433D20">
        <w:rPr>
          <w:rFonts w:ascii="Times New Roman" w:eastAsia="Times New Roman" w:hAnsi="Times New Roman" w:cs="Times New Roman"/>
          <w:sz w:val="28"/>
          <w:szCs w:val="28"/>
        </w:rPr>
        <w:t>А пигмент, даже если</w:t>
      </w:r>
      <w:r w:rsidR="007B6649">
        <w:rPr>
          <w:rFonts w:ascii="Times New Roman" w:eastAsia="Times New Roman" w:hAnsi="Times New Roman" w:cs="Times New Roman"/>
          <w:sz w:val="28"/>
          <w:szCs w:val="28"/>
        </w:rPr>
        <w:t xml:space="preserve"> он качественный</w:t>
      </w:r>
      <w:r w:rsidR="00433D20">
        <w:rPr>
          <w:rFonts w:ascii="Times New Roman" w:eastAsia="Times New Roman" w:hAnsi="Times New Roman" w:cs="Times New Roman"/>
          <w:sz w:val="28"/>
          <w:szCs w:val="28"/>
        </w:rPr>
        <w:t xml:space="preserve">, со временем тускнеет.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такое обновление – это нанесение рисунка заново на то же место. </w:t>
      </w:r>
    </w:p>
    <w:p w:rsidR="000C4E2D" w:rsidRDefault="00F455E9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241300</wp:posOffset>
            </wp:positionV>
            <wp:extent cx="2680335" cy="1828800"/>
            <wp:effectExtent l="19050" t="0" r="5715" b="0"/>
            <wp:wrapTight wrapText="bothSides">
              <wp:wrapPolygon edited="0">
                <wp:start x="-154" y="0"/>
                <wp:lineTo x="-154" y="21375"/>
                <wp:lineTo x="21646" y="21375"/>
                <wp:lineTo x="21646" y="0"/>
                <wp:lineTo x="-15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D20">
        <w:rPr>
          <w:rFonts w:ascii="Times New Roman" w:eastAsia="Times New Roman" w:hAnsi="Times New Roman" w:cs="Times New Roman"/>
          <w:sz w:val="28"/>
          <w:szCs w:val="28"/>
        </w:rPr>
        <w:t xml:space="preserve">Татуировка делается на всю жизнь, сама она не пропадет в отличии от перманентного макияжа (контур губ исчезает через 5 лет). Многим людям надоедают татуировки, и тогда они сталкиваются с другой проблемой – как их удалить. Этим занимаются косметологи в салонах красоты, стоит это недешево, а на месте татуировки остается шрам. Удаляют татуировки лазером или электрокоагуляцией. </w:t>
      </w:r>
    </w:p>
    <w:p w:rsidR="008F34CC" w:rsidRDefault="00F455E9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91440</wp:posOffset>
            </wp:positionV>
            <wp:extent cx="3752850" cy="1562100"/>
            <wp:effectExtent l="19050" t="0" r="0" b="0"/>
            <wp:wrapTight wrapText="bothSides">
              <wp:wrapPolygon edited="0">
                <wp:start x="-110" y="0"/>
                <wp:lineTo x="-110" y="21337"/>
                <wp:lineTo x="21600" y="21337"/>
                <wp:lineTo x="21600" y="0"/>
                <wp:lineTo x="-11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9A0" w:rsidRPr="00E109A0">
        <w:rPr>
          <w:rFonts w:ascii="Times New Roman" w:eastAsia="Times New Roman" w:hAnsi="Times New Roman" w:cs="Times New Roman"/>
          <w:sz w:val="28"/>
          <w:szCs w:val="28"/>
        </w:rPr>
        <w:t xml:space="preserve">Метод фракционного фототермолиза позволяет удалить татуировку без каких-то видимых следов на коже. Луч лазера, проходя сквозь кожу, разбивает краску на мельчайшие частицы, которые </w:t>
      </w:r>
      <w:r w:rsidR="00E109A0">
        <w:rPr>
          <w:rFonts w:ascii="Times New Roman" w:eastAsia="Times New Roman" w:hAnsi="Times New Roman" w:cs="Times New Roman"/>
          <w:sz w:val="28"/>
          <w:szCs w:val="28"/>
        </w:rPr>
        <w:t>организм</w:t>
      </w:r>
      <w:r w:rsidR="00E109A0" w:rsidRPr="00E109A0">
        <w:rPr>
          <w:rFonts w:ascii="Times New Roman" w:eastAsia="Times New Roman" w:hAnsi="Times New Roman" w:cs="Times New Roman"/>
          <w:sz w:val="28"/>
          <w:szCs w:val="28"/>
        </w:rPr>
        <w:t xml:space="preserve"> со временем сама выводит наружу. </w:t>
      </w:r>
    </w:p>
    <w:p w:rsidR="00E109A0" w:rsidRPr="00E109A0" w:rsidRDefault="000C4E2D" w:rsidP="00C435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46355</wp:posOffset>
            </wp:positionV>
            <wp:extent cx="2203450" cy="2216785"/>
            <wp:effectExtent l="19050" t="0" r="6350" b="0"/>
            <wp:wrapTight wrapText="bothSides">
              <wp:wrapPolygon edited="0">
                <wp:start x="-187" y="0"/>
                <wp:lineTo x="-187" y="21346"/>
                <wp:lineTo x="21662" y="21346"/>
                <wp:lineTo x="21662" y="0"/>
                <wp:lineTo x="-18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9A0">
        <w:rPr>
          <w:rFonts w:ascii="Times New Roman" w:eastAsia="Times New Roman" w:hAnsi="Times New Roman" w:cs="Times New Roman"/>
          <w:sz w:val="28"/>
          <w:szCs w:val="28"/>
        </w:rPr>
        <w:t>А что же временные татуировки наклейки</w:t>
      </w:r>
      <w:r w:rsidR="00202B4A">
        <w:rPr>
          <w:rFonts w:ascii="Times New Roman" w:eastAsia="Times New Roman" w:hAnsi="Times New Roman" w:cs="Times New Roman"/>
          <w:sz w:val="28"/>
          <w:szCs w:val="28"/>
        </w:rPr>
        <w:t xml:space="preserve">-переводилки  или, как их сейчас называют, флеш-тату? </w:t>
      </w:r>
      <w:r w:rsidR="004F5804">
        <w:rPr>
          <w:rFonts w:ascii="Times New Roman" w:eastAsia="Times New Roman" w:hAnsi="Times New Roman" w:cs="Times New Roman"/>
          <w:sz w:val="28"/>
          <w:szCs w:val="28"/>
        </w:rPr>
        <w:t xml:space="preserve">Весь вопрос в том, из чего эти наклейки сделаны. </w:t>
      </w:r>
      <w:r w:rsidR="00202B4A">
        <w:rPr>
          <w:rFonts w:ascii="Times New Roman" w:eastAsia="Times New Roman" w:hAnsi="Times New Roman" w:cs="Times New Roman"/>
          <w:sz w:val="28"/>
          <w:szCs w:val="28"/>
        </w:rPr>
        <w:t xml:space="preserve">Желательно использовать такие татуировки, которые </w:t>
      </w:r>
      <w:r w:rsidR="004F5804">
        <w:rPr>
          <w:rFonts w:ascii="Times New Roman" w:eastAsia="Times New Roman" w:hAnsi="Times New Roman" w:cs="Times New Roman"/>
          <w:sz w:val="28"/>
          <w:szCs w:val="28"/>
        </w:rPr>
        <w:t>изготовлены</w:t>
      </w:r>
      <w:r w:rsidR="00202B4A">
        <w:rPr>
          <w:rFonts w:ascii="Times New Roman" w:eastAsia="Times New Roman" w:hAnsi="Times New Roman" w:cs="Times New Roman"/>
          <w:sz w:val="28"/>
          <w:szCs w:val="28"/>
        </w:rPr>
        <w:t xml:space="preserve"> на основе желатина и пищевых красителей. Они безопасны и для самых маленьких деток. Держатся такие татуировки три-четыре дня.</w:t>
      </w:r>
    </w:p>
    <w:p w:rsidR="00C4354B" w:rsidRDefault="00C4354B" w:rsidP="00F455E9">
      <w:pPr>
        <w:pStyle w:val="a4"/>
        <w:spacing w:after="0" w:line="360" w:lineRule="auto"/>
        <w:jc w:val="center"/>
        <w:rPr>
          <w:sz w:val="28"/>
          <w:szCs w:val="28"/>
        </w:rPr>
      </w:pPr>
    </w:p>
    <w:p w:rsidR="00581F21" w:rsidRPr="00C4354B" w:rsidRDefault="00C4354B" w:rsidP="00C4354B">
      <w:pPr>
        <w:pStyle w:val="a4"/>
        <w:spacing w:after="0" w:line="360" w:lineRule="auto"/>
        <w:jc w:val="both"/>
        <w:rPr>
          <w:b/>
          <w:sz w:val="28"/>
          <w:szCs w:val="28"/>
        </w:rPr>
      </w:pPr>
      <w:r w:rsidRPr="00C4354B">
        <w:rPr>
          <w:b/>
          <w:sz w:val="28"/>
          <w:szCs w:val="28"/>
          <w:lang w:val="en-US"/>
        </w:rPr>
        <w:lastRenderedPageBreak/>
        <w:t>II</w:t>
      </w:r>
      <w:r w:rsidRPr="00C4354B">
        <w:rPr>
          <w:b/>
          <w:sz w:val="28"/>
          <w:szCs w:val="28"/>
        </w:rPr>
        <w:t xml:space="preserve">. </w:t>
      </w:r>
      <w:r w:rsidR="00581F21" w:rsidRPr="00C4354B">
        <w:rPr>
          <w:b/>
          <w:sz w:val="28"/>
          <w:szCs w:val="28"/>
        </w:rPr>
        <w:t>Практическая часть</w:t>
      </w:r>
    </w:p>
    <w:p w:rsidR="002A0C48" w:rsidRPr="007A68A7" w:rsidRDefault="002A0C48" w:rsidP="00844B36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7A68A7">
        <w:rPr>
          <w:sz w:val="28"/>
          <w:szCs w:val="28"/>
        </w:rPr>
        <w:t xml:space="preserve">Во время своего исследования я опросила одноклассников, </w:t>
      </w:r>
      <w:r w:rsidR="0087569B" w:rsidRPr="007A68A7">
        <w:rPr>
          <w:sz w:val="28"/>
          <w:szCs w:val="28"/>
        </w:rPr>
        <w:t xml:space="preserve">всего </w:t>
      </w:r>
      <w:r w:rsidR="007B6649">
        <w:rPr>
          <w:sz w:val="28"/>
          <w:szCs w:val="28"/>
        </w:rPr>
        <w:t>19 человек</w:t>
      </w:r>
      <w:r w:rsidRPr="007A68A7">
        <w:rPr>
          <w:sz w:val="28"/>
          <w:szCs w:val="28"/>
        </w:rPr>
        <w:t>.</w:t>
      </w:r>
    </w:p>
    <w:p w:rsidR="00844B36" w:rsidRDefault="00844B36" w:rsidP="000C4E2D">
      <w:pPr>
        <w:pStyle w:val="a4"/>
        <w:spacing w:after="0" w:line="360" w:lineRule="auto"/>
        <w:ind w:left="720"/>
        <w:jc w:val="both"/>
        <w:rPr>
          <w:sz w:val="28"/>
          <w:szCs w:val="28"/>
        </w:rPr>
      </w:pPr>
    </w:p>
    <w:p w:rsidR="002A0C48" w:rsidRDefault="002A0C48" w:rsidP="000C4E2D">
      <w:pPr>
        <w:pStyle w:val="a4"/>
        <w:spacing w:after="0" w:line="360" w:lineRule="auto"/>
        <w:ind w:left="720"/>
        <w:jc w:val="both"/>
        <w:rPr>
          <w:sz w:val="28"/>
          <w:szCs w:val="28"/>
        </w:rPr>
      </w:pPr>
      <w:r w:rsidRPr="007A68A7">
        <w:rPr>
          <w:sz w:val="28"/>
          <w:szCs w:val="28"/>
        </w:rPr>
        <w:t>Были заданы вопросы:</w:t>
      </w:r>
    </w:p>
    <w:p w:rsidR="007B6649" w:rsidRPr="007B6649" w:rsidRDefault="007B6649" w:rsidP="007B6649">
      <w:pPr>
        <w:pStyle w:val="a9"/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B6649">
        <w:rPr>
          <w:rFonts w:ascii="Times New Roman" w:eastAsia="Times New Roman" w:hAnsi="Times New Roman" w:cs="Times New Roman"/>
          <w:sz w:val="28"/>
          <w:szCs w:val="28"/>
        </w:rPr>
        <w:t>Почему люди делают татуировки?</w:t>
      </w:r>
    </w:p>
    <w:p w:rsidR="007B6649" w:rsidRPr="007B6649" w:rsidRDefault="007B6649" w:rsidP="007B6649">
      <w:pPr>
        <w:pStyle w:val="a9"/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B6649">
        <w:rPr>
          <w:rFonts w:ascii="Times New Roman" w:eastAsia="Times New Roman" w:hAnsi="Times New Roman" w:cs="Times New Roman"/>
          <w:sz w:val="28"/>
          <w:szCs w:val="28"/>
        </w:rPr>
        <w:t>Полезна ли татуировка для здоровья?</w:t>
      </w:r>
    </w:p>
    <w:p w:rsidR="007B6649" w:rsidRPr="007B6649" w:rsidRDefault="007B6649" w:rsidP="007B6649">
      <w:pPr>
        <w:pStyle w:val="a9"/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B6649">
        <w:rPr>
          <w:rFonts w:ascii="Times New Roman" w:eastAsia="Times New Roman" w:hAnsi="Times New Roman" w:cs="Times New Roman"/>
          <w:sz w:val="28"/>
          <w:szCs w:val="28"/>
        </w:rPr>
        <w:t>Можно ли удалить татуировку?</w:t>
      </w:r>
    </w:p>
    <w:p w:rsidR="007B6649" w:rsidRPr="007B6649" w:rsidRDefault="007B6649" w:rsidP="007B6649">
      <w:pPr>
        <w:pStyle w:val="a9"/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B6649">
        <w:rPr>
          <w:rFonts w:ascii="Times New Roman" w:eastAsia="Times New Roman" w:hAnsi="Times New Roman" w:cs="Times New Roman"/>
          <w:sz w:val="28"/>
          <w:szCs w:val="28"/>
        </w:rPr>
        <w:t>Хотели бы вы сделать татуировку?</w:t>
      </w:r>
    </w:p>
    <w:p w:rsidR="007B6649" w:rsidRPr="007B6649" w:rsidRDefault="007B6649" w:rsidP="007B6649">
      <w:pPr>
        <w:pStyle w:val="a9"/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B6649">
        <w:rPr>
          <w:rFonts w:ascii="Times New Roman" w:eastAsia="Times New Roman" w:hAnsi="Times New Roman" w:cs="Times New Roman"/>
          <w:sz w:val="28"/>
          <w:szCs w:val="28"/>
        </w:rPr>
        <w:t>Часто ли вы наклеиваете временные татуировки?</w:t>
      </w:r>
    </w:p>
    <w:p w:rsidR="007B6649" w:rsidRDefault="007B6649" w:rsidP="007B6649">
      <w:pPr>
        <w:pStyle w:val="a9"/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B6649">
        <w:rPr>
          <w:rFonts w:ascii="Times New Roman" w:eastAsia="Times New Roman" w:hAnsi="Times New Roman" w:cs="Times New Roman"/>
          <w:sz w:val="28"/>
          <w:szCs w:val="28"/>
        </w:rPr>
        <w:t>Какие виды татуировок вы знаете?</w:t>
      </w:r>
    </w:p>
    <w:p w:rsidR="00A918C7" w:rsidRDefault="00A918C7" w:rsidP="00844B36">
      <w:pPr>
        <w:pStyle w:val="a9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проанализировала результаты и оформила следующие диаграммы:</w:t>
      </w:r>
    </w:p>
    <w:p w:rsidR="00A577F5" w:rsidRDefault="00A577F5" w:rsidP="00A577F5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2C87" w:rsidRPr="00A577F5" w:rsidRDefault="00A577F5" w:rsidP="00A577F5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B6649">
        <w:rPr>
          <w:rFonts w:ascii="Times New Roman" w:eastAsia="Times New Roman" w:hAnsi="Times New Roman" w:cs="Times New Roman"/>
          <w:sz w:val="28"/>
          <w:szCs w:val="28"/>
        </w:rPr>
        <w:t>Почему люди делают татуировки?</w:t>
      </w:r>
    </w:p>
    <w:p w:rsidR="00A918C7" w:rsidRDefault="00822C87" w:rsidP="00A577F5">
      <w:pPr>
        <w:pStyle w:val="a9"/>
        <w:spacing w:after="0" w:line="360" w:lineRule="auto"/>
        <w:ind w:left="0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2C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0" cy="1962150"/>
            <wp:effectExtent l="19050" t="0" r="0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934" cy="196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B36" w:rsidRDefault="00844B36" w:rsidP="007B6649">
      <w:pPr>
        <w:pStyle w:val="a9"/>
        <w:spacing w:after="0" w:line="360" w:lineRule="auto"/>
        <w:ind w:left="0"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822C87" w:rsidRDefault="00822C87" w:rsidP="00844B36">
      <w:pPr>
        <w:pStyle w:val="a9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первый вопрос большинство моих одноклассников ответили, что татуировки нужны для красоты, а шестеро из них считают, что это круто. Я согласна, что иногда татуировки получаются красивыми, но иногда они совсем не украшают человека. Татуировки – сегодня это способ самовыражения, как отметил один из опрошенных. </w:t>
      </w:r>
    </w:p>
    <w:p w:rsidR="00844B36" w:rsidRDefault="00844B36" w:rsidP="00A577F5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77F5" w:rsidRDefault="00A577F5" w:rsidP="00A577F5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Pr="007B6649">
        <w:rPr>
          <w:rFonts w:ascii="Times New Roman" w:eastAsia="Times New Roman" w:hAnsi="Times New Roman" w:cs="Times New Roman"/>
          <w:sz w:val="28"/>
          <w:szCs w:val="28"/>
        </w:rPr>
        <w:t>Полезна ли татуировка для здоровья?</w:t>
      </w:r>
    </w:p>
    <w:p w:rsidR="00822C87" w:rsidRPr="007B6649" w:rsidRDefault="00A918C7" w:rsidP="00A577F5">
      <w:pPr>
        <w:pStyle w:val="a9"/>
        <w:spacing w:after="0" w:line="360" w:lineRule="auto"/>
        <w:ind w:left="0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18C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2850" cy="1562100"/>
            <wp:effectExtent l="19050" t="0" r="19050" b="0"/>
            <wp:docPr id="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44B36" w:rsidRDefault="00844B36" w:rsidP="00A918C7">
      <w:pPr>
        <w:pStyle w:val="a4"/>
        <w:spacing w:after="0" w:line="360" w:lineRule="auto"/>
        <w:ind w:firstLine="360"/>
        <w:jc w:val="both"/>
        <w:rPr>
          <w:sz w:val="28"/>
          <w:szCs w:val="28"/>
        </w:rPr>
      </w:pPr>
    </w:p>
    <w:p w:rsidR="007B6649" w:rsidRDefault="00A918C7" w:rsidP="00A918C7">
      <w:pPr>
        <w:pStyle w:val="a4"/>
        <w:spacing w:after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Четырнадцать моих одноклассников согласны с моей гипотезой о том, что татуировка вредна для здоровья. И только один думает, что татуировки приносят здоровью пользу. </w:t>
      </w:r>
    </w:p>
    <w:p w:rsidR="00844B36" w:rsidRDefault="00844B36" w:rsidP="00A577F5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77F5" w:rsidRPr="00A577F5" w:rsidRDefault="00A577F5" w:rsidP="00A577F5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7B6649">
        <w:rPr>
          <w:rFonts w:ascii="Times New Roman" w:eastAsia="Times New Roman" w:hAnsi="Times New Roman" w:cs="Times New Roman"/>
          <w:sz w:val="28"/>
          <w:szCs w:val="28"/>
        </w:rPr>
        <w:t>Можно ли удалить татуировку?</w:t>
      </w:r>
    </w:p>
    <w:p w:rsidR="00A918C7" w:rsidRPr="007A68A7" w:rsidRDefault="00A918C7" w:rsidP="00A577F5">
      <w:pPr>
        <w:pStyle w:val="a4"/>
        <w:spacing w:after="0" w:line="360" w:lineRule="auto"/>
        <w:ind w:firstLine="360"/>
        <w:jc w:val="center"/>
        <w:rPr>
          <w:sz w:val="28"/>
          <w:szCs w:val="28"/>
        </w:rPr>
      </w:pPr>
      <w:r w:rsidRPr="00A918C7">
        <w:rPr>
          <w:noProof/>
          <w:sz w:val="28"/>
          <w:szCs w:val="28"/>
        </w:rPr>
        <w:drawing>
          <wp:inline distT="0" distB="0" distL="0" distR="0">
            <wp:extent cx="4581525" cy="1543050"/>
            <wp:effectExtent l="19050" t="0" r="9525" b="0"/>
            <wp:docPr id="7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918C7" w:rsidRDefault="00A918C7" w:rsidP="00A918C7">
      <w:pPr>
        <w:pStyle w:val="a4"/>
        <w:spacing w:after="0" w:line="360" w:lineRule="auto"/>
        <w:ind w:firstLine="360"/>
        <w:jc w:val="both"/>
        <w:rPr>
          <w:sz w:val="28"/>
          <w:szCs w:val="28"/>
        </w:rPr>
      </w:pPr>
      <w:r w:rsidRPr="00A918C7">
        <w:rPr>
          <w:sz w:val="28"/>
          <w:szCs w:val="28"/>
        </w:rPr>
        <w:t xml:space="preserve">Большинство моих одноклассников считает, </w:t>
      </w:r>
      <w:r>
        <w:rPr>
          <w:sz w:val="28"/>
          <w:szCs w:val="28"/>
        </w:rPr>
        <w:t xml:space="preserve">что татуировку можно удалить без следа. Жаль, что это не так. </w:t>
      </w:r>
    </w:p>
    <w:p w:rsidR="00844B36" w:rsidRDefault="00844B36" w:rsidP="00A577F5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77F5" w:rsidRPr="00A577F5" w:rsidRDefault="00A577F5" w:rsidP="00A577F5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7B6649">
        <w:rPr>
          <w:rFonts w:ascii="Times New Roman" w:eastAsia="Times New Roman" w:hAnsi="Times New Roman" w:cs="Times New Roman"/>
          <w:sz w:val="28"/>
          <w:szCs w:val="28"/>
        </w:rPr>
        <w:t>Хотели бы вы сделать татуировку?</w:t>
      </w:r>
    </w:p>
    <w:p w:rsidR="00A918C7" w:rsidRDefault="00A918C7" w:rsidP="00A577F5">
      <w:pPr>
        <w:pStyle w:val="a4"/>
        <w:spacing w:after="0" w:line="360" w:lineRule="auto"/>
        <w:ind w:firstLine="360"/>
        <w:jc w:val="center"/>
        <w:rPr>
          <w:sz w:val="28"/>
          <w:szCs w:val="28"/>
        </w:rPr>
      </w:pPr>
      <w:r w:rsidRPr="00A918C7">
        <w:rPr>
          <w:noProof/>
          <w:sz w:val="28"/>
          <w:szCs w:val="28"/>
        </w:rPr>
        <w:drawing>
          <wp:inline distT="0" distB="0" distL="0" distR="0">
            <wp:extent cx="4238625" cy="1743075"/>
            <wp:effectExtent l="19050" t="0" r="9525" b="0"/>
            <wp:docPr id="8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577F5" w:rsidRDefault="00A918C7" w:rsidP="00A918C7">
      <w:pPr>
        <w:pStyle w:val="a4"/>
        <w:spacing w:after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Пятнадцать моих одноклассников из 19 н</w:t>
      </w:r>
      <w:r w:rsidR="00A577F5">
        <w:rPr>
          <w:sz w:val="28"/>
          <w:szCs w:val="28"/>
        </w:rPr>
        <w:t>е хотят делать татуировки, а дво</w:t>
      </w:r>
      <w:r>
        <w:rPr>
          <w:sz w:val="28"/>
          <w:szCs w:val="28"/>
        </w:rPr>
        <w:t>е сомневаются. Надеюсь, м</w:t>
      </w:r>
      <w:r w:rsidR="00A577F5">
        <w:rPr>
          <w:sz w:val="28"/>
          <w:szCs w:val="28"/>
        </w:rPr>
        <w:t>оя работа поможет этим двум решить, нужны ли им татуировки.</w:t>
      </w:r>
    </w:p>
    <w:p w:rsidR="00844B36" w:rsidRDefault="00844B36" w:rsidP="00A577F5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77F5" w:rsidRPr="00A577F5" w:rsidRDefault="00A577F5" w:rsidP="00A577F5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7B6649">
        <w:rPr>
          <w:rFonts w:ascii="Times New Roman" w:eastAsia="Times New Roman" w:hAnsi="Times New Roman" w:cs="Times New Roman"/>
          <w:sz w:val="28"/>
          <w:szCs w:val="28"/>
        </w:rPr>
        <w:t>Часто ли вы наклеиваете временные татуировки?</w:t>
      </w:r>
    </w:p>
    <w:p w:rsidR="00A577F5" w:rsidRDefault="00A577F5" w:rsidP="00A577F5">
      <w:pPr>
        <w:pStyle w:val="a4"/>
        <w:spacing w:after="0" w:line="360" w:lineRule="auto"/>
        <w:ind w:firstLine="360"/>
        <w:jc w:val="center"/>
        <w:rPr>
          <w:sz w:val="28"/>
          <w:szCs w:val="28"/>
        </w:rPr>
      </w:pPr>
      <w:r w:rsidRPr="00A577F5">
        <w:rPr>
          <w:noProof/>
          <w:sz w:val="28"/>
          <w:szCs w:val="28"/>
        </w:rPr>
        <w:drawing>
          <wp:inline distT="0" distB="0" distL="0" distR="0">
            <wp:extent cx="4029075" cy="1981200"/>
            <wp:effectExtent l="19050" t="0" r="0" b="0"/>
            <wp:docPr id="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753" cy="197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F5" w:rsidRDefault="00A577F5" w:rsidP="00A918C7">
      <w:pPr>
        <w:pStyle w:val="a4"/>
        <w:spacing w:after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Двенадцать  опрошенных </w:t>
      </w:r>
      <w:r w:rsidR="00DA098D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часто наклеивают временные татуировки, и только один ни разу не пробовал такой способ украшения. </w:t>
      </w:r>
    </w:p>
    <w:p w:rsidR="00A577F5" w:rsidRDefault="00A577F5" w:rsidP="00A918C7">
      <w:pPr>
        <w:pStyle w:val="a4"/>
        <w:spacing w:after="0" w:line="360" w:lineRule="auto"/>
        <w:ind w:firstLine="360"/>
        <w:jc w:val="both"/>
        <w:rPr>
          <w:sz w:val="28"/>
          <w:szCs w:val="28"/>
        </w:rPr>
      </w:pPr>
    </w:p>
    <w:p w:rsidR="00A577F5" w:rsidRDefault="00A577F5" w:rsidP="00A577F5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7B6649">
        <w:rPr>
          <w:rFonts w:ascii="Times New Roman" w:eastAsia="Times New Roman" w:hAnsi="Times New Roman" w:cs="Times New Roman"/>
          <w:sz w:val="28"/>
          <w:szCs w:val="28"/>
        </w:rPr>
        <w:t>Какие виды татуировок вы знаете?</w:t>
      </w:r>
    </w:p>
    <w:p w:rsidR="00A577F5" w:rsidRDefault="00A577F5" w:rsidP="00A577F5">
      <w:pPr>
        <w:pStyle w:val="a9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77F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2000250"/>
            <wp:effectExtent l="19050" t="0" r="9525" b="0"/>
            <wp:docPr id="11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A759E" w:rsidRDefault="007A759E" w:rsidP="00A918C7">
      <w:pPr>
        <w:pStyle w:val="a4"/>
        <w:spacing w:after="0" w:line="360" w:lineRule="auto"/>
        <w:ind w:firstLine="360"/>
        <w:jc w:val="both"/>
        <w:rPr>
          <w:sz w:val="28"/>
          <w:szCs w:val="28"/>
        </w:rPr>
      </w:pPr>
    </w:p>
    <w:p w:rsidR="0026237B" w:rsidRDefault="0026237B" w:rsidP="00A918C7">
      <w:pPr>
        <w:pStyle w:val="a4"/>
        <w:spacing w:after="0" w:line="360" w:lineRule="auto"/>
        <w:ind w:firstLine="360"/>
        <w:jc w:val="both"/>
        <w:rPr>
          <w:sz w:val="28"/>
          <w:szCs w:val="28"/>
        </w:rPr>
      </w:pPr>
    </w:p>
    <w:p w:rsidR="0026237B" w:rsidRDefault="0026237B" w:rsidP="00A918C7">
      <w:pPr>
        <w:pStyle w:val="a4"/>
        <w:spacing w:after="0" w:line="360" w:lineRule="auto"/>
        <w:ind w:firstLine="360"/>
        <w:jc w:val="both"/>
        <w:rPr>
          <w:sz w:val="28"/>
          <w:szCs w:val="28"/>
        </w:rPr>
      </w:pPr>
    </w:p>
    <w:p w:rsidR="0026237B" w:rsidRDefault="0026237B" w:rsidP="00A918C7">
      <w:pPr>
        <w:pStyle w:val="a4"/>
        <w:spacing w:after="0" w:line="360" w:lineRule="auto"/>
        <w:ind w:firstLine="360"/>
        <w:jc w:val="both"/>
        <w:rPr>
          <w:sz w:val="28"/>
          <w:szCs w:val="28"/>
        </w:rPr>
      </w:pPr>
    </w:p>
    <w:p w:rsidR="0026237B" w:rsidRPr="00A918C7" w:rsidRDefault="0026237B" w:rsidP="00A918C7">
      <w:pPr>
        <w:pStyle w:val="a4"/>
        <w:spacing w:after="0" w:line="360" w:lineRule="auto"/>
        <w:ind w:firstLine="360"/>
        <w:jc w:val="both"/>
        <w:rPr>
          <w:sz w:val="28"/>
          <w:szCs w:val="28"/>
        </w:rPr>
      </w:pPr>
    </w:p>
    <w:p w:rsidR="00201AEE" w:rsidRPr="0026237B" w:rsidRDefault="0026237B" w:rsidP="000C4E2D">
      <w:pPr>
        <w:pStyle w:val="a4"/>
        <w:spacing w:after="0" w:line="360" w:lineRule="auto"/>
        <w:jc w:val="both"/>
        <w:rPr>
          <w:b/>
          <w:sz w:val="28"/>
          <w:szCs w:val="28"/>
        </w:rPr>
      </w:pPr>
      <w:r w:rsidRPr="0026237B">
        <w:rPr>
          <w:b/>
          <w:sz w:val="28"/>
          <w:szCs w:val="28"/>
        </w:rPr>
        <w:lastRenderedPageBreak/>
        <w:t>Заключение</w:t>
      </w:r>
    </w:p>
    <w:p w:rsidR="00AC1F8A" w:rsidRPr="00844B36" w:rsidRDefault="00201AEE" w:rsidP="000C4E2D">
      <w:pPr>
        <w:pStyle w:val="a4"/>
        <w:spacing w:after="0" w:line="360" w:lineRule="auto"/>
        <w:jc w:val="both"/>
        <w:rPr>
          <w:sz w:val="28"/>
          <w:szCs w:val="28"/>
        </w:rPr>
      </w:pPr>
      <w:r w:rsidRPr="00844B36">
        <w:tab/>
      </w:r>
      <w:r w:rsidRPr="00844B36">
        <w:rPr>
          <w:sz w:val="28"/>
          <w:szCs w:val="28"/>
        </w:rPr>
        <w:t>Я считаю, что гипотеза подтвердилась,</w:t>
      </w:r>
      <w:r w:rsidR="004E4529" w:rsidRPr="00844B36">
        <w:rPr>
          <w:sz w:val="28"/>
          <w:szCs w:val="28"/>
        </w:rPr>
        <w:t xml:space="preserve"> </w:t>
      </w:r>
      <w:r w:rsidR="00FD7A44" w:rsidRPr="00844B36">
        <w:rPr>
          <w:sz w:val="28"/>
          <w:szCs w:val="28"/>
        </w:rPr>
        <w:t>татуировка действительно может навредить здоровью. Нет гарантии того, что татуировка останется яркой и не изменит форму, даже если она сделана качественными красками.</w:t>
      </w:r>
    </w:p>
    <w:p w:rsidR="00FD7A44" w:rsidRPr="00844B36" w:rsidRDefault="00FD7A44" w:rsidP="00FD7A44">
      <w:pPr>
        <w:pStyle w:val="a4"/>
        <w:spacing w:after="0" w:line="360" w:lineRule="auto"/>
        <w:ind w:firstLine="720"/>
        <w:jc w:val="both"/>
        <w:rPr>
          <w:sz w:val="28"/>
          <w:szCs w:val="28"/>
        </w:rPr>
      </w:pPr>
      <w:r w:rsidRPr="00844B36">
        <w:rPr>
          <w:sz w:val="28"/>
          <w:szCs w:val="28"/>
        </w:rPr>
        <w:t>Нельзя предугадать, будет ли аллергия на пигмент или другие компоненты краски и когда она проявится.</w:t>
      </w:r>
    </w:p>
    <w:p w:rsidR="00BB5768" w:rsidRPr="00844B36" w:rsidRDefault="00BB5768" w:rsidP="000C4E2D">
      <w:pPr>
        <w:pStyle w:val="a4"/>
        <w:spacing w:after="0" w:line="360" w:lineRule="auto"/>
        <w:jc w:val="both"/>
        <w:rPr>
          <w:sz w:val="28"/>
          <w:szCs w:val="28"/>
        </w:rPr>
      </w:pPr>
      <w:r w:rsidRPr="00844B36">
        <w:rPr>
          <w:sz w:val="28"/>
          <w:szCs w:val="28"/>
        </w:rPr>
        <w:t>Заключение</w:t>
      </w:r>
    </w:p>
    <w:p w:rsidR="00FD7A44" w:rsidRPr="00844B36" w:rsidRDefault="00201AEE" w:rsidP="00FD7A44">
      <w:pPr>
        <w:pStyle w:val="a4"/>
        <w:spacing w:after="0" w:line="360" w:lineRule="auto"/>
        <w:ind w:firstLine="540"/>
        <w:jc w:val="both"/>
        <w:rPr>
          <w:sz w:val="28"/>
          <w:szCs w:val="28"/>
        </w:rPr>
      </w:pPr>
      <w:r w:rsidRPr="00844B36">
        <w:rPr>
          <w:sz w:val="28"/>
          <w:szCs w:val="28"/>
        </w:rPr>
        <w:tab/>
      </w:r>
      <w:r w:rsidR="002A0C48" w:rsidRPr="00844B36">
        <w:rPr>
          <w:sz w:val="28"/>
          <w:szCs w:val="28"/>
        </w:rPr>
        <w:t xml:space="preserve"> </w:t>
      </w:r>
      <w:r w:rsidR="00FD7A44" w:rsidRPr="00844B36">
        <w:rPr>
          <w:sz w:val="28"/>
          <w:szCs w:val="28"/>
        </w:rPr>
        <w:t xml:space="preserve">После проведенного исследования я решила, что татуировок я себе делать не буду. А вот временные татуировки вовсе здоровью не повредят. </w:t>
      </w:r>
    </w:p>
    <w:p w:rsidR="00844B36" w:rsidRDefault="00844B36" w:rsidP="000C4E2D">
      <w:pPr>
        <w:pStyle w:val="a4"/>
        <w:spacing w:after="0" w:line="360" w:lineRule="auto"/>
        <w:jc w:val="both"/>
        <w:rPr>
          <w:rFonts w:ascii="Arial" w:hAnsi="Arial" w:cs="Arial"/>
        </w:rPr>
      </w:pPr>
    </w:p>
    <w:p w:rsidR="00844B36" w:rsidRDefault="00844B36" w:rsidP="000C4E2D">
      <w:pPr>
        <w:pStyle w:val="a4"/>
        <w:spacing w:after="0" w:line="360" w:lineRule="auto"/>
        <w:jc w:val="both"/>
        <w:rPr>
          <w:rFonts w:ascii="Arial" w:hAnsi="Arial" w:cs="Arial"/>
        </w:rPr>
      </w:pPr>
    </w:p>
    <w:p w:rsidR="00BB5768" w:rsidRPr="00844B36" w:rsidRDefault="00844B36" w:rsidP="000C4E2D">
      <w:pPr>
        <w:pStyle w:val="a4"/>
        <w:spacing w:after="0" w:line="360" w:lineRule="auto"/>
        <w:jc w:val="both"/>
        <w:rPr>
          <w:b/>
          <w:sz w:val="28"/>
          <w:szCs w:val="28"/>
        </w:rPr>
      </w:pPr>
      <w:r w:rsidRPr="00844B36">
        <w:rPr>
          <w:b/>
          <w:sz w:val="28"/>
          <w:szCs w:val="28"/>
        </w:rPr>
        <w:t>Список литературы</w:t>
      </w:r>
    </w:p>
    <w:p w:rsidR="00571055" w:rsidRDefault="009C68AA" w:rsidP="00FD7A44">
      <w:pPr>
        <w:pStyle w:val="a4"/>
        <w:spacing w:after="0"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571055">
        <w:rPr>
          <w:rFonts w:ascii="Arial" w:hAnsi="Arial" w:cs="Arial"/>
        </w:rPr>
        <w:t xml:space="preserve"> </w:t>
      </w:r>
      <w:r w:rsidR="00B11B3A">
        <w:rPr>
          <w:rFonts w:ascii="Arial" w:hAnsi="Arial" w:cs="Arial"/>
        </w:rPr>
        <w:t>Джон Э. Раш История культуры татуировок, пирсинга, скарификации, клеймения и вживления имплантов. Издательская группа «ВЕСЬ» СпБ, 2011</w:t>
      </w:r>
      <w:r w:rsidR="00B11B3A" w:rsidRPr="00B11B3A">
        <w:rPr>
          <w:rFonts w:ascii="Arial" w:hAnsi="Arial" w:cs="Arial"/>
        </w:rPr>
        <w:t>https://books.google.ru/books?id=5yYrY0lJL-gC&amp;pg=PA26&amp;lpg=PA26&amp;dq=%D1%82%D0%B0%D1%82%D1%83%D0%B8%D1%80%D0%BE%D0%B2%D0%BA%D0%B8+%D0%B4%D1%80%D0%B5%D0%B2%D0%BD%D0%B5%D0%B3%D0%BE+%D0%B5%D0%B3%D0%B8%D0%BF%D1%82%D0%B0&amp;source=bl&amp;ots=X_E9OxU5Tk&amp;sig=Lq0g8WofYAFFIBdPFUbQYpekEhc&amp;hl=ru&amp;sa=X&amp;ved=0ahUKEwiO7Pr1ifrRAhWFKiYKHd-0Axg4ChDoAQhNMAk#v=onepage&amp;q=%D1%82%D0%B0%D1%82%D1%83%D0%B8%D1%80%D0%BE%D0%B2%D0%BA%D0%B8%20%D0%B4%D1%80%D0%B5%D0%B2%D0%BD%D0%B5%D0%B3%D0%BE%20%D0%B5%D0%B3%D0%B8%D0%BF%D1%82%D0%B0&amp;f=false</w:t>
      </w:r>
    </w:p>
    <w:p w:rsidR="009C68AA" w:rsidRDefault="009C68AA" w:rsidP="00FD7A44">
      <w:pPr>
        <w:pStyle w:val="a4"/>
        <w:spacing w:after="0"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Определение и этимология слова «татуировка» </w:t>
      </w:r>
      <w:hyperlink r:id="rId27" w:history="1">
        <w:r w:rsidR="00CC178F" w:rsidRPr="00FD7A44">
          <w:rPr>
            <w:rFonts w:ascii="Arial" w:hAnsi="Arial" w:cs="Arial"/>
          </w:rPr>
          <w:t>https://ru.wikipedia.org/wiki/%D0%A</w:t>
        </w:r>
        <w:r w:rsidR="00CC178F" w:rsidRPr="00FD7A44">
          <w:t>2%D0%B0%D1%82%D1%83%D0%B8%D1%80%D0%BE%D0%B2%D0%BA%D0%B0</w:t>
        </w:r>
      </w:hyperlink>
    </w:p>
    <w:p w:rsidR="00CC178F" w:rsidRDefault="00CC178F" w:rsidP="00FD7A44">
      <w:pPr>
        <w:pStyle w:val="a4"/>
        <w:spacing w:after="0"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hyperlink r:id="rId28" w:history="1">
        <w:r w:rsidR="00FC6A18" w:rsidRPr="00FD7A44">
          <w:rPr>
            <w:rFonts w:ascii="Arial" w:hAnsi="Arial" w:cs="Arial"/>
          </w:rPr>
          <w:t>https://lifehacker.ru/2014/07/02/tattoo-facts/</w:t>
        </w:r>
      </w:hyperlink>
    </w:p>
    <w:p w:rsidR="00FC6A18" w:rsidRDefault="00FC6A18" w:rsidP="00FD7A44">
      <w:pPr>
        <w:pStyle w:val="a4"/>
        <w:spacing w:after="0"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hyperlink r:id="rId29" w:history="1">
        <w:r w:rsidR="00B03190" w:rsidRPr="00FD7A44">
          <w:rPr>
            <w:rFonts w:ascii="Arial" w:hAnsi="Arial" w:cs="Arial"/>
          </w:rPr>
          <w:t>http://www.openbusiness.ru/biz/business/svoy-biznes-otkryvaem-tatu-salon/</w:t>
        </w:r>
      </w:hyperlink>
    </w:p>
    <w:p w:rsidR="00B03190" w:rsidRDefault="00B03190" w:rsidP="00FD7A44">
      <w:pPr>
        <w:pStyle w:val="a4"/>
        <w:spacing w:after="0"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hyperlink r:id="rId30" w:history="1">
        <w:r w:rsidR="000B1B79" w:rsidRPr="00FD7A44">
          <w:rPr>
            <w:rFonts w:ascii="Arial" w:hAnsi="Arial" w:cs="Arial"/>
          </w:rPr>
          <w:t>https://28opt.ru/?ukey=auxpage_kraski-dlja-tatuirovki-i-ih-sostav</w:t>
        </w:r>
      </w:hyperlink>
      <w:r w:rsidR="000B1B79">
        <w:rPr>
          <w:rFonts w:ascii="Arial" w:hAnsi="Arial" w:cs="Arial"/>
        </w:rPr>
        <w:t xml:space="preserve"> состав пигментов для красок</w:t>
      </w:r>
    </w:p>
    <w:p w:rsidR="008F34CC" w:rsidRDefault="008F34CC" w:rsidP="00FD7A44">
      <w:pPr>
        <w:pStyle w:val="a4"/>
        <w:spacing w:after="0"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6. </w:t>
      </w:r>
      <w:hyperlink r:id="rId31" w:history="1">
        <w:r w:rsidRPr="00FD7A44">
          <w:rPr>
            <w:rFonts w:ascii="Arial" w:hAnsi="Arial" w:cs="Arial"/>
          </w:rPr>
          <w:t>http://www.tattoo-tools.ru/stati-pro-instrumenty-tatu-mastera-i-oborudovanie-dlya-tatuirovki/142-sostav-krasok-dlya-tatuirovki.html</w:t>
        </w:r>
      </w:hyperlink>
      <w:r>
        <w:rPr>
          <w:rFonts w:ascii="Arial" w:hAnsi="Arial" w:cs="Arial"/>
        </w:rPr>
        <w:t xml:space="preserve"> - состав пигментов для красок</w:t>
      </w:r>
    </w:p>
    <w:p w:rsidR="00830A55" w:rsidRDefault="00830A55" w:rsidP="00FD7A44">
      <w:pPr>
        <w:pStyle w:val="a4"/>
        <w:spacing w:after="0"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hyperlink r:id="rId32" w:history="1">
        <w:r w:rsidRPr="00FD7A44">
          <w:rPr>
            <w:rFonts w:ascii="Arial" w:hAnsi="Arial" w:cs="Arial"/>
          </w:rPr>
          <w:t>http://www.internet-law.ru/gosts/gost/55706/</w:t>
        </w:r>
      </w:hyperlink>
      <w:r>
        <w:rPr>
          <w:rFonts w:ascii="Arial" w:hAnsi="Arial" w:cs="Arial"/>
        </w:rPr>
        <w:t xml:space="preserve"> Услуги бытовые. Косметический татуаж. Общие требования. </w:t>
      </w:r>
    </w:p>
    <w:p w:rsidR="00851B88" w:rsidRPr="000C4E2D" w:rsidRDefault="00851B88" w:rsidP="00FD7A44">
      <w:pPr>
        <w:pStyle w:val="a4"/>
        <w:spacing w:after="0" w:line="360" w:lineRule="auto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hyperlink r:id="rId33" w:history="1">
        <w:r w:rsidRPr="000C4E2D">
          <w:rPr>
            <w:rFonts w:ascii="Arial" w:hAnsi="Arial" w:cs="Arial"/>
          </w:rPr>
          <w:t>https://laser-rostov.ru/blog/allergicheskaya-reaktsiya-na-krasnye-tatu-pigmenty/</w:t>
        </w:r>
      </w:hyperlink>
    </w:p>
    <w:p w:rsidR="000C4E2D" w:rsidRPr="000C4E2D" w:rsidRDefault="000C4E2D" w:rsidP="00FD7A44">
      <w:pPr>
        <w:pStyle w:val="a4"/>
        <w:spacing w:after="0" w:line="360" w:lineRule="auto"/>
        <w:ind w:firstLine="540"/>
        <w:jc w:val="both"/>
        <w:rPr>
          <w:rFonts w:ascii="Arial" w:hAnsi="Arial" w:cs="Arial"/>
        </w:rPr>
      </w:pPr>
      <w:r w:rsidRPr="000C4E2D">
        <w:rPr>
          <w:rFonts w:ascii="Arial" w:hAnsi="Arial" w:cs="Arial"/>
        </w:rPr>
        <w:t xml:space="preserve">9. </w:t>
      </w:r>
      <w:r>
        <w:rPr>
          <w:rFonts w:ascii="Arial" w:hAnsi="Arial" w:cs="Arial"/>
        </w:rPr>
        <w:t xml:space="preserve">Татуировки Маори </w:t>
      </w:r>
      <w:r w:rsidRPr="000C4E2D">
        <w:rPr>
          <w:rFonts w:ascii="Arial" w:hAnsi="Arial" w:cs="Arial"/>
        </w:rPr>
        <w:t>https://vespig.wordpress.com/2016/01/15/%D1%82%D0%B0-%D0%BC%D0%BE%D0%BA%D0%BE-%D1%82%D0%B0%D1%82%D1%83%D0%B8%D1%80%D0%BE%D0%B2%D0%BA%D0%B8-%D0%BC%D0%B0%D0%BE%D1%80%D0%B8/</w:t>
      </w:r>
    </w:p>
    <w:p w:rsidR="00851B88" w:rsidRDefault="00851B88" w:rsidP="000C4E2D">
      <w:pPr>
        <w:pStyle w:val="a4"/>
        <w:spacing w:after="0" w:line="360" w:lineRule="auto"/>
        <w:jc w:val="both"/>
        <w:rPr>
          <w:rFonts w:ascii="Arial" w:hAnsi="Arial" w:cs="Arial"/>
        </w:rPr>
      </w:pPr>
    </w:p>
    <w:p w:rsidR="00B11B3A" w:rsidRDefault="00B11B3A" w:rsidP="000C4E2D">
      <w:pPr>
        <w:pStyle w:val="a4"/>
        <w:spacing w:after="0" w:line="360" w:lineRule="auto"/>
        <w:jc w:val="both"/>
        <w:rPr>
          <w:rFonts w:ascii="Arial" w:hAnsi="Arial" w:cs="Arial"/>
        </w:rPr>
      </w:pPr>
    </w:p>
    <w:p w:rsidR="00B11B3A" w:rsidRPr="00571055" w:rsidRDefault="00B11B3A" w:rsidP="000C4E2D">
      <w:pPr>
        <w:pStyle w:val="a4"/>
        <w:spacing w:after="0" w:line="360" w:lineRule="auto"/>
        <w:jc w:val="both"/>
        <w:rPr>
          <w:rFonts w:ascii="Arial" w:hAnsi="Arial" w:cs="Arial"/>
        </w:rPr>
      </w:pPr>
    </w:p>
    <w:sectPr w:rsidR="00B11B3A" w:rsidRPr="00571055" w:rsidSect="00C4354B">
      <w:footerReference w:type="default" r:id="rId34"/>
      <w:pgSz w:w="12240" w:h="15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464" w:rsidRDefault="00FE1464" w:rsidP="007A759E">
      <w:pPr>
        <w:spacing w:after="0" w:line="240" w:lineRule="auto"/>
      </w:pPr>
      <w:r>
        <w:separator/>
      </w:r>
    </w:p>
  </w:endnote>
  <w:endnote w:type="continuationSeparator" w:id="1">
    <w:p w:rsidR="00FE1464" w:rsidRDefault="00FE1464" w:rsidP="007A7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</w:rPr>
      <w:id w:val="45927277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565050523"/>
          <w:docPartObj>
            <w:docPartGallery w:val="Page Numbers (Top of Page)"/>
            <w:docPartUnique/>
          </w:docPartObj>
        </w:sdtPr>
        <w:sdtContent>
          <w:p w:rsidR="00A918C7" w:rsidRPr="007A759E" w:rsidRDefault="00A918C7">
            <w:pPr>
              <w:pStyle w:val="ac"/>
              <w:jc w:val="right"/>
              <w:rPr>
                <w:rFonts w:ascii="Arial" w:hAnsi="Arial" w:cs="Arial"/>
              </w:rPr>
            </w:pPr>
            <w:r w:rsidRPr="007A759E">
              <w:rPr>
                <w:rFonts w:ascii="Arial" w:hAnsi="Arial" w:cs="Arial"/>
              </w:rPr>
              <w:t xml:space="preserve">Страница </w:t>
            </w:r>
            <w:r w:rsidR="00943D83" w:rsidRPr="007A759E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Pr="007A759E">
              <w:rPr>
                <w:rFonts w:ascii="Arial" w:hAnsi="Arial" w:cs="Arial"/>
                <w:b/>
              </w:rPr>
              <w:instrText xml:space="preserve"> PAGE </w:instrText>
            </w:r>
            <w:r w:rsidR="00943D83" w:rsidRPr="007A759E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2E75BD">
              <w:rPr>
                <w:rFonts w:ascii="Arial" w:hAnsi="Arial" w:cs="Arial"/>
                <w:b/>
                <w:noProof/>
              </w:rPr>
              <w:t>2</w:t>
            </w:r>
            <w:r w:rsidR="00943D83" w:rsidRPr="007A759E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Pr="007A759E">
              <w:rPr>
                <w:rFonts w:ascii="Arial" w:hAnsi="Arial" w:cs="Arial"/>
              </w:rPr>
              <w:t xml:space="preserve"> из </w:t>
            </w:r>
            <w:r w:rsidR="00943D83" w:rsidRPr="007A759E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Pr="007A759E">
              <w:rPr>
                <w:rFonts w:ascii="Arial" w:hAnsi="Arial" w:cs="Arial"/>
                <w:b/>
              </w:rPr>
              <w:instrText xml:space="preserve"> NUMPAGES  </w:instrText>
            </w:r>
            <w:r w:rsidR="00943D83" w:rsidRPr="007A759E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2E75BD">
              <w:rPr>
                <w:rFonts w:ascii="Arial" w:hAnsi="Arial" w:cs="Arial"/>
                <w:b/>
                <w:noProof/>
              </w:rPr>
              <w:t>14</w:t>
            </w:r>
            <w:r w:rsidR="00943D83" w:rsidRPr="007A759E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918C7" w:rsidRDefault="00A918C7" w:rsidP="007A759E">
    <w:pPr>
      <w:pStyle w:val="ac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464" w:rsidRDefault="00FE1464" w:rsidP="007A759E">
      <w:pPr>
        <w:spacing w:after="0" w:line="240" w:lineRule="auto"/>
      </w:pPr>
      <w:r>
        <w:separator/>
      </w:r>
    </w:p>
  </w:footnote>
  <w:footnote w:type="continuationSeparator" w:id="1">
    <w:p w:rsidR="00FE1464" w:rsidRDefault="00FE1464" w:rsidP="007A75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274E"/>
    <w:multiLevelType w:val="hybridMultilevel"/>
    <w:tmpl w:val="08004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1330D"/>
    <w:multiLevelType w:val="hybridMultilevel"/>
    <w:tmpl w:val="E5E0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E7BA1"/>
    <w:multiLevelType w:val="hybridMultilevel"/>
    <w:tmpl w:val="08004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F606C"/>
    <w:multiLevelType w:val="hybridMultilevel"/>
    <w:tmpl w:val="CAA49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862C9"/>
    <w:multiLevelType w:val="hybridMultilevel"/>
    <w:tmpl w:val="08004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3E380A"/>
    <w:multiLevelType w:val="hybridMultilevel"/>
    <w:tmpl w:val="2C262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A372DE"/>
    <w:multiLevelType w:val="hybridMultilevel"/>
    <w:tmpl w:val="2C786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B47064"/>
    <w:multiLevelType w:val="hybridMultilevel"/>
    <w:tmpl w:val="D5FE1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250D21"/>
    <w:multiLevelType w:val="hybridMultilevel"/>
    <w:tmpl w:val="C2DC1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180433"/>
    <w:multiLevelType w:val="hybridMultilevel"/>
    <w:tmpl w:val="08004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E8542A"/>
    <w:multiLevelType w:val="hybridMultilevel"/>
    <w:tmpl w:val="37FC3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10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81C3B"/>
    <w:rsid w:val="000001CA"/>
    <w:rsid w:val="000030E1"/>
    <w:rsid w:val="000048F2"/>
    <w:rsid w:val="00006458"/>
    <w:rsid w:val="00006AD9"/>
    <w:rsid w:val="00016BF4"/>
    <w:rsid w:val="00024540"/>
    <w:rsid w:val="00026CD7"/>
    <w:rsid w:val="00027E1F"/>
    <w:rsid w:val="0004176A"/>
    <w:rsid w:val="00045364"/>
    <w:rsid w:val="0004698B"/>
    <w:rsid w:val="00046EC5"/>
    <w:rsid w:val="000520B2"/>
    <w:rsid w:val="00055628"/>
    <w:rsid w:val="00071D59"/>
    <w:rsid w:val="00074FB0"/>
    <w:rsid w:val="00077293"/>
    <w:rsid w:val="00077AC2"/>
    <w:rsid w:val="0008268E"/>
    <w:rsid w:val="000955A3"/>
    <w:rsid w:val="0009640C"/>
    <w:rsid w:val="000A1745"/>
    <w:rsid w:val="000B1B79"/>
    <w:rsid w:val="000B1E6A"/>
    <w:rsid w:val="000B3912"/>
    <w:rsid w:val="000C43B3"/>
    <w:rsid w:val="000C4E2D"/>
    <w:rsid w:val="000E1351"/>
    <w:rsid w:val="000E1BD6"/>
    <w:rsid w:val="000E2406"/>
    <w:rsid w:val="000F6F82"/>
    <w:rsid w:val="000F73C4"/>
    <w:rsid w:val="000F7738"/>
    <w:rsid w:val="00104175"/>
    <w:rsid w:val="001204C1"/>
    <w:rsid w:val="00122984"/>
    <w:rsid w:val="001264FB"/>
    <w:rsid w:val="00132565"/>
    <w:rsid w:val="00133614"/>
    <w:rsid w:val="0016343E"/>
    <w:rsid w:val="0016582A"/>
    <w:rsid w:val="00173DAB"/>
    <w:rsid w:val="00173FEA"/>
    <w:rsid w:val="00176F87"/>
    <w:rsid w:val="00182929"/>
    <w:rsid w:val="001861EB"/>
    <w:rsid w:val="001A531E"/>
    <w:rsid w:val="001B07A2"/>
    <w:rsid w:val="001B2760"/>
    <w:rsid w:val="001B3D05"/>
    <w:rsid w:val="001C556E"/>
    <w:rsid w:val="001D4B78"/>
    <w:rsid w:val="001D7513"/>
    <w:rsid w:val="001E0973"/>
    <w:rsid w:val="001F02A2"/>
    <w:rsid w:val="00201644"/>
    <w:rsid w:val="00201AEE"/>
    <w:rsid w:val="00202B4A"/>
    <w:rsid w:val="0020510A"/>
    <w:rsid w:val="00207D04"/>
    <w:rsid w:val="00215744"/>
    <w:rsid w:val="002412EF"/>
    <w:rsid w:val="002476CA"/>
    <w:rsid w:val="00257020"/>
    <w:rsid w:val="0026237B"/>
    <w:rsid w:val="00271083"/>
    <w:rsid w:val="00271113"/>
    <w:rsid w:val="00271510"/>
    <w:rsid w:val="00271C0B"/>
    <w:rsid w:val="002906CF"/>
    <w:rsid w:val="00291A5B"/>
    <w:rsid w:val="002933CE"/>
    <w:rsid w:val="002A0C48"/>
    <w:rsid w:val="002A6364"/>
    <w:rsid w:val="002B1986"/>
    <w:rsid w:val="002C05D7"/>
    <w:rsid w:val="002C12AF"/>
    <w:rsid w:val="002C6629"/>
    <w:rsid w:val="002D1400"/>
    <w:rsid w:val="002D3BD8"/>
    <w:rsid w:val="002E0FA9"/>
    <w:rsid w:val="002E652B"/>
    <w:rsid w:val="002E75BD"/>
    <w:rsid w:val="002F0290"/>
    <w:rsid w:val="002F0608"/>
    <w:rsid w:val="002F77EC"/>
    <w:rsid w:val="00302983"/>
    <w:rsid w:val="00304336"/>
    <w:rsid w:val="00320949"/>
    <w:rsid w:val="00325594"/>
    <w:rsid w:val="00331D21"/>
    <w:rsid w:val="003368DA"/>
    <w:rsid w:val="00341AA5"/>
    <w:rsid w:val="00345D06"/>
    <w:rsid w:val="003578BF"/>
    <w:rsid w:val="0037652A"/>
    <w:rsid w:val="003833C1"/>
    <w:rsid w:val="003A207F"/>
    <w:rsid w:val="003B5DAD"/>
    <w:rsid w:val="003B5F49"/>
    <w:rsid w:val="003B6FF5"/>
    <w:rsid w:val="003D3E3B"/>
    <w:rsid w:val="003D537F"/>
    <w:rsid w:val="003E5368"/>
    <w:rsid w:val="003F038C"/>
    <w:rsid w:val="003F1966"/>
    <w:rsid w:val="003F3086"/>
    <w:rsid w:val="003F3948"/>
    <w:rsid w:val="003F709D"/>
    <w:rsid w:val="00402DB4"/>
    <w:rsid w:val="004034AC"/>
    <w:rsid w:val="0041725F"/>
    <w:rsid w:val="00426519"/>
    <w:rsid w:val="00433D20"/>
    <w:rsid w:val="00435D2E"/>
    <w:rsid w:val="004362D3"/>
    <w:rsid w:val="00437B0E"/>
    <w:rsid w:val="00454D27"/>
    <w:rsid w:val="004562B3"/>
    <w:rsid w:val="00461C09"/>
    <w:rsid w:val="00464FAE"/>
    <w:rsid w:val="004735C4"/>
    <w:rsid w:val="00482203"/>
    <w:rsid w:val="00482510"/>
    <w:rsid w:val="00484B60"/>
    <w:rsid w:val="0048762B"/>
    <w:rsid w:val="004914CA"/>
    <w:rsid w:val="004A547E"/>
    <w:rsid w:val="004B0B55"/>
    <w:rsid w:val="004B1BD6"/>
    <w:rsid w:val="004B5765"/>
    <w:rsid w:val="004B7EBD"/>
    <w:rsid w:val="004D083D"/>
    <w:rsid w:val="004D2FF7"/>
    <w:rsid w:val="004D431F"/>
    <w:rsid w:val="004E38D5"/>
    <w:rsid w:val="004E4529"/>
    <w:rsid w:val="004E4E90"/>
    <w:rsid w:val="004E5DA9"/>
    <w:rsid w:val="004F5804"/>
    <w:rsid w:val="00515F25"/>
    <w:rsid w:val="00521D96"/>
    <w:rsid w:val="0052217E"/>
    <w:rsid w:val="005223BE"/>
    <w:rsid w:val="00524CFF"/>
    <w:rsid w:val="00525D91"/>
    <w:rsid w:val="0053054B"/>
    <w:rsid w:val="00531348"/>
    <w:rsid w:val="00543BD1"/>
    <w:rsid w:val="005513BC"/>
    <w:rsid w:val="005530C4"/>
    <w:rsid w:val="005541AC"/>
    <w:rsid w:val="005545AB"/>
    <w:rsid w:val="005547F1"/>
    <w:rsid w:val="00554E41"/>
    <w:rsid w:val="005572E5"/>
    <w:rsid w:val="00560FF4"/>
    <w:rsid w:val="0056484A"/>
    <w:rsid w:val="005700D2"/>
    <w:rsid w:val="00570A5F"/>
    <w:rsid w:val="00571055"/>
    <w:rsid w:val="00572A47"/>
    <w:rsid w:val="00574312"/>
    <w:rsid w:val="00576703"/>
    <w:rsid w:val="00581913"/>
    <w:rsid w:val="00581C3B"/>
    <w:rsid w:val="00581E8C"/>
    <w:rsid w:val="00581F21"/>
    <w:rsid w:val="00597EF1"/>
    <w:rsid w:val="00597F88"/>
    <w:rsid w:val="005B0482"/>
    <w:rsid w:val="005C1316"/>
    <w:rsid w:val="005C4917"/>
    <w:rsid w:val="005D1529"/>
    <w:rsid w:val="005D463F"/>
    <w:rsid w:val="005E3B79"/>
    <w:rsid w:val="005E51DB"/>
    <w:rsid w:val="005E623C"/>
    <w:rsid w:val="005F0FA0"/>
    <w:rsid w:val="005F200F"/>
    <w:rsid w:val="00607DD9"/>
    <w:rsid w:val="00612FA3"/>
    <w:rsid w:val="00617441"/>
    <w:rsid w:val="00640475"/>
    <w:rsid w:val="00650831"/>
    <w:rsid w:val="00652FFF"/>
    <w:rsid w:val="00661141"/>
    <w:rsid w:val="00670751"/>
    <w:rsid w:val="006707ED"/>
    <w:rsid w:val="00674746"/>
    <w:rsid w:val="00685D93"/>
    <w:rsid w:val="00692B84"/>
    <w:rsid w:val="006B00F2"/>
    <w:rsid w:val="006B0FA8"/>
    <w:rsid w:val="006C031A"/>
    <w:rsid w:val="006C1D8A"/>
    <w:rsid w:val="006E71FD"/>
    <w:rsid w:val="006F1F19"/>
    <w:rsid w:val="006F7629"/>
    <w:rsid w:val="00701CA9"/>
    <w:rsid w:val="007023CB"/>
    <w:rsid w:val="0070273A"/>
    <w:rsid w:val="007039DC"/>
    <w:rsid w:val="0070474C"/>
    <w:rsid w:val="00704D08"/>
    <w:rsid w:val="00722AF3"/>
    <w:rsid w:val="00733080"/>
    <w:rsid w:val="00733CEB"/>
    <w:rsid w:val="00746AAB"/>
    <w:rsid w:val="00754993"/>
    <w:rsid w:val="00760D76"/>
    <w:rsid w:val="00765A1D"/>
    <w:rsid w:val="00775888"/>
    <w:rsid w:val="0077592D"/>
    <w:rsid w:val="00780A15"/>
    <w:rsid w:val="0079501E"/>
    <w:rsid w:val="00795731"/>
    <w:rsid w:val="007A34B8"/>
    <w:rsid w:val="007A68A7"/>
    <w:rsid w:val="007A759E"/>
    <w:rsid w:val="007B15D9"/>
    <w:rsid w:val="007B22B2"/>
    <w:rsid w:val="007B556F"/>
    <w:rsid w:val="007B6649"/>
    <w:rsid w:val="007D2ADE"/>
    <w:rsid w:val="007E1244"/>
    <w:rsid w:val="007E27E1"/>
    <w:rsid w:val="007E30C3"/>
    <w:rsid w:val="007E556F"/>
    <w:rsid w:val="007F21EE"/>
    <w:rsid w:val="007F3A07"/>
    <w:rsid w:val="007F6580"/>
    <w:rsid w:val="008028E7"/>
    <w:rsid w:val="008052E8"/>
    <w:rsid w:val="00817324"/>
    <w:rsid w:val="00822C87"/>
    <w:rsid w:val="00825207"/>
    <w:rsid w:val="0083078A"/>
    <w:rsid w:val="00830A55"/>
    <w:rsid w:val="00834CCD"/>
    <w:rsid w:val="008432D0"/>
    <w:rsid w:val="00844B36"/>
    <w:rsid w:val="008450E1"/>
    <w:rsid w:val="00851398"/>
    <w:rsid w:val="00851B88"/>
    <w:rsid w:val="008541A3"/>
    <w:rsid w:val="00856403"/>
    <w:rsid w:val="0087215E"/>
    <w:rsid w:val="0087218D"/>
    <w:rsid w:val="0087569B"/>
    <w:rsid w:val="00880CE6"/>
    <w:rsid w:val="00885CAF"/>
    <w:rsid w:val="00887099"/>
    <w:rsid w:val="00887B51"/>
    <w:rsid w:val="00896BEF"/>
    <w:rsid w:val="008A4C46"/>
    <w:rsid w:val="008A60D3"/>
    <w:rsid w:val="008B061B"/>
    <w:rsid w:val="008B39BD"/>
    <w:rsid w:val="008C19DB"/>
    <w:rsid w:val="008D7E37"/>
    <w:rsid w:val="008E03D0"/>
    <w:rsid w:val="008F0554"/>
    <w:rsid w:val="008F34CC"/>
    <w:rsid w:val="008F4267"/>
    <w:rsid w:val="009006EB"/>
    <w:rsid w:val="009032B5"/>
    <w:rsid w:val="0090441F"/>
    <w:rsid w:val="00911C96"/>
    <w:rsid w:val="00931FA6"/>
    <w:rsid w:val="009330C9"/>
    <w:rsid w:val="00934CCF"/>
    <w:rsid w:val="00943D83"/>
    <w:rsid w:val="00952D14"/>
    <w:rsid w:val="00955718"/>
    <w:rsid w:val="00962769"/>
    <w:rsid w:val="00970CC7"/>
    <w:rsid w:val="00974971"/>
    <w:rsid w:val="00975852"/>
    <w:rsid w:val="0097750C"/>
    <w:rsid w:val="00981493"/>
    <w:rsid w:val="009818CA"/>
    <w:rsid w:val="009956A1"/>
    <w:rsid w:val="009B5171"/>
    <w:rsid w:val="009B7138"/>
    <w:rsid w:val="009C68AA"/>
    <w:rsid w:val="009D07F6"/>
    <w:rsid w:val="009D2831"/>
    <w:rsid w:val="009D4540"/>
    <w:rsid w:val="009D630C"/>
    <w:rsid w:val="009E443B"/>
    <w:rsid w:val="009E73F1"/>
    <w:rsid w:val="009F151D"/>
    <w:rsid w:val="009F7917"/>
    <w:rsid w:val="00A04389"/>
    <w:rsid w:val="00A13DA1"/>
    <w:rsid w:val="00A20505"/>
    <w:rsid w:val="00A2735B"/>
    <w:rsid w:val="00A27660"/>
    <w:rsid w:val="00A36A4B"/>
    <w:rsid w:val="00A42C4A"/>
    <w:rsid w:val="00A4509B"/>
    <w:rsid w:val="00A5196F"/>
    <w:rsid w:val="00A52FD2"/>
    <w:rsid w:val="00A5422F"/>
    <w:rsid w:val="00A577F5"/>
    <w:rsid w:val="00A65E4E"/>
    <w:rsid w:val="00A734A6"/>
    <w:rsid w:val="00A750A8"/>
    <w:rsid w:val="00A86C3B"/>
    <w:rsid w:val="00A918C7"/>
    <w:rsid w:val="00AC1F8A"/>
    <w:rsid w:val="00AC3C99"/>
    <w:rsid w:val="00AC4405"/>
    <w:rsid w:val="00AC59EA"/>
    <w:rsid w:val="00AD0510"/>
    <w:rsid w:val="00AE073A"/>
    <w:rsid w:val="00AF4A74"/>
    <w:rsid w:val="00AF7D96"/>
    <w:rsid w:val="00B03190"/>
    <w:rsid w:val="00B10AD6"/>
    <w:rsid w:val="00B11B3A"/>
    <w:rsid w:val="00B1369A"/>
    <w:rsid w:val="00B15F20"/>
    <w:rsid w:val="00B1669D"/>
    <w:rsid w:val="00B23504"/>
    <w:rsid w:val="00B559D9"/>
    <w:rsid w:val="00B77BB6"/>
    <w:rsid w:val="00B87BFA"/>
    <w:rsid w:val="00B9116D"/>
    <w:rsid w:val="00B929A6"/>
    <w:rsid w:val="00BA051D"/>
    <w:rsid w:val="00BA7C86"/>
    <w:rsid w:val="00BB5768"/>
    <w:rsid w:val="00BB5B69"/>
    <w:rsid w:val="00BC55C0"/>
    <w:rsid w:val="00BD0AE8"/>
    <w:rsid w:val="00BE3380"/>
    <w:rsid w:val="00BF09C0"/>
    <w:rsid w:val="00BF349D"/>
    <w:rsid w:val="00BF464B"/>
    <w:rsid w:val="00BF6E4E"/>
    <w:rsid w:val="00C22559"/>
    <w:rsid w:val="00C2351E"/>
    <w:rsid w:val="00C402B0"/>
    <w:rsid w:val="00C40C31"/>
    <w:rsid w:val="00C4354B"/>
    <w:rsid w:val="00C57FC6"/>
    <w:rsid w:val="00C8049F"/>
    <w:rsid w:val="00C8354F"/>
    <w:rsid w:val="00C90350"/>
    <w:rsid w:val="00C93A5A"/>
    <w:rsid w:val="00CA5AB0"/>
    <w:rsid w:val="00CA5EC5"/>
    <w:rsid w:val="00CA6D8B"/>
    <w:rsid w:val="00CC178F"/>
    <w:rsid w:val="00CC2CF9"/>
    <w:rsid w:val="00CD2BC3"/>
    <w:rsid w:val="00CD33F8"/>
    <w:rsid w:val="00CD3954"/>
    <w:rsid w:val="00CD70B7"/>
    <w:rsid w:val="00CE09DA"/>
    <w:rsid w:val="00CE7872"/>
    <w:rsid w:val="00CF61B2"/>
    <w:rsid w:val="00D030B4"/>
    <w:rsid w:val="00D10842"/>
    <w:rsid w:val="00D14578"/>
    <w:rsid w:val="00D2059E"/>
    <w:rsid w:val="00D21514"/>
    <w:rsid w:val="00D248BB"/>
    <w:rsid w:val="00D3101D"/>
    <w:rsid w:val="00D355A8"/>
    <w:rsid w:val="00D440F9"/>
    <w:rsid w:val="00D54F4A"/>
    <w:rsid w:val="00D562CD"/>
    <w:rsid w:val="00D56608"/>
    <w:rsid w:val="00D57419"/>
    <w:rsid w:val="00D74DFF"/>
    <w:rsid w:val="00D82FE9"/>
    <w:rsid w:val="00DA098D"/>
    <w:rsid w:val="00DA7B9B"/>
    <w:rsid w:val="00DB0A47"/>
    <w:rsid w:val="00DB3ED3"/>
    <w:rsid w:val="00DB486A"/>
    <w:rsid w:val="00DB533F"/>
    <w:rsid w:val="00DC0FFE"/>
    <w:rsid w:val="00DC4C82"/>
    <w:rsid w:val="00DD03BB"/>
    <w:rsid w:val="00DD209F"/>
    <w:rsid w:val="00DD29CA"/>
    <w:rsid w:val="00DE4BA4"/>
    <w:rsid w:val="00DE6205"/>
    <w:rsid w:val="00DF04E7"/>
    <w:rsid w:val="00DF4FBB"/>
    <w:rsid w:val="00E03A6C"/>
    <w:rsid w:val="00E109A0"/>
    <w:rsid w:val="00E14B9D"/>
    <w:rsid w:val="00E23AA5"/>
    <w:rsid w:val="00E27162"/>
    <w:rsid w:val="00E27CF6"/>
    <w:rsid w:val="00E355A5"/>
    <w:rsid w:val="00E45507"/>
    <w:rsid w:val="00E51800"/>
    <w:rsid w:val="00E56DE5"/>
    <w:rsid w:val="00E56ED7"/>
    <w:rsid w:val="00E827F8"/>
    <w:rsid w:val="00E85518"/>
    <w:rsid w:val="00E862BF"/>
    <w:rsid w:val="00E90243"/>
    <w:rsid w:val="00E9352B"/>
    <w:rsid w:val="00EB00E3"/>
    <w:rsid w:val="00EC66D0"/>
    <w:rsid w:val="00ED0B24"/>
    <w:rsid w:val="00ED6BC4"/>
    <w:rsid w:val="00EE1112"/>
    <w:rsid w:val="00EF0DE5"/>
    <w:rsid w:val="00EF4E81"/>
    <w:rsid w:val="00F03144"/>
    <w:rsid w:val="00F13FD4"/>
    <w:rsid w:val="00F24564"/>
    <w:rsid w:val="00F2738A"/>
    <w:rsid w:val="00F34111"/>
    <w:rsid w:val="00F35A97"/>
    <w:rsid w:val="00F36C4A"/>
    <w:rsid w:val="00F455E9"/>
    <w:rsid w:val="00F64401"/>
    <w:rsid w:val="00F726CD"/>
    <w:rsid w:val="00F746D5"/>
    <w:rsid w:val="00F76654"/>
    <w:rsid w:val="00F769FF"/>
    <w:rsid w:val="00F80916"/>
    <w:rsid w:val="00F80932"/>
    <w:rsid w:val="00F8335D"/>
    <w:rsid w:val="00F94003"/>
    <w:rsid w:val="00F9621E"/>
    <w:rsid w:val="00FA5798"/>
    <w:rsid w:val="00FA6F78"/>
    <w:rsid w:val="00FB7327"/>
    <w:rsid w:val="00FC1BB0"/>
    <w:rsid w:val="00FC404B"/>
    <w:rsid w:val="00FC6A18"/>
    <w:rsid w:val="00FD038F"/>
    <w:rsid w:val="00FD7A44"/>
    <w:rsid w:val="00FE1464"/>
    <w:rsid w:val="00FE1EE7"/>
    <w:rsid w:val="00FE4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540"/>
  </w:style>
  <w:style w:type="paragraph" w:styleId="1">
    <w:name w:val="heading 1"/>
    <w:basedOn w:val="a"/>
    <w:next w:val="a"/>
    <w:link w:val="10"/>
    <w:uiPriority w:val="9"/>
    <w:qFormat/>
    <w:rsid w:val="007F21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B71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7218D"/>
    <w:rPr>
      <w:i/>
      <w:iCs/>
    </w:rPr>
  </w:style>
  <w:style w:type="paragraph" w:styleId="a4">
    <w:name w:val="Normal (Web)"/>
    <w:basedOn w:val="a"/>
    <w:uiPriority w:val="99"/>
    <w:unhideWhenUsed/>
    <w:rsid w:val="0087218D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B713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Hyperlink"/>
    <w:basedOn w:val="a0"/>
    <w:uiPriority w:val="99"/>
    <w:unhideWhenUsed/>
    <w:rsid w:val="009B7138"/>
    <w:rPr>
      <w:b w:val="0"/>
      <w:bCs w:val="0"/>
      <w:i w:val="0"/>
      <w:iCs w:val="0"/>
      <w:color w:val="2C3B10"/>
      <w:u w:val="single"/>
    </w:rPr>
  </w:style>
  <w:style w:type="paragraph" w:customStyle="1" w:styleId="bold">
    <w:name w:val="bold"/>
    <w:basedOn w:val="a"/>
    <w:rsid w:val="009B713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e">
    <w:name w:val="verse"/>
    <w:basedOn w:val="a"/>
    <w:rsid w:val="009B713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5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78BF"/>
    <w:rPr>
      <w:rFonts w:ascii="Tahoma" w:hAnsi="Tahoma" w:cs="Tahoma"/>
      <w:sz w:val="16"/>
      <w:szCs w:val="16"/>
    </w:rPr>
  </w:style>
  <w:style w:type="paragraph" w:customStyle="1" w:styleId="par1">
    <w:name w:val="par1"/>
    <w:basedOn w:val="a"/>
    <w:rsid w:val="007F2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F21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r2">
    <w:name w:val="par2"/>
    <w:basedOn w:val="a"/>
    <w:rsid w:val="007F2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5700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700D2"/>
    <w:rPr>
      <w:rFonts w:ascii="Courier New" w:eastAsia="Times New Roman" w:hAnsi="Courier New" w:cs="Courier New"/>
      <w:sz w:val="20"/>
      <w:szCs w:val="20"/>
    </w:rPr>
  </w:style>
  <w:style w:type="character" w:customStyle="1" w:styleId="term">
    <w:name w:val="term"/>
    <w:basedOn w:val="a0"/>
    <w:rsid w:val="00851398"/>
  </w:style>
  <w:style w:type="character" w:customStyle="1" w:styleId="definition">
    <w:name w:val="definition"/>
    <w:basedOn w:val="a0"/>
    <w:rsid w:val="00851398"/>
  </w:style>
  <w:style w:type="character" w:customStyle="1" w:styleId="source2">
    <w:name w:val="source2"/>
    <w:basedOn w:val="a0"/>
    <w:rsid w:val="00851398"/>
  </w:style>
  <w:style w:type="character" w:customStyle="1" w:styleId="source-date">
    <w:name w:val="source-date"/>
    <w:basedOn w:val="a0"/>
    <w:rsid w:val="00851398"/>
  </w:style>
  <w:style w:type="character" w:styleId="a8">
    <w:name w:val="Strong"/>
    <w:basedOn w:val="a0"/>
    <w:uiPriority w:val="22"/>
    <w:qFormat/>
    <w:rsid w:val="00851398"/>
    <w:rPr>
      <w:b/>
      <w:bCs/>
    </w:rPr>
  </w:style>
  <w:style w:type="paragraph" w:styleId="a9">
    <w:name w:val="List Paragraph"/>
    <w:basedOn w:val="a"/>
    <w:uiPriority w:val="34"/>
    <w:qFormat/>
    <w:rsid w:val="00DB533F"/>
    <w:pPr>
      <w:ind w:left="720"/>
      <w:contextualSpacing/>
    </w:pPr>
  </w:style>
  <w:style w:type="character" w:customStyle="1" w:styleId="st1">
    <w:name w:val="st1"/>
    <w:basedOn w:val="a0"/>
    <w:rsid w:val="00576703"/>
  </w:style>
  <w:style w:type="paragraph" w:styleId="aa">
    <w:name w:val="header"/>
    <w:basedOn w:val="a"/>
    <w:link w:val="ab"/>
    <w:uiPriority w:val="99"/>
    <w:semiHidden/>
    <w:unhideWhenUsed/>
    <w:rsid w:val="007A759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A759E"/>
  </w:style>
  <w:style w:type="paragraph" w:styleId="ac">
    <w:name w:val="footer"/>
    <w:basedOn w:val="a"/>
    <w:link w:val="ad"/>
    <w:uiPriority w:val="99"/>
    <w:unhideWhenUsed/>
    <w:rsid w:val="007A759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759E"/>
  </w:style>
  <w:style w:type="character" w:customStyle="1" w:styleId="apple-converted-space">
    <w:name w:val="apple-converted-space"/>
    <w:basedOn w:val="a0"/>
    <w:rsid w:val="00B11B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3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1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45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0271">
          <w:marLeft w:val="390"/>
          <w:marRight w:val="39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9005">
          <w:marLeft w:val="243"/>
          <w:marRight w:val="243"/>
          <w:marTop w:val="0"/>
          <w:marBottom w:val="1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39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875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38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2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7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46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13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83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814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845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773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120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608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8047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5123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3401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7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3863">
          <w:marLeft w:val="0"/>
          <w:marRight w:val="0"/>
          <w:marTop w:val="0"/>
          <w:marBottom w:val="0"/>
          <w:divBdr>
            <w:top w:val="single" w:sz="2" w:space="4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885289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10795">
                  <w:marLeft w:val="0"/>
                  <w:marRight w:val="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4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47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0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37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35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23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39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4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70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09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770375">
                      <w:marLeft w:val="0"/>
                      <w:marRight w:val="0"/>
                      <w:marTop w:val="150"/>
                      <w:marBottom w:val="0"/>
                      <w:divBdr>
                        <w:top w:val="single" w:sz="2" w:space="2" w:color="FF0000"/>
                        <w:left w:val="single" w:sz="2" w:space="0" w:color="FF0000"/>
                        <w:bottom w:val="single" w:sz="2" w:space="2" w:color="FF0000"/>
                        <w:right w:val="single" w:sz="2" w:space="0" w:color="FF0000"/>
                      </w:divBdr>
                    </w:div>
                  </w:divsChild>
                </w:div>
              </w:divsChild>
            </w:div>
          </w:divsChild>
        </w:div>
      </w:divsChild>
    </w:div>
    <w:div w:id="6311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5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88900">
                  <w:marLeft w:val="1"/>
                  <w:marRight w:val="0"/>
                  <w:marTop w:val="1"/>
                  <w:marBottom w:val="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62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01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924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4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1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3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23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57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2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6530">
          <w:marLeft w:val="0"/>
          <w:marRight w:val="0"/>
          <w:marTop w:val="0"/>
          <w:marBottom w:val="0"/>
          <w:divBdr>
            <w:top w:val="single" w:sz="2" w:space="4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913930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42571">
                  <w:marLeft w:val="0"/>
                  <w:marRight w:val="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6479">
                      <w:marLeft w:val="0"/>
                      <w:marRight w:val="0"/>
                      <w:marTop w:val="150"/>
                      <w:marBottom w:val="0"/>
                      <w:divBdr>
                        <w:top w:val="single" w:sz="2" w:space="2" w:color="FF0000"/>
                        <w:left w:val="single" w:sz="2" w:space="0" w:color="FF0000"/>
                        <w:bottom w:val="single" w:sz="2" w:space="2" w:color="FF0000"/>
                        <w:right w:val="single" w:sz="2" w:space="0" w:color="FF0000"/>
                      </w:divBdr>
                    </w:div>
                    <w:div w:id="208360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8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793920">
                          <w:marLeft w:val="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8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54083">
          <w:marLeft w:val="0"/>
          <w:marRight w:val="0"/>
          <w:marTop w:val="0"/>
          <w:marBottom w:val="0"/>
          <w:divBdr>
            <w:top w:val="single" w:sz="2" w:space="4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652425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69943">
                  <w:marLeft w:val="0"/>
                  <w:marRight w:val="0"/>
                  <w:marTop w:val="150"/>
                  <w:marBottom w:val="150"/>
                  <w:divBdr>
                    <w:top w:val="single" w:sz="12" w:space="11" w:color="F1AA56"/>
                    <w:left w:val="single" w:sz="12" w:space="11" w:color="F1AA56"/>
                    <w:bottom w:val="single" w:sz="12" w:space="15" w:color="F1AA56"/>
                    <w:right w:val="single" w:sz="12" w:space="11" w:color="F1AA56"/>
                  </w:divBdr>
                  <w:divsChild>
                    <w:div w:id="42658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32625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8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8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33180">
                  <w:marLeft w:val="1"/>
                  <w:marRight w:val="0"/>
                  <w:marTop w:val="1"/>
                  <w:marBottom w:val="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0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6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60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1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8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11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4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00797">
          <w:marLeft w:val="390"/>
          <w:marRight w:val="39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8856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7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57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409160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3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5788">
          <w:marLeft w:val="0"/>
          <w:marRight w:val="0"/>
          <w:marTop w:val="0"/>
          <w:marBottom w:val="0"/>
          <w:divBdr>
            <w:top w:val="single" w:sz="2" w:space="4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396634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75179">
                  <w:marLeft w:val="0"/>
                  <w:marRight w:val="0"/>
                  <w:marTop w:val="150"/>
                  <w:marBottom w:val="150"/>
                  <w:divBdr>
                    <w:top w:val="single" w:sz="12" w:space="11" w:color="F1AA56"/>
                    <w:left w:val="single" w:sz="12" w:space="11" w:color="F1AA56"/>
                    <w:bottom w:val="single" w:sz="12" w:space="15" w:color="F1AA56"/>
                    <w:right w:val="single" w:sz="12" w:space="11" w:color="F1AA56"/>
                  </w:divBdr>
                  <w:divsChild>
                    <w:div w:id="10577539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4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79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9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737792">
          <w:marLeft w:val="0"/>
          <w:marRight w:val="0"/>
          <w:marTop w:val="0"/>
          <w:marBottom w:val="0"/>
          <w:divBdr>
            <w:top w:val="single" w:sz="2" w:space="4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679093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67411">
                  <w:marLeft w:val="0"/>
                  <w:marRight w:val="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8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69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0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14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420916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2" w:space="2" w:color="FF0000"/>
                                <w:left w:val="single" w:sz="2" w:space="0" w:color="FF0000"/>
                                <w:bottom w:val="single" w:sz="2" w:space="2" w:color="FF0000"/>
                                <w:right w:val="single" w:sz="2" w:space="0" w:color="FF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4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4059">
                  <w:marLeft w:val="1"/>
                  <w:marRight w:val="0"/>
                  <w:marTop w:val="1"/>
                  <w:marBottom w:val="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5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9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63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26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F%D0%B8%D0%B3%D0%BC%D0%B5%D0%BD%D1%82" TargetMode="External"/><Relationship Id="rId18" Type="http://schemas.openxmlformats.org/officeDocument/2006/relationships/image" Target="media/image7.pn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F%D0%BE%D0%B4%D0%BA%D0%BE%D0%B6%D0%BD%D0%B0%D1%8F_%D1%82%D0%BA%D0%B0%D0%BD%D1%8C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hyperlink" Target="https://laser-rostov.ru/blog/allergicheskaya-reaktsiya-na-krasnye-tatu-pigment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www.openbusiness.ru/biz/business/svoy-biznes-otkryvaem-tatu-sal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E%D0%B6%D0%B0" TargetMode="External"/><Relationship Id="rId24" Type="http://schemas.openxmlformats.org/officeDocument/2006/relationships/chart" Target="charts/chart3.xml"/><Relationship Id="rId32" Type="http://schemas.openxmlformats.org/officeDocument/2006/relationships/hyperlink" Target="http://www.internet-law.ru/gosts/gost/5570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hart" Target="charts/chart2.xml"/><Relationship Id="rId28" Type="http://schemas.openxmlformats.org/officeDocument/2006/relationships/hyperlink" Target="https://lifehacker.ru/2014/07/02/tattoo-facts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A0%D0%BE%D1%81%D0%BF%D0%B8%D1%81%D1%8C_%D0%BF%D0%BE_%D1%82%D0%B5%D0%BB%D1%83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tattoo-tools.ru/stati-pro-instrumenty-tatu-mastera-i-oborudovanie-dlya-tatuirovki/142-sostav-krasok-dlya-tatuirovk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chart" Target="charts/chart1.xml"/><Relationship Id="rId27" Type="http://schemas.openxmlformats.org/officeDocument/2006/relationships/hyperlink" Target="https://ru.wikipedia.org/wiki/%D0%A2%D0%B0%D1%82%D1%83%D0%B8%D1%80%D0%BE%D0%B2%D0%BA%D0%B0" TargetMode="External"/><Relationship Id="rId30" Type="http://schemas.openxmlformats.org/officeDocument/2006/relationships/hyperlink" Target="https://28opt.ru/?ukey=auxpage_kraski-dlja-tatuirovki-i-ih-sostav" TargetMode="Externa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lang="en-US"/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Sheet1!$A$7:$A$10</c:f>
              <c:strCache>
                <c:ptCount val="4"/>
                <c:pt idx="0">
                  <c:v>Нет</c:v>
                </c:pt>
                <c:pt idx="1">
                  <c:v>Не знаю</c:v>
                </c:pt>
                <c:pt idx="2">
                  <c:v>Да</c:v>
                </c:pt>
                <c:pt idx="3">
                  <c:v>Да, если в салоне</c:v>
                </c:pt>
              </c:strCache>
            </c:strRef>
          </c:cat>
          <c:val>
            <c:numRef>
              <c:f>Sheet1!$B$7:$B$10</c:f>
              <c:numCache>
                <c:formatCode>General</c:formatCode>
                <c:ptCount val="4"/>
                <c:pt idx="0">
                  <c:v>14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en-US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lang="en-US"/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Sheet1!$A$11:$A$14</c:f>
              <c:strCache>
                <c:ptCount val="4"/>
                <c:pt idx="0">
                  <c:v>Да</c:v>
                </c:pt>
                <c:pt idx="1">
                  <c:v>Оттереть водой с мылом и губкой</c:v>
                </c:pt>
                <c:pt idx="2">
                  <c:v>Не знаю</c:v>
                </c:pt>
                <c:pt idx="3">
                  <c:v>Да, но останется шрам</c:v>
                </c:pt>
              </c:strCache>
            </c:strRef>
          </c:cat>
          <c:val>
            <c:numRef>
              <c:f>Sheet1!$B$11:$B$14</c:f>
              <c:numCache>
                <c:formatCode>General</c:formatCode>
                <c:ptCount val="4"/>
                <c:pt idx="0">
                  <c:v>8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en-US"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lang="en-US"/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Sheet1!$A$15:$A$18</c:f>
              <c:strCache>
                <c:ptCount val="4"/>
                <c:pt idx="0">
                  <c:v>Нет</c:v>
                </c:pt>
                <c:pt idx="1">
                  <c:v>Не очень</c:v>
                </c:pt>
                <c:pt idx="2">
                  <c:v>Да</c:v>
                </c:pt>
                <c:pt idx="3">
                  <c:v>Не знаю</c:v>
                </c:pt>
              </c:strCache>
            </c:strRef>
          </c:cat>
          <c:val>
            <c:numRef>
              <c:f>Sheet1!$B$15:$B$18</c:f>
              <c:numCache>
                <c:formatCode>General</c:formatCode>
                <c:ptCount val="4"/>
                <c:pt idx="0">
                  <c:v>15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en-US"/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lang="en-US"/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Sheet1!$A$24:$A$31</c:f>
              <c:strCache>
                <c:ptCount val="8"/>
                <c:pt idx="0">
                  <c:v>Обычные</c:v>
                </c:pt>
                <c:pt idx="1">
                  <c:v>Светящиеся</c:v>
                </c:pt>
                <c:pt idx="2">
                  <c:v>Татуировки хной</c:v>
                </c:pt>
                <c:pt idx="3">
                  <c:v>Татуировки чернилами</c:v>
                </c:pt>
                <c:pt idx="4">
                  <c:v>Временные</c:v>
                </c:pt>
                <c:pt idx="5">
                  <c:v>Металлические</c:v>
                </c:pt>
                <c:pt idx="6">
                  <c:v>Не знаю</c:v>
                </c:pt>
                <c:pt idx="7">
                  <c:v>Цветные</c:v>
                </c:pt>
              </c:strCache>
            </c:strRef>
          </c:cat>
          <c:val>
            <c:numRef>
              <c:f>Sheet1!$B$24:$B$31</c:f>
              <c:numCache>
                <c:formatCode>General</c:formatCode>
                <c:ptCount val="8"/>
                <c:pt idx="0">
                  <c:v>4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6</c:v>
                </c:pt>
                <c:pt idx="5">
                  <c:v>1</c:v>
                </c:pt>
                <c:pt idx="6">
                  <c:v>9</c:v>
                </c:pt>
                <c:pt idx="7">
                  <c:v>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en-US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7056AF-1AA8-483C-BA2D-AF71AAF9D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14</Pages>
  <Words>2418</Words>
  <Characters>13788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Fluor</Company>
  <LinksUpToDate>false</LinksUpToDate>
  <CharactersWithSpaces>16174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Tumashova</dc:creator>
  <cp:lastModifiedBy>Юлия</cp:lastModifiedBy>
  <cp:revision>6</cp:revision>
  <cp:lastPrinted>2015-02-09T05:58:00Z</cp:lastPrinted>
  <dcterms:created xsi:type="dcterms:W3CDTF">2017-02-01T23:27:00Z</dcterms:created>
  <dcterms:modified xsi:type="dcterms:W3CDTF">2017-03-30T13:07:00Z</dcterms:modified>
</cp:coreProperties>
</file>