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03" w:rsidRPr="00A13603" w:rsidRDefault="00A13603" w:rsidP="00A13603">
      <w:pPr>
        <w:spacing w:after="6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57DC2"/>
          <w:kern w:val="36"/>
          <w:sz w:val="32"/>
          <w:szCs w:val="32"/>
          <w:lang w:eastAsia="ru-RU"/>
        </w:rPr>
      </w:pPr>
      <w:r w:rsidRPr="00A13603">
        <w:rPr>
          <w:rFonts w:ascii="Helvetica" w:eastAsia="Times New Roman" w:hAnsi="Helvetica" w:cs="Helvetica"/>
          <w:b/>
          <w:bCs/>
          <w:color w:val="057DC2"/>
          <w:kern w:val="36"/>
          <w:sz w:val="32"/>
          <w:szCs w:val="32"/>
          <w:lang w:eastAsia="ru-RU"/>
        </w:rPr>
        <w:t>Как помочь дочери обрести уверенность в себе?</w:t>
      </w:r>
    </w:p>
    <w:p w:rsidR="00A13603" w:rsidRPr="00A13603" w:rsidRDefault="00A13603" w:rsidP="00A13603">
      <w:pPr>
        <w:spacing w:line="240" w:lineRule="auto"/>
        <w:jc w:val="center"/>
        <w:textAlignment w:val="baseline"/>
        <w:rPr>
          <w:rFonts w:ascii="inherit" w:eastAsia="Times New Roman" w:hAnsi="inherit" w:cs="Helvetica"/>
          <w:color w:val="464646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noProof/>
          <w:color w:val="464646"/>
          <w:sz w:val="24"/>
          <w:szCs w:val="24"/>
          <w:lang w:eastAsia="ru-RU"/>
        </w:rPr>
        <w:drawing>
          <wp:inline distT="0" distB="0" distL="0" distR="0">
            <wp:extent cx="4124739" cy="2371725"/>
            <wp:effectExtent l="19050" t="0" r="9111" b="0"/>
            <wp:docPr id="1" name="Рисунок 1" descr="https://ad.csdnevnik.ru/special/staging/dove/images/pages/daughter.jpg?_v=376f323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.csdnevnik.ru/special/staging/dove/images/pages/daughter.jpg?_v=376f3237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739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03" w:rsidRPr="00A13603" w:rsidRDefault="00A13603" w:rsidP="00A13603">
      <w:pPr>
        <w:spacing w:line="240" w:lineRule="auto"/>
        <w:textAlignment w:val="baseline"/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</w:pPr>
      <w:r w:rsidRPr="00A13603">
        <w:rPr>
          <w:rFonts w:ascii="inherit" w:eastAsia="Times New Roman" w:hAnsi="inherit" w:cs="Helvetica"/>
          <w:i/>
          <w:iCs/>
          <w:color w:val="464646"/>
          <w:sz w:val="27"/>
          <w:lang w:eastAsia="ru-RU"/>
        </w:rPr>
        <w:t>Мы живем в эпоху, когда представление об идеалах женской красоты формируют средства массовой информации, демонстрируя нам безупречных красавиц с подтянутыми фигурами и идеальной кожей. Даже нам, взрослым женщинам, сложно убедить себя в искусственности этой красоты, создаваемой целой командой профессиональных визажистов и фотографов.</w:t>
      </w:r>
    </w:p>
    <w:p w:rsidR="00A13603" w:rsidRPr="00A13603" w:rsidRDefault="00A13603" w:rsidP="00A13603">
      <w:pPr>
        <w:spacing w:after="0" w:line="240" w:lineRule="auto"/>
        <w:textAlignment w:val="baseline"/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</w:pPr>
      <w:r w:rsidRPr="00A13603">
        <w:rPr>
          <w:rFonts w:ascii="inherit" w:eastAsia="Times New Roman" w:hAnsi="inherit" w:cs="Helvetica"/>
          <w:i/>
          <w:iCs/>
          <w:color w:val="464646"/>
          <w:sz w:val="27"/>
          <w:lang w:eastAsia="ru-RU"/>
        </w:rPr>
        <w:t>Что говорить о девочках, которые еще не научились отделять зерна от плевел и воспринимают всё за чистую монету. Как мы можем помочь нашим дочкам почувствовать себя увереннее и поверить в свою привлекательность?</w:t>
      </w:r>
    </w:p>
    <w:p w:rsidR="00A13603" w:rsidRPr="00A13603" w:rsidRDefault="00A13603" w:rsidP="00A13603">
      <w:pPr>
        <w:spacing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</w:pPr>
      <w:r w:rsidRPr="00A13603"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  <w:t xml:space="preserve">Формируйте </w:t>
      </w:r>
      <w:proofErr w:type="spellStart"/>
      <w:r w:rsidRPr="00A13603"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  <w:t>медиаграмотность</w:t>
      </w:r>
      <w:proofErr w:type="spellEnd"/>
    </w:p>
    <w:p w:rsidR="00A13603" w:rsidRPr="00A13603" w:rsidRDefault="00A13603" w:rsidP="00A13603">
      <w:pPr>
        <w:spacing w:after="288" w:line="240" w:lineRule="auto"/>
        <w:textAlignment w:val="baseline"/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</w:pPr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Расскажите дочке о том, как создаётся внешний вид моделей, артисток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ителеведущих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, сколько людей работают над ним, как происходит этот процесс.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Нагляднопродемонстрируйте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, как можно с помощью современных компьютерных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программизменить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внешность человека до неузнаваемости. Помогите ей выработать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критическийвзгляд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, чтобы она не воспринимала на веру всё, что видит в глянцевых журналах и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потелевизору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.</w:t>
      </w:r>
    </w:p>
    <w:p w:rsidR="00A13603" w:rsidRPr="00A13603" w:rsidRDefault="00A13603" w:rsidP="00A13603">
      <w:pPr>
        <w:spacing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</w:pPr>
      <w:r w:rsidRPr="00A13603"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  <w:t>Дайте возможность высказаться</w:t>
      </w:r>
    </w:p>
    <w:p w:rsidR="00A13603" w:rsidRPr="00A13603" w:rsidRDefault="00A13603" w:rsidP="00A13603">
      <w:pPr>
        <w:spacing w:after="288" w:line="240" w:lineRule="auto"/>
        <w:textAlignment w:val="baseline"/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</w:pPr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Поощряйте стремление дочки иметь своё мнение и высказывать его.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Чащеспрашивайте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, чего она хочет, предоставляйте ей возможность делать выбор и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помогайтепретворять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в жизнь свои идеи. Это очень важно для девочки, чтобы она могла поверить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всвои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силы и в будущем стала уверенной в себе.</w:t>
      </w:r>
    </w:p>
    <w:p w:rsidR="00A13603" w:rsidRPr="00A13603" w:rsidRDefault="00A13603" w:rsidP="00A13603">
      <w:pPr>
        <w:spacing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</w:pPr>
      <w:r w:rsidRPr="00A13603"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  <w:t>Предложите командные игры</w:t>
      </w:r>
    </w:p>
    <w:p w:rsidR="00A13603" w:rsidRPr="00A13603" w:rsidRDefault="00A13603" w:rsidP="00A13603">
      <w:pPr>
        <w:spacing w:after="288" w:line="240" w:lineRule="auto"/>
        <w:textAlignment w:val="baseline"/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</w:pPr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По мнению психологов, у девочек, которые играют в спортивных командах,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чувствособственного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достоинства развито лучше. Потребность соответствовать уровню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командымотивирует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их расти и работать над собой, а спортивные </w:t>
      </w:r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lastRenderedPageBreak/>
        <w:t xml:space="preserve">достижения и победы как ни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чтоиное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помогают формироваться здоровой самооценке.</w:t>
      </w:r>
    </w:p>
    <w:p w:rsidR="00A13603" w:rsidRPr="00A13603" w:rsidRDefault="00A13603" w:rsidP="00A13603">
      <w:pPr>
        <w:spacing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</w:pPr>
      <w:r w:rsidRPr="00A13603"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  <w:t>Хвалите не только за внешность</w:t>
      </w:r>
    </w:p>
    <w:p w:rsidR="00A13603" w:rsidRPr="00A13603" w:rsidRDefault="00A13603" w:rsidP="00A13603">
      <w:pPr>
        <w:spacing w:after="288" w:line="240" w:lineRule="auto"/>
        <w:textAlignment w:val="baseline"/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</w:pPr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Эта рекомендация касается девочек любых возрастов, в том числе, и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совсеммаленьких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. Помимо комплиментов за внешность девочка должна слышать от мамы и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словапохвалы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за свои действия и поступки. Чтобы дочка выросла полноценным человеком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создоровой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самооценкой, она должна быть уверена не только в своей красоте, но и в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своихсилах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.</w:t>
      </w:r>
    </w:p>
    <w:p w:rsidR="00A13603" w:rsidRPr="00A13603" w:rsidRDefault="00A13603" w:rsidP="00A13603">
      <w:pPr>
        <w:spacing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</w:pPr>
      <w:r w:rsidRPr="00A13603"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  <w:t>Поощряйте увлечения</w:t>
      </w:r>
    </w:p>
    <w:p w:rsidR="00A13603" w:rsidRPr="00A13603" w:rsidRDefault="00A13603" w:rsidP="00A13603">
      <w:pPr>
        <w:spacing w:after="288" w:line="240" w:lineRule="auto"/>
        <w:textAlignment w:val="baseline"/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</w:pPr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Красоту женщины формирует не только её внешний вид, но и внутренний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мир,который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создают наши увлечения и интересы. Театр, музыка, танцы,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изобразительноеискусство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— все эти увлечения прекрасно подойдут для девочки, помогут ей выделиться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нафоне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других и способствуют развитию чувства уверенности в себе.</w:t>
      </w:r>
    </w:p>
    <w:p w:rsidR="00A13603" w:rsidRPr="00A13603" w:rsidRDefault="00A13603" w:rsidP="00A13603">
      <w:pPr>
        <w:spacing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</w:pPr>
      <w:r w:rsidRPr="00A13603"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  <w:t>Цените усилия, а не результат</w:t>
      </w:r>
    </w:p>
    <w:p w:rsidR="00A13603" w:rsidRPr="00A13603" w:rsidRDefault="00A13603" w:rsidP="00A13603">
      <w:pPr>
        <w:spacing w:after="288" w:line="240" w:lineRule="auto"/>
        <w:textAlignment w:val="baseline"/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</w:pPr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Не всё получается у нас так, как мы этого хотим. Но если концентрироваться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накаждой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неудаче, это никогда не приблизит нас к успеху, а лишь наоборот. Цените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усилия,которые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прикладывает Ваша дочка для достижения своей цели. Пусть в этот раз они и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неувенчались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успехом — Ваша поддержка обязательно отразится на её будущих победах.</w:t>
      </w:r>
    </w:p>
    <w:p w:rsidR="00A13603" w:rsidRPr="00A13603" w:rsidRDefault="00A13603" w:rsidP="00A13603">
      <w:pPr>
        <w:spacing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</w:pPr>
      <w:r w:rsidRPr="00A13603"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  <w:t>Не критикуйте других женщин</w:t>
      </w:r>
    </w:p>
    <w:p w:rsidR="00A13603" w:rsidRPr="00A13603" w:rsidRDefault="00A13603" w:rsidP="00A13603">
      <w:pPr>
        <w:spacing w:after="288" w:line="240" w:lineRule="auto"/>
        <w:textAlignment w:val="baseline"/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</w:pPr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Не опускайтесь до обсуждения недостатков других представительниц слабого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полаи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не позволяйте делать это мужчинам и мальчикам в Вашем доме. Девочка не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должнапринимать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участие в таких разговорах или быть их свидетельницей — детское сознание очень восприимчиво, и она с легкостью спроецирует на себя критику, направленную в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адресдругой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женщины.</w:t>
      </w:r>
    </w:p>
    <w:p w:rsidR="00A13603" w:rsidRPr="00A13603" w:rsidRDefault="00A13603" w:rsidP="00A13603">
      <w:pPr>
        <w:spacing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</w:pPr>
      <w:r w:rsidRPr="00A13603">
        <w:rPr>
          <w:rFonts w:ascii="inherit" w:eastAsia="Times New Roman" w:hAnsi="inherit" w:cs="Helvetica"/>
          <w:b/>
          <w:bCs/>
          <w:color w:val="057DC2"/>
          <w:sz w:val="36"/>
          <w:szCs w:val="36"/>
          <w:lang w:eastAsia="ru-RU"/>
        </w:rPr>
        <w:t>Напоминайте о своей любви</w:t>
      </w:r>
    </w:p>
    <w:p w:rsidR="00A13603" w:rsidRPr="00A13603" w:rsidRDefault="00A13603" w:rsidP="00A13603">
      <w:pPr>
        <w:spacing w:line="240" w:lineRule="auto"/>
        <w:textAlignment w:val="baseline"/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</w:pPr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Мы часто забываем напоминать нашим близким о своей любви к ним. Девочки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вэтом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нуждаются особенно. Убедитесь, что, что бы ни случилось, Ваша дочь уверена, что Вы её любите и будете любить, независимо от того, какие оценки она получит, </w:t>
      </w:r>
      <w:proofErr w:type="spellStart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>какизменится</w:t>
      </w:r>
      <w:proofErr w:type="spellEnd"/>
      <w:r w:rsidRPr="00A13603">
        <w:rPr>
          <w:rFonts w:ascii="inherit" w:eastAsia="Times New Roman" w:hAnsi="inherit" w:cs="Helvetica"/>
          <w:color w:val="464646"/>
          <w:sz w:val="27"/>
          <w:szCs w:val="27"/>
          <w:lang w:eastAsia="ru-RU"/>
        </w:rPr>
        <w:t xml:space="preserve"> её внешность и какие трудности встретятся на её пути.</w:t>
      </w:r>
    </w:p>
    <w:p w:rsidR="00B35D47" w:rsidRDefault="00B35D47"/>
    <w:sectPr w:rsidR="00B35D47" w:rsidSect="00B3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603"/>
    <w:rsid w:val="00A13603"/>
    <w:rsid w:val="00B3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7"/>
  </w:style>
  <w:style w:type="paragraph" w:styleId="1">
    <w:name w:val="heading 1"/>
    <w:basedOn w:val="a"/>
    <w:link w:val="10"/>
    <w:uiPriority w:val="9"/>
    <w:qFormat/>
    <w:rsid w:val="00A13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3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360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1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28">
              <w:marLeft w:val="0"/>
              <w:marRight w:val="44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722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2016-10-13T10:38:00Z</dcterms:created>
  <dcterms:modified xsi:type="dcterms:W3CDTF">2016-10-13T10:39:00Z</dcterms:modified>
</cp:coreProperties>
</file>