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0F" w:rsidRDefault="00085E0F" w:rsidP="00085E0F">
      <w:pPr>
        <w:spacing w:line="480" w:lineRule="auto"/>
        <w:jc w:val="center"/>
        <w:rPr>
          <w:b/>
          <w:sz w:val="40"/>
          <w:szCs w:val="40"/>
        </w:rPr>
      </w:pPr>
    </w:p>
    <w:p w:rsidR="00085E0F" w:rsidRDefault="00085E0F" w:rsidP="00085E0F">
      <w:pPr>
        <w:spacing w:line="480" w:lineRule="auto"/>
        <w:jc w:val="center"/>
        <w:rPr>
          <w:b/>
          <w:sz w:val="40"/>
          <w:szCs w:val="40"/>
        </w:rPr>
      </w:pPr>
    </w:p>
    <w:p w:rsidR="00085E0F" w:rsidRPr="00085E0F" w:rsidRDefault="000A0D0A" w:rsidP="00085E0F">
      <w:pPr>
        <w:spacing w:line="480" w:lineRule="auto"/>
        <w:jc w:val="center"/>
        <w:rPr>
          <w:b/>
          <w:sz w:val="48"/>
          <w:szCs w:val="48"/>
        </w:rPr>
      </w:pPr>
      <w:r w:rsidRPr="00085E0F">
        <w:rPr>
          <w:b/>
          <w:sz w:val="48"/>
          <w:szCs w:val="48"/>
        </w:rPr>
        <w:t xml:space="preserve">Индивидуальная карта </w:t>
      </w:r>
    </w:p>
    <w:p w:rsidR="000A0D0A" w:rsidRPr="00085E0F" w:rsidRDefault="000A0D0A" w:rsidP="00085E0F">
      <w:pPr>
        <w:spacing w:line="480" w:lineRule="auto"/>
        <w:jc w:val="center"/>
        <w:rPr>
          <w:b/>
          <w:sz w:val="40"/>
          <w:szCs w:val="40"/>
        </w:rPr>
      </w:pPr>
      <w:r w:rsidRPr="00085E0F">
        <w:rPr>
          <w:b/>
          <w:sz w:val="48"/>
          <w:szCs w:val="48"/>
        </w:rPr>
        <w:t>научно</w:t>
      </w:r>
      <w:r w:rsidRPr="00085E0F">
        <w:rPr>
          <w:rFonts w:ascii="Copperplate Gothic Bold" w:hAnsi="Copperplate Gothic Bold"/>
          <w:b/>
          <w:sz w:val="48"/>
          <w:szCs w:val="48"/>
        </w:rPr>
        <w:t>-</w:t>
      </w:r>
      <w:r w:rsidRPr="00085E0F">
        <w:rPr>
          <w:b/>
          <w:sz w:val="48"/>
          <w:szCs w:val="48"/>
        </w:rPr>
        <w:t>методической работы преподавателя</w:t>
      </w:r>
    </w:p>
    <w:p w:rsidR="00085E0F" w:rsidRDefault="000A0D0A" w:rsidP="00085E0F">
      <w:pPr>
        <w:spacing w:line="480" w:lineRule="auto"/>
        <w:jc w:val="center"/>
        <w:rPr>
          <w:b/>
          <w:i/>
          <w:sz w:val="40"/>
          <w:szCs w:val="40"/>
        </w:rPr>
      </w:pPr>
      <w:r w:rsidRPr="00085E0F">
        <w:rPr>
          <w:b/>
          <w:i/>
          <w:sz w:val="40"/>
          <w:szCs w:val="40"/>
        </w:rPr>
        <w:t xml:space="preserve">ГАПОУ МО «Егорьевский промышленно-экономический техникум» </w:t>
      </w:r>
    </w:p>
    <w:p w:rsidR="00085E0F" w:rsidRDefault="000A0D0A" w:rsidP="00085E0F">
      <w:pPr>
        <w:spacing w:line="480" w:lineRule="auto"/>
        <w:jc w:val="center"/>
        <w:rPr>
          <w:b/>
          <w:sz w:val="40"/>
          <w:szCs w:val="40"/>
        </w:rPr>
      </w:pPr>
      <w:r w:rsidRPr="00085E0F">
        <w:rPr>
          <w:b/>
          <w:i/>
          <w:sz w:val="40"/>
          <w:szCs w:val="40"/>
          <w:u w:val="single"/>
        </w:rPr>
        <w:t>Образцовой Татьяны Ивановны</w:t>
      </w:r>
      <w:r w:rsidRPr="00085E0F">
        <w:rPr>
          <w:b/>
          <w:i/>
          <w:sz w:val="40"/>
          <w:szCs w:val="40"/>
        </w:rPr>
        <w:t xml:space="preserve"> </w:t>
      </w:r>
    </w:p>
    <w:p w:rsidR="000A0D0A" w:rsidRPr="00085E0F" w:rsidRDefault="000A0D0A" w:rsidP="00085E0F">
      <w:pPr>
        <w:spacing w:line="480" w:lineRule="auto"/>
        <w:jc w:val="center"/>
        <w:rPr>
          <w:b/>
          <w:sz w:val="40"/>
          <w:szCs w:val="40"/>
        </w:rPr>
      </w:pPr>
      <w:r w:rsidRPr="00085E0F">
        <w:rPr>
          <w:b/>
          <w:sz w:val="40"/>
          <w:szCs w:val="40"/>
        </w:rPr>
        <w:t>на 2015/2016 учебный год</w:t>
      </w:r>
    </w:p>
    <w:p w:rsidR="00085E0F" w:rsidRPr="00085E0F" w:rsidRDefault="00085E0F">
      <w:pPr>
        <w:spacing w:after="200" w:line="276" w:lineRule="auto"/>
        <w:rPr>
          <w:b/>
          <w:sz w:val="40"/>
          <w:szCs w:val="40"/>
        </w:rPr>
      </w:pPr>
      <w:r w:rsidRPr="00085E0F">
        <w:rPr>
          <w:b/>
          <w:sz w:val="40"/>
          <w:szCs w:val="40"/>
        </w:rPr>
        <w:br w:type="page"/>
      </w:r>
    </w:p>
    <w:p w:rsidR="00085E0F" w:rsidRPr="000A0D0A" w:rsidRDefault="00085E0F" w:rsidP="000A0D0A">
      <w:pPr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83"/>
        <w:tblOverlap w:val="never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76"/>
        <w:gridCol w:w="3686"/>
        <w:gridCol w:w="9984"/>
      </w:tblGrid>
      <w:tr w:rsidR="000A0D0A" w:rsidRPr="000A0D0A" w:rsidTr="00A21872">
        <w:trPr>
          <w:trHeight w:val="433"/>
        </w:trPr>
        <w:tc>
          <w:tcPr>
            <w:tcW w:w="57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0D0A" w:rsidRPr="000A0D0A" w:rsidRDefault="000A0D0A">
            <w:pPr>
              <w:jc w:val="center"/>
              <w:rPr>
                <w:rFonts w:ascii="Monotype Corsiva" w:hAnsi="Monotype Corsiva"/>
                <w:b/>
              </w:rPr>
            </w:pPr>
            <w:r w:rsidRPr="000A0D0A">
              <w:rPr>
                <w:rFonts w:ascii="Monotype Corsiva" w:hAnsi="Monotype Corsiva"/>
                <w:b/>
              </w:rPr>
              <w:t>Критерии оценки деятельности</w:t>
            </w:r>
          </w:p>
        </w:tc>
        <w:tc>
          <w:tcPr>
            <w:tcW w:w="9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  <w:hideMark/>
          </w:tcPr>
          <w:p w:rsidR="000A0D0A" w:rsidRPr="000A0D0A" w:rsidRDefault="000A0D0A">
            <w:pPr>
              <w:jc w:val="center"/>
              <w:rPr>
                <w:rFonts w:ascii="Monotype Corsiva" w:hAnsi="Monotype Corsiva"/>
                <w:b/>
              </w:rPr>
            </w:pPr>
            <w:r w:rsidRPr="000A0D0A">
              <w:rPr>
                <w:rFonts w:ascii="Monotype Corsiva" w:hAnsi="Monotype Corsiva"/>
                <w:b/>
              </w:rPr>
              <w:t>Результаты деятельности</w:t>
            </w:r>
          </w:p>
        </w:tc>
      </w:tr>
      <w:tr w:rsidR="000A0D0A" w:rsidRPr="000A0D0A" w:rsidTr="00A21872">
        <w:trPr>
          <w:cantSplit/>
          <w:trHeight w:val="1134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0A0D0A" w:rsidRPr="000A0D0A" w:rsidRDefault="000A0D0A" w:rsidP="00D31E19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Monotype Corsiva" w:hAnsi="Monotype Corsiva"/>
                <w:b/>
                <w:i/>
              </w:rPr>
            </w:pPr>
            <w:r w:rsidRPr="000A0D0A">
              <w:rPr>
                <w:rFonts w:ascii="Monotype Corsiva" w:hAnsi="Monotype Corsiva"/>
                <w:b/>
              </w:rPr>
              <w:t>Продуктивность  учебно-методической деятельности</w:t>
            </w:r>
          </w:p>
        </w:tc>
        <w:tc>
          <w:tcPr>
            <w:tcW w:w="47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 xml:space="preserve">1.1 Разработка новых и корректировка имеющихся рабочих  программ и календарно </w:t>
            </w:r>
            <w:proofErr w:type="gramStart"/>
            <w:r w:rsidRPr="000A0D0A">
              <w:t>–т</w:t>
            </w:r>
            <w:proofErr w:type="gramEnd"/>
            <w:r w:rsidRPr="000A0D0A">
              <w:t>ематических планов(указать дисциплины и группы)</w:t>
            </w:r>
          </w:p>
        </w:tc>
        <w:tc>
          <w:tcPr>
            <w:tcW w:w="998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1. Разработка программы и КТП по ОУД.03 Математика для профессии Повар, кондитер со сроком обучения 2.10</w:t>
            </w:r>
          </w:p>
          <w:p w:rsidR="000A0D0A" w:rsidRPr="000A0D0A" w:rsidRDefault="000A0D0A">
            <w:r w:rsidRPr="000A0D0A">
              <w:t>2. Разработка программы и КТП по ОУД.15 Математика  для профессии Повар, кондитер  со сроком обучения 2.5</w:t>
            </w:r>
          </w:p>
          <w:p w:rsidR="000A0D0A" w:rsidRPr="000A0D0A" w:rsidRDefault="000A0D0A">
            <w:r w:rsidRPr="000A0D0A">
              <w:t>3. Разработка программ и КТП по ООП.1.2.1. Математика   для профессии Оператор швейного оборудования со сроком обучения 1.10</w:t>
            </w:r>
          </w:p>
          <w:p w:rsidR="000A0D0A" w:rsidRPr="000A0D0A" w:rsidRDefault="000A0D0A">
            <w:r w:rsidRPr="000A0D0A">
              <w:t>4. Разработка программ и КТП по ОУД.11 Информатика и ИКТ для профессии Повар, кондитер со сроком обучения 2.10</w:t>
            </w:r>
          </w:p>
          <w:p w:rsidR="000A0D0A" w:rsidRPr="000A0D0A" w:rsidRDefault="000A0D0A">
            <w:r w:rsidRPr="000A0D0A">
              <w:t>5. Разработка программ и КТП по ОУД.12 Информатика и ИКТ для профессии Слесарь со сроком обучения 2.10</w:t>
            </w:r>
          </w:p>
          <w:p w:rsidR="000A0D0A" w:rsidRPr="000A0D0A" w:rsidRDefault="000A0D0A">
            <w:r w:rsidRPr="000A0D0A">
              <w:t>6. Корректировка имеющихся рабочих программ и КТП</w:t>
            </w:r>
          </w:p>
        </w:tc>
      </w:tr>
      <w:tr w:rsidR="000A0D0A" w:rsidRPr="000A0D0A" w:rsidTr="00A21872">
        <w:trPr>
          <w:cantSplit/>
          <w:trHeight w:val="205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076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1.2 Виды контроля по дисциплинам (указать дисциплины и группы)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rPr>
                <w:i/>
              </w:rPr>
              <w:t>Текущий:</w:t>
            </w:r>
          </w:p>
        </w:tc>
        <w:tc>
          <w:tcPr>
            <w:tcW w:w="9984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 xml:space="preserve">Практические работы по информатике в группах </w:t>
            </w:r>
          </w:p>
          <w:p w:rsidR="000A0D0A" w:rsidRPr="000A0D0A" w:rsidRDefault="000A0D0A">
            <w:r w:rsidRPr="000A0D0A">
              <w:t>Сл-410, Сл-55, П-411, П-56, П-57</w:t>
            </w:r>
          </w:p>
        </w:tc>
      </w:tr>
      <w:tr w:rsidR="000A0D0A" w:rsidRPr="000A0D0A" w:rsidTr="00A21872">
        <w:trPr>
          <w:cantSplit/>
          <w:trHeight w:val="20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07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- практические занятия</w:t>
            </w:r>
          </w:p>
        </w:tc>
        <w:tc>
          <w:tcPr>
            <w:tcW w:w="9984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0D0A" w:rsidRPr="000A0D0A" w:rsidRDefault="000A0D0A"/>
        </w:tc>
      </w:tr>
      <w:tr w:rsidR="000A0D0A" w:rsidRPr="000A0D0A" w:rsidTr="00A21872">
        <w:trPr>
          <w:cantSplit/>
          <w:trHeight w:val="20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07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- самостоятельные работы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По математике и информатике согласно КТП</w:t>
            </w:r>
          </w:p>
        </w:tc>
      </w:tr>
      <w:tr w:rsidR="000A0D0A" w:rsidRPr="000A0D0A" w:rsidTr="00A21872">
        <w:trPr>
          <w:cantSplit/>
          <w:trHeight w:val="20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07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- тесты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По математике и информатике согласно КТП</w:t>
            </w:r>
          </w:p>
        </w:tc>
      </w:tr>
      <w:tr w:rsidR="000A0D0A" w:rsidRPr="000A0D0A" w:rsidTr="00A21872">
        <w:trPr>
          <w:cantSplit/>
          <w:trHeight w:val="20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07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- проекты и др.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-</w:t>
            </w:r>
          </w:p>
        </w:tc>
      </w:tr>
      <w:tr w:rsidR="000A0D0A" w:rsidRPr="000A0D0A" w:rsidTr="00A21872">
        <w:trPr>
          <w:cantSplit/>
          <w:trHeight w:val="20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07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rPr>
                <w:i/>
              </w:rPr>
              <w:t>Промежуточный</w:t>
            </w:r>
            <w:r w:rsidRPr="000A0D0A">
              <w:t>: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0D0A" w:rsidRPr="000A0D0A" w:rsidRDefault="000A0D0A"/>
        </w:tc>
      </w:tr>
      <w:tr w:rsidR="000A0D0A" w:rsidRPr="000A0D0A" w:rsidTr="00A21872">
        <w:trPr>
          <w:cantSplit/>
          <w:trHeight w:val="20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07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- контрольные работы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 xml:space="preserve">По математике согласно КТП в группах П-57, П-242, </w:t>
            </w:r>
          </w:p>
          <w:p w:rsidR="000A0D0A" w:rsidRPr="000A0D0A" w:rsidRDefault="000A0D0A">
            <w:r w:rsidRPr="000A0D0A">
              <w:t>Шв-243, Шв-244</w:t>
            </w:r>
          </w:p>
        </w:tc>
      </w:tr>
      <w:tr w:rsidR="000A0D0A" w:rsidRPr="000A0D0A" w:rsidTr="00A21872">
        <w:trPr>
          <w:cantSplit/>
          <w:trHeight w:val="20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07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- курсовые работы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-</w:t>
            </w:r>
          </w:p>
        </w:tc>
      </w:tr>
      <w:tr w:rsidR="000A0D0A" w:rsidRPr="000A0D0A" w:rsidTr="00A21872">
        <w:trPr>
          <w:cantSplit/>
          <w:trHeight w:val="65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07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i/>
              </w:rPr>
            </w:pPr>
            <w:r w:rsidRPr="000A0D0A">
              <w:rPr>
                <w:i/>
              </w:rPr>
              <w:t>Итоговый:</w:t>
            </w:r>
          </w:p>
        </w:tc>
        <w:tc>
          <w:tcPr>
            <w:tcW w:w="9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0D0A" w:rsidRPr="000A0D0A" w:rsidRDefault="000A0D0A"/>
        </w:tc>
      </w:tr>
      <w:tr w:rsidR="000A0D0A" w:rsidRPr="000A0D0A" w:rsidTr="00A21872">
        <w:trPr>
          <w:cantSplit/>
          <w:trHeight w:val="20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07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зачет</w:t>
            </w:r>
          </w:p>
        </w:tc>
        <w:tc>
          <w:tcPr>
            <w:tcW w:w="9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0D0A" w:rsidRPr="000A0D0A" w:rsidRDefault="000A0D0A"/>
        </w:tc>
      </w:tr>
      <w:tr w:rsidR="000A0D0A" w:rsidRPr="000A0D0A" w:rsidTr="00A21872">
        <w:trPr>
          <w:cantSplit/>
          <w:trHeight w:val="20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07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дифференцированный зачет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Информатика и ИКТ – С-410, П-411</w:t>
            </w:r>
          </w:p>
        </w:tc>
      </w:tr>
      <w:tr w:rsidR="000A0D0A" w:rsidRPr="000A0D0A" w:rsidTr="00A21872">
        <w:trPr>
          <w:cantSplit/>
          <w:trHeight w:val="20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076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экзамен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0D0A" w:rsidRPr="000A0D0A" w:rsidRDefault="000A0D0A"/>
        </w:tc>
      </w:tr>
      <w:tr w:rsidR="000A0D0A" w:rsidRPr="000A0D0A" w:rsidTr="00A21872">
        <w:trPr>
          <w:cantSplit/>
          <w:trHeight w:val="667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jc w:val="both"/>
            </w:pPr>
            <w:r w:rsidRPr="000A0D0A">
              <w:t>1.3 ГИА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 xml:space="preserve">Выпускная квалификационная работа (дипломная работа, проект) </w:t>
            </w:r>
          </w:p>
          <w:p w:rsidR="000A0D0A" w:rsidRPr="000A0D0A" w:rsidRDefault="000A0D0A">
            <w:r w:rsidRPr="000A0D0A">
              <w:t>(указать группы)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-</w:t>
            </w:r>
          </w:p>
        </w:tc>
      </w:tr>
    </w:tbl>
    <w:p w:rsidR="00A21872" w:rsidRDefault="00A21872">
      <w:r>
        <w:br w:type="page"/>
      </w:r>
    </w:p>
    <w:tbl>
      <w:tblPr>
        <w:tblpPr w:leftFromText="180" w:rightFromText="180" w:vertAnchor="text" w:horzAnchor="margin" w:tblpXSpec="center" w:tblpY="283"/>
        <w:tblOverlap w:val="never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41"/>
        <w:gridCol w:w="535"/>
        <w:gridCol w:w="425"/>
        <w:gridCol w:w="425"/>
        <w:gridCol w:w="2836"/>
        <w:gridCol w:w="9984"/>
      </w:tblGrid>
      <w:tr w:rsidR="000A0D0A" w:rsidRPr="000A0D0A" w:rsidTr="00A21872">
        <w:trPr>
          <w:cantSplit/>
          <w:trHeight w:val="796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D0A" w:rsidRPr="000A0D0A" w:rsidRDefault="000A0D0A">
            <w:pPr>
              <w:jc w:val="center"/>
            </w:pPr>
            <w:r w:rsidRPr="000A0D0A">
              <w:t>1.4. Разработка программно-методического сопровождения образовательного процесса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D0A" w:rsidRPr="000A0D0A" w:rsidRDefault="000A0D0A">
            <w:pPr>
              <w:pStyle w:val="a5"/>
              <w:ind w:left="0"/>
              <w:jc w:val="center"/>
            </w:pPr>
            <w:r w:rsidRPr="000A0D0A">
              <w:t>Работа над УМК дисциплин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Поурочное планирование</w:t>
            </w:r>
          </w:p>
          <w:p w:rsidR="000A0D0A" w:rsidRPr="000A0D0A" w:rsidRDefault="000A0D0A">
            <w:r w:rsidRPr="000A0D0A">
              <w:t>(указать дисциплины и группы)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Разработка поурочных планов по математике в группах  П-57, П-242, Шв-243, Шв-244; по информатике и И</w:t>
            </w:r>
            <w:proofErr w:type="gramStart"/>
            <w:r w:rsidRPr="000A0D0A">
              <w:t>КТ в гр</w:t>
            </w:r>
            <w:proofErr w:type="gramEnd"/>
            <w:r w:rsidRPr="000A0D0A">
              <w:t>уппах Сл-55, П-56, П-57</w:t>
            </w:r>
          </w:p>
        </w:tc>
      </w:tr>
      <w:tr w:rsidR="000A0D0A" w:rsidRPr="000A0D0A" w:rsidTr="00A21872">
        <w:trPr>
          <w:cantSplit/>
          <w:trHeight w:val="82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Разработка лекций, опорных конспектов к урока</w:t>
            </w:r>
            <w:proofErr w:type="gramStart"/>
            <w:r w:rsidRPr="000A0D0A">
              <w:t>м(</w:t>
            </w:r>
            <w:proofErr w:type="gramEnd"/>
            <w:r w:rsidRPr="000A0D0A">
              <w:t>указать дисциплины и группы)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Разработка материала по математике в группе в группах П-57, П-242, Шв-243, Шв-244;  по информатике и И</w:t>
            </w:r>
            <w:proofErr w:type="gramStart"/>
            <w:r w:rsidRPr="000A0D0A">
              <w:t>КТ в гр</w:t>
            </w:r>
            <w:proofErr w:type="gramEnd"/>
            <w:r w:rsidRPr="000A0D0A">
              <w:t>уппах Сл-55, П-56, П-57</w:t>
            </w:r>
          </w:p>
        </w:tc>
      </w:tr>
      <w:tr w:rsidR="000A0D0A" w:rsidRPr="000A0D0A" w:rsidTr="00A21872">
        <w:trPr>
          <w:cantSplit/>
          <w:trHeight w:val="2400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D0A" w:rsidRPr="000A0D0A" w:rsidRDefault="000A0D0A">
            <w:pPr>
              <w:jc w:val="center"/>
            </w:pPr>
            <w:r w:rsidRPr="000A0D0A">
              <w:t xml:space="preserve">Работа </w:t>
            </w:r>
            <w:proofErr w:type="gramStart"/>
            <w:r w:rsidRPr="000A0D0A">
              <w:t>над</w:t>
            </w:r>
            <w:proofErr w:type="gramEnd"/>
            <w:r w:rsidRPr="000A0D0A">
              <w:t xml:space="preserve"> КОС, ФОС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0D0A" w:rsidRPr="000A0D0A" w:rsidRDefault="000A0D0A">
            <w:pPr>
              <w:jc w:val="center"/>
            </w:pPr>
            <w:r w:rsidRPr="000A0D0A">
              <w:t xml:space="preserve">Работа </w:t>
            </w:r>
            <w:proofErr w:type="gramStart"/>
            <w:r w:rsidRPr="000A0D0A">
              <w:t>над</w:t>
            </w:r>
            <w:proofErr w:type="gramEnd"/>
            <w:r w:rsidRPr="000A0D0A">
              <w:t xml:space="preserve"> КИМ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jc w:val="both"/>
            </w:pPr>
            <w:r w:rsidRPr="000A0D0A">
              <w:t xml:space="preserve">Сборники тестов, </w:t>
            </w:r>
          </w:p>
          <w:p w:rsidR="000A0D0A" w:rsidRPr="000A0D0A" w:rsidRDefault="000A0D0A">
            <w:r w:rsidRPr="000A0D0A">
              <w:t>заданий и задач, практических работ, самостоятельных работ,</w:t>
            </w:r>
          </w:p>
          <w:p w:rsidR="000A0D0A" w:rsidRPr="000A0D0A" w:rsidRDefault="000A0D0A">
            <w:pPr>
              <w:jc w:val="both"/>
            </w:pPr>
            <w:r w:rsidRPr="000A0D0A">
              <w:t>контрольных рабо</w:t>
            </w:r>
            <w:proofErr w:type="gramStart"/>
            <w:r w:rsidRPr="000A0D0A">
              <w:t>т(</w:t>
            </w:r>
            <w:proofErr w:type="gramEnd"/>
            <w:r w:rsidRPr="000A0D0A">
              <w:t>указать дисциплины и группы)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1.Работа над созданием КИМ по ОУД.03 Математика для профессии Повар, кондитер со сроком обучения 2.10 (П-57)</w:t>
            </w:r>
          </w:p>
          <w:p w:rsidR="000A0D0A" w:rsidRPr="000A0D0A" w:rsidRDefault="000A0D0A">
            <w:r w:rsidRPr="000A0D0A">
              <w:t>2. Работа над созданием КИМ по ОУД.15 Математика для профессии Повар, кондитер со сроком обучения 2.5 (П-242)</w:t>
            </w:r>
          </w:p>
          <w:p w:rsidR="000A0D0A" w:rsidRPr="000A0D0A" w:rsidRDefault="000A0D0A">
            <w:r w:rsidRPr="000A0D0A">
              <w:t>3. Работа над созданием КИМ по ООП.1.2.1. Математика для профессии Оператор швейного оборудования со сроком обучения 1.10 (Шв-243, Шв-244)</w:t>
            </w:r>
          </w:p>
          <w:p w:rsidR="000A0D0A" w:rsidRPr="000A0D0A" w:rsidRDefault="000A0D0A">
            <w:r w:rsidRPr="000A0D0A">
              <w:t>4. Работа над созданием КИМ по ОУД.12 Информатика и ИКТ для профессии Слесарь со сроком обучения 2.10</w:t>
            </w:r>
          </w:p>
          <w:p w:rsidR="000A0D0A" w:rsidRPr="000A0D0A" w:rsidRDefault="000A0D0A">
            <w:r w:rsidRPr="000A0D0A">
              <w:t>5. Работа над созданием КИМ по ОУД.11 Информатика и ИКТ для профессии Повар, кондитер со сроком обучения 2.10 (Сл-55, П-56, П-57)</w:t>
            </w:r>
          </w:p>
        </w:tc>
      </w:tr>
      <w:tr w:rsidR="000A0D0A" w:rsidRPr="000A0D0A" w:rsidTr="00A21872">
        <w:trPr>
          <w:trHeight w:val="51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Тематика для проектной деятельности (указать дисциплины и группы)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pPr>
              <w:jc w:val="both"/>
            </w:pPr>
            <w:r w:rsidRPr="000A0D0A">
              <w:t>-</w:t>
            </w:r>
          </w:p>
        </w:tc>
      </w:tr>
      <w:tr w:rsidR="000A0D0A" w:rsidRPr="000A0D0A" w:rsidTr="00A21872">
        <w:trPr>
          <w:trHeight w:val="454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Задания для курсовых рабо</w:t>
            </w:r>
            <w:proofErr w:type="gramStart"/>
            <w:r w:rsidRPr="000A0D0A">
              <w:t>т(</w:t>
            </w:r>
            <w:proofErr w:type="gramEnd"/>
            <w:r w:rsidRPr="000A0D0A">
              <w:t>указать дисциплины и группы)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pPr>
              <w:jc w:val="both"/>
            </w:pPr>
            <w:r w:rsidRPr="000A0D0A">
              <w:t>-</w:t>
            </w:r>
          </w:p>
        </w:tc>
      </w:tr>
      <w:tr w:rsidR="000A0D0A" w:rsidRPr="000A0D0A" w:rsidTr="00A21872">
        <w:trPr>
          <w:trHeight w:val="252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Составление перечней тем: докладов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0D0A" w:rsidRPr="000A0D0A" w:rsidRDefault="000A0D0A">
            <w:pPr>
              <w:jc w:val="both"/>
            </w:pPr>
          </w:p>
        </w:tc>
      </w:tr>
      <w:tr w:rsidR="000A0D0A" w:rsidRPr="000A0D0A" w:rsidTr="00A21872">
        <w:trPr>
          <w:trHeight w:val="252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реферато</w:t>
            </w:r>
            <w:proofErr w:type="gramStart"/>
            <w:r w:rsidRPr="000A0D0A">
              <w:t>в(</w:t>
            </w:r>
            <w:proofErr w:type="gramEnd"/>
            <w:r w:rsidRPr="000A0D0A">
              <w:t>указать дисциплины и группы)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pPr>
              <w:jc w:val="both"/>
            </w:pPr>
            <w:r w:rsidRPr="000A0D0A">
              <w:t>Информатика и ИКТ – группы 1 и 2 курсов</w:t>
            </w:r>
          </w:p>
          <w:p w:rsidR="000A0D0A" w:rsidRPr="000A0D0A" w:rsidRDefault="000A0D0A">
            <w:pPr>
              <w:jc w:val="both"/>
            </w:pPr>
            <w:r w:rsidRPr="000A0D0A">
              <w:t>Математика – группы П-57, П-242</w:t>
            </w:r>
          </w:p>
        </w:tc>
      </w:tr>
      <w:tr w:rsidR="000A0D0A" w:rsidRPr="000A0D0A" w:rsidTr="00A21872">
        <w:trPr>
          <w:trHeight w:val="252"/>
        </w:trPr>
        <w:tc>
          <w:tcPr>
            <w:tcW w:w="9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зачетов (указать дисциплины и группы)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pPr>
              <w:jc w:val="both"/>
            </w:pPr>
            <w:r w:rsidRPr="000A0D0A">
              <w:t>-</w:t>
            </w:r>
          </w:p>
        </w:tc>
      </w:tr>
      <w:tr w:rsidR="000A0D0A" w:rsidRPr="000A0D0A" w:rsidTr="00A21872">
        <w:trPr>
          <w:trHeight w:val="252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A0D0A" w:rsidRPr="000A0D0A" w:rsidRDefault="000A0D0A">
            <w:pPr>
              <w:jc w:val="both"/>
            </w:pP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0D0A" w:rsidRPr="000A0D0A" w:rsidRDefault="000A0D0A">
            <w:pPr>
              <w:jc w:val="both"/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0A" w:rsidRPr="000A0D0A" w:rsidRDefault="000A0D0A">
            <w:pPr>
              <w:jc w:val="both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D0A" w:rsidRPr="000A0D0A" w:rsidRDefault="000A0D0A">
            <w:pPr>
              <w:jc w:val="both"/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дифференцированных зачетов (указать дисциплины и группы)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pPr>
              <w:jc w:val="both"/>
            </w:pPr>
            <w:r w:rsidRPr="000A0D0A">
              <w:t>Информатика и ИКТ – С-410, П-411</w:t>
            </w:r>
          </w:p>
        </w:tc>
      </w:tr>
      <w:tr w:rsidR="000A0D0A" w:rsidRPr="000A0D0A" w:rsidTr="00A21872">
        <w:trPr>
          <w:trHeight w:val="252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Экзаменов (указать дисциплины и группы)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A0D0A" w:rsidRPr="000A0D0A" w:rsidRDefault="000A0D0A">
            <w:pPr>
              <w:jc w:val="both"/>
            </w:pPr>
          </w:p>
        </w:tc>
      </w:tr>
    </w:tbl>
    <w:p w:rsidR="00A21872" w:rsidRDefault="00A21872">
      <w:r>
        <w:br w:type="page"/>
      </w:r>
    </w:p>
    <w:tbl>
      <w:tblPr>
        <w:tblpPr w:leftFromText="180" w:rightFromText="180" w:vertAnchor="text" w:horzAnchor="margin" w:tblpXSpec="center" w:tblpY="283"/>
        <w:tblOverlap w:val="never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762"/>
        <w:gridCol w:w="9984"/>
      </w:tblGrid>
      <w:tr w:rsidR="000A0D0A" w:rsidRPr="000A0D0A" w:rsidTr="00A21872">
        <w:trPr>
          <w:trHeight w:val="252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1.5 Планируемое направление индивидуальной проектно-исследовательской, опытно-экспериментальной  деятельности (указать планируемый результат работы)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pPr>
              <w:jc w:val="both"/>
            </w:pPr>
            <w:r w:rsidRPr="000A0D0A">
              <w:t>Организация внеаудиторной самостоятельной работы обучающихся (разработка сборника методических рекомендаций по выполнению внеаудиторной самостоятельной работы по информатике и ИКТ)</w:t>
            </w:r>
          </w:p>
        </w:tc>
      </w:tr>
      <w:tr w:rsidR="000A0D0A" w:rsidRPr="000A0D0A" w:rsidTr="00A21872">
        <w:trPr>
          <w:trHeight w:val="252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1.6 Участие в работе творческих групп по  проектно-исследовательской, опытно-экспериментальной  деятельност</w:t>
            </w:r>
            <w:proofErr w:type="gramStart"/>
            <w:r w:rsidRPr="000A0D0A">
              <w:t>и(</w:t>
            </w:r>
            <w:proofErr w:type="gramEnd"/>
            <w:r w:rsidRPr="000A0D0A">
              <w:t>указать планируемый результат работы)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Использование на уроках и во внеурочной деятельности профессиональной составляющей для повышения познавательной активности в группах по профессии «Повар, кондитер» (проведение мероприятий; сборник методических разработок)</w:t>
            </w:r>
          </w:p>
        </w:tc>
      </w:tr>
      <w:tr w:rsidR="000A0D0A" w:rsidRPr="000A0D0A" w:rsidTr="00A21872">
        <w:trPr>
          <w:trHeight w:val="252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1.7 Тема педагогической (методической) разработки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Методическая разработка урока по информатике «</w:t>
            </w:r>
            <w:r w:rsidRPr="000A0D0A">
              <w:rPr>
                <w:color w:val="000000"/>
              </w:rPr>
              <w:t>Час кода</w:t>
            </w:r>
            <w:r w:rsidRPr="000A0D0A">
              <w:t>» (</w:t>
            </w:r>
            <w:r w:rsidRPr="000A0D0A">
              <w:rPr>
                <w:color w:val="000000"/>
              </w:rPr>
              <w:t>в рамках Всероссийской акции «Час кода» - декабрь 2015</w:t>
            </w:r>
            <w:r w:rsidRPr="000A0D0A">
              <w:t>)</w:t>
            </w:r>
          </w:p>
        </w:tc>
      </w:tr>
      <w:tr w:rsidR="000A0D0A" w:rsidRPr="000A0D0A" w:rsidTr="00A21872">
        <w:trPr>
          <w:trHeight w:val="252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1.8 Планируемые темы докладов, выступлений на заседаниях ЦМК, педсоветах, научно-практических конференциях, семинарах (указать место выступления и сроки)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 xml:space="preserve">На ЦМК: доклад «Виды самостоятельной работы </w:t>
            </w:r>
            <w:proofErr w:type="gramStart"/>
            <w:r w:rsidRPr="000A0D0A">
              <w:t>обучающихся</w:t>
            </w:r>
            <w:proofErr w:type="gramEnd"/>
            <w:r w:rsidRPr="000A0D0A">
              <w:t xml:space="preserve"> по математике» (2 полугодие)</w:t>
            </w:r>
          </w:p>
        </w:tc>
      </w:tr>
      <w:tr w:rsidR="000A0D0A" w:rsidRPr="000A0D0A" w:rsidTr="00A21872">
        <w:trPr>
          <w:trHeight w:val="252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1.9 Научные, научно-методические и учебно-методические публикации (указать место публикации)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 xml:space="preserve">ГБОУ ВПО МО АСОУ. Сборник научных трудов и материалов научно-практических конференций. Выпуск 1. Москва, 2015. </w:t>
            </w:r>
            <w:hyperlink r:id="rId6" w:history="1">
              <w:r w:rsidRPr="000A0D0A">
                <w:rPr>
                  <w:rStyle w:val="a3"/>
                </w:rPr>
                <w:t>http://asou-mo.ru/conf-e/coll-1.pdf</w:t>
              </w:r>
            </w:hyperlink>
            <w:r w:rsidRPr="000A0D0A">
              <w:t>. Статья «Организация дистанционного обучения на мобильном портале ЯКЛАСС».</w:t>
            </w:r>
          </w:p>
          <w:p w:rsidR="000A0D0A" w:rsidRPr="000A0D0A" w:rsidRDefault="000A0D0A">
            <w:r w:rsidRPr="000A0D0A">
              <w:t xml:space="preserve">На сайте </w:t>
            </w:r>
            <w:hyperlink r:id="rId7" w:history="1">
              <w:r w:rsidRPr="000A0D0A">
                <w:rPr>
                  <w:rStyle w:val="a3"/>
                </w:rPr>
                <w:t>http://uchportfolio.ru/s6236749986/</w:t>
              </w:r>
            </w:hyperlink>
            <w:r w:rsidRPr="000A0D0A">
              <w:t xml:space="preserve"> статья «Почему я применяю информационные технологии в своей работе»</w:t>
            </w:r>
          </w:p>
        </w:tc>
      </w:tr>
      <w:tr w:rsidR="000A0D0A" w:rsidRPr="000A0D0A" w:rsidTr="00A21872">
        <w:trPr>
          <w:trHeight w:val="252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1.10 Публичное представление собственного педагогического опыта на сайте (указать наименование сайта, вид работы и ссылку на сайт)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pPr>
              <w:jc w:val="both"/>
            </w:pPr>
            <w:r w:rsidRPr="000A0D0A">
              <w:t xml:space="preserve">На сайте </w:t>
            </w:r>
            <w:hyperlink r:id="rId8" w:history="1">
              <w:r w:rsidRPr="000A0D0A">
                <w:rPr>
                  <w:rStyle w:val="a3"/>
                </w:rPr>
                <w:t>http://</w:t>
              </w:r>
              <w:r w:rsidRPr="000A0D0A">
                <w:rPr>
                  <w:rStyle w:val="a3"/>
                  <w:lang w:val="en-US"/>
                </w:rPr>
                <w:t>videouroki</w:t>
              </w:r>
              <w:r w:rsidRPr="000A0D0A">
                <w:rPr>
                  <w:rStyle w:val="a3"/>
                </w:rPr>
                <w:t>.</w:t>
              </w:r>
              <w:r w:rsidRPr="000A0D0A">
                <w:rPr>
                  <w:rStyle w:val="a3"/>
                  <w:lang w:val="en-US"/>
                </w:rPr>
                <w:t>net</w:t>
              </w:r>
            </w:hyperlink>
            <w:r w:rsidRPr="000A0D0A">
              <w:t xml:space="preserve"> разработка рабочей программы по информатике и ИКТ</w:t>
            </w:r>
          </w:p>
        </w:tc>
      </w:tr>
      <w:tr w:rsidR="000A0D0A" w:rsidRPr="000A0D0A" w:rsidTr="00A21872">
        <w:trPr>
          <w:trHeight w:val="252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1.11 Разработка собственного профессионального сайт</w:t>
            </w:r>
            <w:proofErr w:type="gramStart"/>
            <w:r w:rsidRPr="000A0D0A">
              <w:t>а(</w:t>
            </w:r>
            <w:proofErr w:type="gramEnd"/>
            <w:r w:rsidRPr="000A0D0A">
              <w:t>указать наименование и ссылку на сайт)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 xml:space="preserve">Мини-сайты преподавателя </w:t>
            </w:r>
            <w:proofErr w:type="gramStart"/>
            <w:r w:rsidRPr="000A0D0A">
              <w:t>Образцовой</w:t>
            </w:r>
            <w:proofErr w:type="gramEnd"/>
            <w:r w:rsidRPr="000A0D0A">
              <w:t xml:space="preserve"> Т.И. </w:t>
            </w:r>
            <w:hyperlink r:id="rId9" w:history="1">
              <w:r w:rsidRPr="000A0D0A">
                <w:rPr>
                  <w:rStyle w:val="a3"/>
                </w:rPr>
                <w:t>http://multiurok.ru/tanyaobr/;</w:t>
              </w:r>
            </w:hyperlink>
            <w:r w:rsidRPr="000A0D0A">
              <w:t xml:space="preserve"> </w:t>
            </w:r>
            <w:hyperlink r:id="rId10" w:history="1">
              <w:r w:rsidRPr="000A0D0A">
                <w:rPr>
                  <w:rStyle w:val="a3"/>
                </w:rPr>
                <w:t>http://infourok.ru/user/obrazcova-tatyana-ivanovna</w:t>
              </w:r>
            </w:hyperlink>
          </w:p>
        </w:tc>
      </w:tr>
      <w:tr w:rsidR="000A0D0A" w:rsidRPr="000A0D0A" w:rsidTr="00A21872">
        <w:trPr>
          <w:trHeight w:val="252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1.12 Участие в профессиональных конкурсах (указать вид конкурса и сроки участия)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Участие в дистанционном конкурсе методических разработок на одном из образовательных сайтов</w:t>
            </w:r>
          </w:p>
        </w:tc>
      </w:tr>
    </w:tbl>
    <w:p w:rsidR="00A21872" w:rsidRDefault="00A21872">
      <w:r>
        <w:br w:type="page"/>
      </w:r>
    </w:p>
    <w:tbl>
      <w:tblPr>
        <w:tblpPr w:leftFromText="180" w:rightFromText="180" w:vertAnchor="text" w:horzAnchor="margin" w:tblpXSpec="center" w:tblpY="283"/>
        <w:tblOverlap w:val="never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762"/>
        <w:gridCol w:w="9984"/>
      </w:tblGrid>
      <w:tr w:rsidR="000A0D0A" w:rsidRPr="000A0D0A" w:rsidTr="00A21872">
        <w:trPr>
          <w:trHeight w:val="252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A0D0A" w:rsidRPr="000A0D0A" w:rsidRDefault="000A0D0A" w:rsidP="00A21872">
            <w:r w:rsidRPr="000A0D0A">
              <w:t xml:space="preserve">1.13 Предметные (профессиональные) недели </w:t>
            </w:r>
          </w:p>
          <w:p w:rsidR="000A0D0A" w:rsidRPr="000A0D0A" w:rsidRDefault="000A0D0A" w:rsidP="00A21872">
            <w:r w:rsidRPr="000A0D0A">
              <w:t>(указать сроки)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pPr>
              <w:jc w:val="both"/>
            </w:pPr>
            <w:r w:rsidRPr="000A0D0A">
              <w:t>Неделя математики (ноябрь):</w:t>
            </w:r>
          </w:p>
          <w:p w:rsidR="000A0D0A" w:rsidRPr="000A0D0A" w:rsidRDefault="000A0D0A">
            <w:pPr>
              <w:jc w:val="both"/>
            </w:pPr>
            <w:r w:rsidRPr="000A0D0A">
              <w:t>- олимпиада по математике;</w:t>
            </w:r>
          </w:p>
          <w:p w:rsidR="000A0D0A" w:rsidRPr="000A0D0A" w:rsidRDefault="000A0D0A">
            <w:pPr>
              <w:jc w:val="both"/>
            </w:pPr>
            <w:r w:rsidRPr="000A0D0A">
              <w:t>- конкурс рефератов «Знаменитые математики»;</w:t>
            </w:r>
          </w:p>
          <w:p w:rsidR="000A0D0A" w:rsidRPr="000A0D0A" w:rsidRDefault="000A0D0A">
            <w:pPr>
              <w:jc w:val="both"/>
            </w:pPr>
            <w:r w:rsidRPr="000A0D0A">
              <w:t>- игра «Математическая ярмарка»</w:t>
            </w:r>
          </w:p>
          <w:p w:rsidR="000A0D0A" w:rsidRPr="000A0D0A" w:rsidRDefault="000A0D0A">
            <w:pPr>
              <w:jc w:val="both"/>
            </w:pPr>
            <w:r w:rsidRPr="000A0D0A">
              <w:t>Неделя информатики (февраль):</w:t>
            </w:r>
          </w:p>
          <w:p w:rsidR="000A0D0A" w:rsidRPr="000A0D0A" w:rsidRDefault="000A0D0A">
            <w:pPr>
              <w:jc w:val="both"/>
            </w:pPr>
            <w:r w:rsidRPr="000A0D0A">
              <w:t>- олимпиада по информатике;</w:t>
            </w:r>
          </w:p>
          <w:p w:rsidR="000A0D0A" w:rsidRPr="000A0D0A" w:rsidRDefault="000A0D0A">
            <w:pPr>
              <w:jc w:val="both"/>
            </w:pPr>
            <w:r w:rsidRPr="000A0D0A">
              <w:t>- конкурс буклетов «Самые известные программисты»;</w:t>
            </w:r>
          </w:p>
          <w:p w:rsidR="000A0D0A" w:rsidRPr="000A0D0A" w:rsidRDefault="000A0D0A">
            <w:pPr>
              <w:jc w:val="both"/>
            </w:pPr>
            <w:r w:rsidRPr="000A0D0A">
              <w:t>- игра «Час весёлых состязаний»</w:t>
            </w:r>
          </w:p>
        </w:tc>
      </w:tr>
      <w:tr w:rsidR="000A0D0A" w:rsidRPr="000A0D0A" w:rsidTr="00A21872">
        <w:trPr>
          <w:trHeight w:val="252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1.14 Проведение открытых уроков, занятий, мастер-классов и др. (указать дисциплины и сроки)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Урок по информатике «</w:t>
            </w:r>
            <w:r w:rsidRPr="000A0D0A">
              <w:rPr>
                <w:color w:val="000000"/>
              </w:rPr>
              <w:t xml:space="preserve">Построение круговых диаграмм в программе </w:t>
            </w:r>
            <w:r w:rsidRPr="000A0D0A">
              <w:rPr>
                <w:color w:val="000000"/>
                <w:lang w:val="en-US"/>
              </w:rPr>
              <w:t>MS</w:t>
            </w:r>
            <w:r w:rsidRPr="000A0D0A">
              <w:rPr>
                <w:color w:val="000000"/>
              </w:rPr>
              <w:t xml:space="preserve"> </w:t>
            </w:r>
            <w:r w:rsidRPr="000A0D0A">
              <w:rPr>
                <w:color w:val="000000"/>
                <w:lang w:val="en-US"/>
              </w:rPr>
              <w:t>Excel</w:t>
            </w:r>
            <w:r w:rsidRPr="000A0D0A">
              <w:rPr>
                <w:color w:val="000000"/>
              </w:rPr>
              <w:t xml:space="preserve">» </w:t>
            </w:r>
            <w:r w:rsidRPr="000A0D0A">
              <w:t>– апрель, П-411</w:t>
            </w:r>
          </w:p>
        </w:tc>
      </w:tr>
      <w:tr w:rsidR="000A0D0A" w:rsidRPr="000A0D0A" w:rsidTr="00A21872">
        <w:trPr>
          <w:trHeight w:val="386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76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jc w:val="both"/>
            </w:pPr>
            <w:r w:rsidRPr="000A0D0A">
              <w:t>1.15 Проведение открытых внеурочных мероприяти</w:t>
            </w:r>
            <w:proofErr w:type="gramStart"/>
            <w:r w:rsidRPr="000A0D0A">
              <w:t>й(</w:t>
            </w:r>
            <w:proofErr w:type="gramEnd"/>
            <w:r w:rsidRPr="000A0D0A">
              <w:t>указать дисциплины и сроки)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Внеурочное мероприятие по информатике: викторина «</w:t>
            </w:r>
            <w:r w:rsidRPr="000A0D0A">
              <w:rPr>
                <w:lang w:eastAsia="ar-SA"/>
              </w:rPr>
              <w:t>Безопасность подростков в сети Интернет</w:t>
            </w:r>
            <w:r w:rsidRPr="000A0D0A">
              <w:t>» (октябрь, группа П-55)</w:t>
            </w:r>
          </w:p>
        </w:tc>
      </w:tr>
      <w:tr w:rsidR="000A0D0A" w:rsidRPr="000A0D0A" w:rsidTr="00A21872">
        <w:trPr>
          <w:trHeight w:val="77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jc w:val="both"/>
            </w:pPr>
            <w:r w:rsidRPr="000A0D0A">
              <w:t>1.16 Проведение анализа урок</w:t>
            </w:r>
            <w:proofErr w:type="gramStart"/>
            <w:r w:rsidRPr="000A0D0A">
              <w:t>а(</w:t>
            </w:r>
            <w:proofErr w:type="gramEnd"/>
            <w:r w:rsidRPr="000A0D0A">
              <w:t>взаимопосещение, Ф.И.О. посещаемого, цель посещения)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 xml:space="preserve">Преподавателя </w:t>
            </w:r>
            <w:proofErr w:type="spellStart"/>
            <w:r w:rsidRPr="000A0D0A">
              <w:t>СавостьяновойС.А</w:t>
            </w:r>
            <w:proofErr w:type="spellEnd"/>
            <w:r w:rsidRPr="000A0D0A">
              <w:t>. (математика) – обмен опытом, анализ урока</w:t>
            </w:r>
          </w:p>
        </w:tc>
      </w:tr>
      <w:tr w:rsidR="000A0D0A" w:rsidRPr="000A0D0A" w:rsidTr="00A21872">
        <w:trPr>
          <w:trHeight w:val="667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jc w:val="both"/>
            </w:pPr>
            <w:r w:rsidRPr="000A0D0A">
              <w:t>1.17 Обзор литературы: методической, научной, специальной (указать литературные источники, примерную дату выступления с обзором литературы на заседании ЦМК)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Журнал «Информатика». Учредитель: ООО “Издательский дом «Первое сентября»”</w:t>
            </w:r>
          </w:p>
        </w:tc>
      </w:tr>
      <w:tr w:rsidR="000A0D0A" w:rsidRPr="000A0D0A" w:rsidTr="00A21872">
        <w:trPr>
          <w:trHeight w:val="392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/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jc w:val="both"/>
            </w:pPr>
            <w:r w:rsidRPr="000A0D0A">
              <w:t xml:space="preserve">1.18 Разработка портфолио педагога 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Имеется портфолио и ведётся его пополнение</w:t>
            </w:r>
          </w:p>
        </w:tc>
      </w:tr>
      <w:tr w:rsidR="000A0D0A" w:rsidRPr="000A0D0A" w:rsidTr="00A21872">
        <w:trPr>
          <w:trHeight w:val="144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0A0D0A" w:rsidRPr="000A0D0A" w:rsidRDefault="000A0D0A" w:rsidP="00D31E19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Monotype Corsiva" w:hAnsi="Monotype Corsiva"/>
                <w:b/>
                <w:i/>
              </w:rPr>
            </w:pPr>
            <w:r w:rsidRPr="000A0D0A">
              <w:rPr>
                <w:rFonts w:ascii="Monotype Corsiva" w:hAnsi="Monotype Corsiva"/>
                <w:b/>
                <w:i/>
              </w:rPr>
              <w:t xml:space="preserve">Продуктивность деятельности  педагога по развитию </w:t>
            </w:r>
            <w:proofErr w:type="gramStart"/>
            <w:r w:rsidRPr="000A0D0A">
              <w:rPr>
                <w:rFonts w:ascii="Monotype Corsiva" w:hAnsi="Monotype Corsiva"/>
                <w:b/>
                <w:i/>
              </w:rPr>
              <w:t>обучающихся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2.1 Участие обучающихся в конкурсах, предметных и профессиональных олимпиадах</w:t>
            </w:r>
          </w:p>
          <w:p w:rsidR="000A0D0A" w:rsidRPr="000A0D0A" w:rsidRDefault="000A0D0A">
            <w:r w:rsidRPr="000A0D0A">
              <w:t>(указать вид конкурса, олимпиады, сроки участия)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1. Участие в региональной олимпиаде по информатике (в течение года)</w:t>
            </w:r>
          </w:p>
          <w:p w:rsidR="000A0D0A" w:rsidRPr="000A0D0A" w:rsidRDefault="000A0D0A">
            <w:r w:rsidRPr="000A0D0A">
              <w:t>2. Участие в дистанционных олимпиадах по математике, информатике (в течение года)</w:t>
            </w:r>
          </w:p>
        </w:tc>
      </w:tr>
      <w:tr w:rsidR="000A0D0A" w:rsidRPr="000A0D0A" w:rsidTr="00A21872">
        <w:trPr>
          <w:trHeight w:val="144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 xml:space="preserve">2.2 Внеурочная деятельность </w:t>
            </w:r>
            <w:proofErr w:type="gramStart"/>
            <w:r w:rsidRPr="000A0D0A">
              <w:t>обучающихся</w:t>
            </w:r>
            <w:proofErr w:type="gramEnd"/>
            <w:r w:rsidRPr="000A0D0A">
              <w:t xml:space="preserve"> по дисциплине: фестивали, турниры, выставки и др. (указать вид мероприятия, сроки участия)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pPr>
              <w:jc w:val="both"/>
            </w:pPr>
            <w:r w:rsidRPr="000A0D0A">
              <w:t>Участие в дистанционных конкурсах, викторинах</w:t>
            </w:r>
          </w:p>
        </w:tc>
      </w:tr>
      <w:tr w:rsidR="000A0D0A" w:rsidRPr="000A0D0A" w:rsidTr="00A21872">
        <w:trPr>
          <w:trHeight w:val="144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 xml:space="preserve">2.3 Научно-исследовательская, проектная деятельность </w:t>
            </w:r>
            <w:proofErr w:type="gramStart"/>
            <w:r w:rsidRPr="000A0D0A">
              <w:t>обучающихся</w:t>
            </w:r>
            <w:proofErr w:type="gramEnd"/>
            <w:r w:rsidRPr="000A0D0A">
              <w:t xml:space="preserve"> по дисциплине: семинары, научно-практические конференции (указать вид мероприятия, сроки участия)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pPr>
              <w:jc w:val="both"/>
            </w:pPr>
            <w:r w:rsidRPr="000A0D0A">
              <w:t>Семинар «Математика в моей профессии» - март, группа П-242 (2 курс)</w:t>
            </w:r>
          </w:p>
        </w:tc>
      </w:tr>
    </w:tbl>
    <w:p w:rsidR="00A21872" w:rsidRDefault="00A21872">
      <w:r>
        <w:br w:type="page"/>
      </w:r>
    </w:p>
    <w:tbl>
      <w:tblPr>
        <w:tblpPr w:leftFromText="180" w:rightFromText="180" w:vertAnchor="text" w:horzAnchor="margin" w:tblpXSpec="center" w:tblpY="283"/>
        <w:tblOverlap w:val="never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762"/>
        <w:gridCol w:w="9984"/>
      </w:tblGrid>
      <w:tr w:rsidR="000A0D0A" w:rsidRPr="000A0D0A" w:rsidTr="00A21872">
        <w:trPr>
          <w:trHeight w:val="144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2.4 Деятельность педагога в качестве классного руководителя, куратора (указать группу, курс)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pPr>
              <w:jc w:val="both"/>
            </w:pPr>
            <w:r w:rsidRPr="000A0D0A">
              <w:t>Куратор группы Сл-410</w:t>
            </w:r>
          </w:p>
        </w:tc>
      </w:tr>
      <w:tr w:rsidR="000A0D0A" w:rsidRPr="000A0D0A" w:rsidTr="00A21872">
        <w:trPr>
          <w:trHeight w:val="144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2.5 Тема открытого классного часа (сроки проведения)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pPr>
              <w:jc w:val="both"/>
            </w:pPr>
            <w:r w:rsidRPr="000A0D0A">
              <w:t>«День народного единства. Моё Отечество» - ноябрь</w:t>
            </w:r>
          </w:p>
        </w:tc>
      </w:tr>
      <w:tr w:rsidR="000A0D0A" w:rsidRPr="000A0D0A" w:rsidTr="00A21872">
        <w:trPr>
          <w:trHeight w:val="144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2.6 Внеурочные мероприятия по учебно-воспитательной работе (указать вид мероприятия, сроки проведения)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>Викторина «Культура общения в социальных сетях» - март, группы 1 курса.</w:t>
            </w:r>
          </w:p>
          <w:p w:rsidR="000A0D0A" w:rsidRPr="000A0D0A" w:rsidRDefault="000A0D0A">
            <w:r w:rsidRPr="000A0D0A">
              <w:t xml:space="preserve">Конкурс электронных презентаций </w:t>
            </w:r>
            <w:r w:rsidRPr="000A0D0A">
              <w:rPr>
                <w:b/>
              </w:rPr>
              <w:t>«</w:t>
            </w:r>
            <w:r w:rsidRPr="000A0D0A">
              <w:rPr>
                <w:rStyle w:val="a6"/>
                <w:shd w:val="clear" w:color="auto" w:fill="FFFFFF"/>
              </w:rPr>
              <w:t>55 лет</w:t>
            </w:r>
            <w:r w:rsidRPr="000A0D0A">
              <w:rPr>
                <w:rStyle w:val="apple-converted-space"/>
                <w:b/>
                <w:bCs/>
                <w:shd w:val="clear" w:color="auto" w:fill="FFFFFF"/>
              </w:rPr>
              <w:t xml:space="preserve"> </w:t>
            </w:r>
            <w:r w:rsidRPr="000A0D0A">
              <w:rPr>
                <w:shd w:val="clear" w:color="auto" w:fill="FFFFFF"/>
              </w:rPr>
              <w:t>со дня</w:t>
            </w:r>
            <w:r w:rsidRPr="000A0D0A">
              <w:rPr>
                <w:rStyle w:val="apple-converted-space"/>
                <w:b/>
                <w:bCs/>
                <w:shd w:val="clear" w:color="auto" w:fill="FFFFFF"/>
              </w:rPr>
              <w:t xml:space="preserve"> </w:t>
            </w:r>
            <w:r w:rsidRPr="000A0D0A">
              <w:rPr>
                <w:rStyle w:val="a6"/>
                <w:shd w:val="clear" w:color="auto" w:fill="FFFFFF"/>
              </w:rPr>
              <w:t>первого полёта человека в космос (1961)</w:t>
            </w:r>
            <w:r w:rsidRPr="000A0D0A">
              <w:rPr>
                <w:b/>
              </w:rPr>
              <w:t xml:space="preserve">» - </w:t>
            </w:r>
            <w:r w:rsidRPr="000A0D0A">
              <w:t>апрель, группы 2 курса</w:t>
            </w:r>
          </w:p>
        </w:tc>
      </w:tr>
      <w:tr w:rsidR="000A0D0A" w:rsidRPr="000A0D0A" w:rsidTr="00A21872">
        <w:trPr>
          <w:trHeight w:val="144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 xml:space="preserve">2.7 Разработка портфолио </w:t>
            </w:r>
            <w:proofErr w:type="gramStart"/>
            <w:r w:rsidRPr="000A0D0A">
              <w:t>обучающихся</w:t>
            </w:r>
            <w:proofErr w:type="gramEnd"/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A0D0A" w:rsidRPr="000A0D0A" w:rsidRDefault="000A0D0A">
            <w:r w:rsidRPr="000A0D0A">
              <w:t xml:space="preserve">Имеются портфолио обучающихся группы </w:t>
            </w:r>
            <w:proofErr w:type="gramStart"/>
            <w:r w:rsidRPr="000A0D0A">
              <w:t>Сл-410</w:t>
            </w:r>
            <w:proofErr w:type="gramEnd"/>
            <w:r w:rsidRPr="000A0D0A">
              <w:t xml:space="preserve"> и ведётся их пополнение</w:t>
            </w:r>
          </w:p>
        </w:tc>
      </w:tr>
      <w:tr w:rsidR="000A0D0A" w:rsidRPr="000A0D0A" w:rsidTr="00A21872">
        <w:trPr>
          <w:trHeight w:val="428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  <w:i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A0D0A" w:rsidRPr="000A0D0A" w:rsidRDefault="000A0D0A">
            <w:pPr>
              <w:pStyle w:val="1"/>
              <w:keepNext w:val="0"/>
              <w:jc w:val="left"/>
              <w:rPr>
                <w:b w:val="0"/>
                <w:sz w:val="24"/>
                <w:szCs w:val="24"/>
              </w:rPr>
            </w:pPr>
            <w:r w:rsidRPr="000A0D0A">
              <w:rPr>
                <w:b w:val="0"/>
                <w:sz w:val="24"/>
                <w:szCs w:val="24"/>
              </w:rPr>
              <w:t xml:space="preserve">2.8  Диагностика психологического состояния </w:t>
            </w:r>
            <w:proofErr w:type="gramStart"/>
            <w:r w:rsidRPr="000A0D0A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0D0A" w:rsidRPr="000A0D0A" w:rsidRDefault="000A0D0A">
            <w:pPr>
              <w:jc w:val="both"/>
              <w:rPr>
                <w:b/>
              </w:rPr>
            </w:pPr>
            <w:r w:rsidRPr="000A0D0A">
              <w:rPr>
                <w:b/>
              </w:rPr>
              <w:t>-</w:t>
            </w:r>
          </w:p>
        </w:tc>
      </w:tr>
      <w:tr w:rsidR="000A0D0A" w:rsidRPr="000A0D0A" w:rsidTr="00A21872">
        <w:trPr>
          <w:cantSplit/>
          <w:trHeight w:val="770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0A0D0A" w:rsidRPr="000A0D0A" w:rsidRDefault="000A0D0A">
            <w:pPr>
              <w:jc w:val="center"/>
              <w:rPr>
                <w:rFonts w:ascii="Monotype Corsiva" w:hAnsi="Monotype Corsiva"/>
                <w:b/>
              </w:rPr>
            </w:pPr>
            <w:r w:rsidRPr="000A0D0A">
              <w:rPr>
                <w:rFonts w:ascii="Monotype Corsiva" w:hAnsi="Monotype Corsiva"/>
                <w:b/>
              </w:rPr>
              <w:t>3. Заведование учебным  кабинетом,  лабораторией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3.1 Оформление паспорта учебного кабинета, лаборатории, учебно-производственной мастерской</w:t>
            </w:r>
          </w:p>
          <w:p w:rsidR="000A0D0A" w:rsidRPr="000A0D0A" w:rsidRDefault="000A0D0A">
            <w:r w:rsidRPr="000A0D0A">
              <w:t>( указать номер и наименование кабинета)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0D0A" w:rsidRPr="000A0D0A" w:rsidRDefault="000A0D0A">
            <w:pPr>
              <w:jc w:val="both"/>
            </w:pPr>
            <w:r w:rsidRPr="000A0D0A">
              <w:t>Паспорт кабинета информатики № 1- имеется</w:t>
            </w:r>
          </w:p>
        </w:tc>
      </w:tr>
      <w:tr w:rsidR="000A0D0A" w:rsidRPr="000A0D0A" w:rsidTr="00A21872">
        <w:trPr>
          <w:cantSplit/>
          <w:trHeight w:val="822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bCs/>
              </w:rPr>
            </w:pPr>
            <w:r w:rsidRPr="000A0D0A">
              <w:t>3.2  Организация дополнительных занятий по учебной дисциплине, профессиональному модулю (указать дисциплину, группу)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0D0A" w:rsidRPr="000A0D0A" w:rsidRDefault="000A0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0D0A">
              <w:rPr>
                <w:rFonts w:ascii="Times New Roman" w:hAnsi="Times New Roman"/>
                <w:sz w:val="24"/>
                <w:szCs w:val="24"/>
              </w:rPr>
              <w:t>Дополнительные занятия для слабоуспевающих обучающихся по информатике и математике – группы 1 и 2 курсов</w:t>
            </w:r>
          </w:p>
        </w:tc>
      </w:tr>
      <w:tr w:rsidR="000A0D0A" w:rsidRPr="000A0D0A" w:rsidTr="00A21872">
        <w:trPr>
          <w:cantSplit/>
          <w:trHeight w:val="638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 xml:space="preserve">3.3 Руководство предметным кружком </w:t>
            </w:r>
          </w:p>
          <w:p w:rsidR="000A0D0A" w:rsidRPr="000A0D0A" w:rsidRDefault="000A0D0A">
            <w:r w:rsidRPr="000A0D0A">
              <w:t>(указать наименование кружка, учебные группы)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0D0A" w:rsidRPr="000A0D0A" w:rsidRDefault="000A0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0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A0D0A" w:rsidRPr="000A0D0A" w:rsidTr="00A21872">
        <w:trPr>
          <w:cantSplit/>
          <w:trHeight w:val="983"/>
        </w:trPr>
        <w:tc>
          <w:tcPr>
            <w:tcW w:w="95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0A0D0A" w:rsidRPr="000A0D0A" w:rsidRDefault="000A0D0A">
            <w:pPr>
              <w:jc w:val="center"/>
              <w:rPr>
                <w:rFonts w:ascii="Monotype Corsiva" w:hAnsi="Monotype Corsiva"/>
                <w:b/>
              </w:rPr>
            </w:pPr>
            <w:r w:rsidRPr="000A0D0A">
              <w:rPr>
                <w:rFonts w:ascii="Monotype Corsiva" w:hAnsi="Monotype Corsiva"/>
                <w:b/>
              </w:rPr>
              <w:t>4.Профессиональное развитие педагога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4.1 Курсы повышения квалификации</w:t>
            </w:r>
          </w:p>
          <w:p w:rsidR="000A0D0A" w:rsidRPr="000A0D0A" w:rsidRDefault="000A0D0A">
            <w:proofErr w:type="gramStart"/>
            <w:r w:rsidRPr="000A0D0A">
              <w:t>(тема, вид (инвариантный академический, инвариантный кафедральный, вариативный кафедральный модуль), количество часов, место прохождения, сроки)</w:t>
            </w:r>
            <w:proofErr w:type="gramEnd"/>
          </w:p>
        </w:tc>
        <w:tc>
          <w:tcPr>
            <w:tcW w:w="9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0D0A" w:rsidRPr="000A0D0A" w:rsidRDefault="000A0D0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A0D0A">
              <w:rPr>
                <w:rFonts w:ascii="Times New Roman" w:hAnsi="Times New Roman"/>
                <w:sz w:val="24"/>
                <w:szCs w:val="24"/>
              </w:rPr>
              <w:t>Психолого-педагогическая компетентность педагога (вариативный модуль), 72 ч., Автономная некоммерческая организация «Центр дополнительного образования «Профессионал-Р», г. Ростов-на-Дону, 1-ое полугодие</w:t>
            </w:r>
          </w:p>
        </w:tc>
      </w:tr>
      <w:tr w:rsidR="000A0D0A" w:rsidRPr="000A0D0A" w:rsidTr="00A21872">
        <w:trPr>
          <w:cantSplit/>
          <w:trHeight w:val="151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21872" w:rsidRDefault="000A0D0A" w:rsidP="00A21872">
            <w:r w:rsidRPr="000A0D0A">
              <w:t xml:space="preserve">4.2 Переподготовка, </w:t>
            </w:r>
          </w:p>
          <w:p w:rsidR="000A0D0A" w:rsidRPr="000A0D0A" w:rsidRDefault="000A0D0A" w:rsidP="00A21872">
            <w:r w:rsidRPr="000A0D0A">
              <w:t>второе профессиональное образование,</w:t>
            </w:r>
            <w:r w:rsidR="00A21872">
              <w:t xml:space="preserve"> </w:t>
            </w:r>
            <w:r w:rsidRPr="000A0D0A">
              <w:t>обучение в аспирантур</w:t>
            </w:r>
            <w:proofErr w:type="gramStart"/>
            <w:r w:rsidRPr="000A0D0A">
              <w:t>е(</w:t>
            </w:r>
            <w:proofErr w:type="gramEnd"/>
            <w:r w:rsidRPr="000A0D0A">
              <w:t>специальность,  место прохождения, сроки)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0D0A" w:rsidRPr="000A0D0A" w:rsidRDefault="000A0D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0A">
              <w:rPr>
                <w:rFonts w:ascii="Times New Roman" w:hAnsi="Times New Roman"/>
                <w:sz w:val="24"/>
                <w:szCs w:val="24"/>
              </w:rPr>
              <w:t>Преподаватель информатики, МГПУ, 10.07-10.03.2015г.</w:t>
            </w:r>
          </w:p>
        </w:tc>
      </w:tr>
      <w:tr w:rsidR="000A0D0A" w:rsidRPr="000A0D0A" w:rsidTr="00A21872">
        <w:trPr>
          <w:cantSplit/>
          <w:trHeight w:val="786"/>
        </w:trPr>
        <w:tc>
          <w:tcPr>
            <w:tcW w:w="95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D0A" w:rsidRPr="000A0D0A" w:rsidRDefault="000A0D0A">
            <w:pPr>
              <w:rPr>
                <w:rFonts w:ascii="Monotype Corsiva" w:hAnsi="Monotype Corsiva"/>
                <w:b/>
              </w:rPr>
            </w:pP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0A0D0A" w:rsidRPr="000A0D0A" w:rsidRDefault="000A0D0A">
            <w:r w:rsidRPr="000A0D0A">
              <w:t>4.3 Стажировк</w:t>
            </w:r>
            <w:proofErr w:type="gramStart"/>
            <w:r w:rsidRPr="000A0D0A">
              <w:t>а(</w:t>
            </w:r>
            <w:proofErr w:type="gramEnd"/>
            <w:r w:rsidRPr="000A0D0A">
              <w:t>специальность, место прохождения, сроки)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A0D0A" w:rsidRPr="000A0D0A" w:rsidRDefault="000A0D0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0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C4712" w:rsidRPr="000A0D0A" w:rsidRDefault="00A21872"/>
    <w:sectPr w:rsidR="002C4712" w:rsidRPr="000A0D0A" w:rsidSect="000A0D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7EFD"/>
    <w:multiLevelType w:val="multilevel"/>
    <w:tmpl w:val="7BE69E2E"/>
    <w:lvl w:ilvl="0">
      <w:start w:val="1"/>
      <w:numFmt w:val="decimal"/>
      <w:lvlText w:val="%1."/>
      <w:lvlJc w:val="left"/>
      <w:pPr>
        <w:ind w:left="473" w:hanging="360"/>
      </w:pPr>
    </w:lvl>
    <w:lvl w:ilvl="1">
      <w:start w:val="13"/>
      <w:numFmt w:val="decimal"/>
      <w:isLgl/>
      <w:lvlText w:val="%1.%2"/>
      <w:lvlJc w:val="left"/>
      <w:pPr>
        <w:ind w:left="503" w:hanging="390"/>
      </w:pPr>
    </w:lvl>
    <w:lvl w:ilvl="2">
      <w:start w:val="1"/>
      <w:numFmt w:val="decimal"/>
      <w:isLgl/>
      <w:lvlText w:val="%1.%2.%3"/>
      <w:lvlJc w:val="left"/>
      <w:pPr>
        <w:ind w:left="833" w:hanging="720"/>
      </w:pPr>
    </w:lvl>
    <w:lvl w:ilvl="3">
      <w:start w:val="1"/>
      <w:numFmt w:val="decimal"/>
      <w:isLgl/>
      <w:lvlText w:val="%1.%2.%3.%4"/>
      <w:lvlJc w:val="left"/>
      <w:pPr>
        <w:ind w:left="833" w:hanging="720"/>
      </w:pPr>
    </w:lvl>
    <w:lvl w:ilvl="4">
      <w:start w:val="1"/>
      <w:numFmt w:val="decimal"/>
      <w:isLgl/>
      <w:lvlText w:val="%1.%2.%3.%4.%5"/>
      <w:lvlJc w:val="left"/>
      <w:pPr>
        <w:ind w:left="833" w:hanging="720"/>
      </w:pPr>
    </w:lvl>
    <w:lvl w:ilvl="5">
      <w:start w:val="1"/>
      <w:numFmt w:val="decimal"/>
      <w:isLgl/>
      <w:lvlText w:val="%1.%2.%3.%4.%5.%6"/>
      <w:lvlJc w:val="left"/>
      <w:pPr>
        <w:ind w:left="1193" w:hanging="1080"/>
      </w:pPr>
    </w:lvl>
    <w:lvl w:ilvl="6">
      <w:start w:val="1"/>
      <w:numFmt w:val="decimal"/>
      <w:isLgl/>
      <w:lvlText w:val="%1.%2.%3.%4.%5.%6.%7"/>
      <w:lvlJc w:val="left"/>
      <w:pPr>
        <w:ind w:left="1193" w:hanging="1080"/>
      </w:p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</w:lvl>
    <w:lvl w:ilvl="8">
      <w:start w:val="1"/>
      <w:numFmt w:val="decimal"/>
      <w:isLgl/>
      <w:lvlText w:val="%1.%2.%3.%4.%5.%6.%7.%8.%9"/>
      <w:lvlJc w:val="left"/>
      <w:pPr>
        <w:ind w:left="1553" w:hanging="1440"/>
      </w:pPr>
    </w:lvl>
  </w:abstractNum>
  <w:num w:numId="1">
    <w:abstractNumId w:val="0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0A"/>
    <w:rsid w:val="00085E0F"/>
    <w:rsid w:val="000A0D0A"/>
    <w:rsid w:val="0041300C"/>
    <w:rsid w:val="0051357A"/>
    <w:rsid w:val="00A2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D0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D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semiHidden/>
    <w:unhideWhenUsed/>
    <w:rsid w:val="000A0D0A"/>
    <w:rPr>
      <w:color w:val="0000FF"/>
      <w:u w:val="single"/>
    </w:rPr>
  </w:style>
  <w:style w:type="paragraph" w:styleId="a4">
    <w:name w:val="No Spacing"/>
    <w:uiPriority w:val="1"/>
    <w:qFormat/>
    <w:rsid w:val="000A0D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0D0A"/>
    <w:pPr>
      <w:ind w:left="720"/>
      <w:contextualSpacing/>
    </w:pPr>
  </w:style>
  <w:style w:type="character" w:customStyle="1" w:styleId="apple-converted-space">
    <w:name w:val="apple-converted-space"/>
    <w:basedOn w:val="a0"/>
    <w:rsid w:val="000A0D0A"/>
  </w:style>
  <w:style w:type="character" w:styleId="a6">
    <w:name w:val="Strong"/>
    <w:basedOn w:val="a0"/>
    <w:uiPriority w:val="22"/>
    <w:qFormat/>
    <w:rsid w:val="000A0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0D0A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D0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semiHidden/>
    <w:unhideWhenUsed/>
    <w:rsid w:val="000A0D0A"/>
    <w:rPr>
      <w:color w:val="0000FF"/>
      <w:u w:val="single"/>
    </w:rPr>
  </w:style>
  <w:style w:type="paragraph" w:styleId="a4">
    <w:name w:val="No Spacing"/>
    <w:uiPriority w:val="1"/>
    <w:qFormat/>
    <w:rsid w:val="000A0D0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A0D0A"/>
    <w:pPr>
      <w:ind w:left="720"/>
      <w:contextualSpacing/>
    </w:pPr>
  </w:style>
  <w:style w:type="character" w:customStyle="1" w:styleId="apple-converted-space">
    <w:name w:val="apple-converted-space"/>
    <w:basedOn w:val="a0"/>
    <w:rsid w:val="000A0D0A"/>
  </w:style>
  <w:style w:type="character" w:styleId="a6">
    <w:name w:val="Strong"/>
    <w:basedOn w:val="a0"/>
    <w:uiPriority w:val="22"/>
    <w:qFormat/>
    <w:rsid w:val="000A0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chportfolio.ru/s623674998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ou-mo.ru/conf-e/coll-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user/obrazcova-tatyana-ivanovn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urok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2016-02-12T05:30:00Z</dcterms:created>
  <dcterms:modified xsi:type="dcterms:W3CDTF">2016-02-12T05:40:00Z</dcterms:modified>
</cp:coreProperties>
</file>