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68" w:rsidRPr="00892D4D" w:rsidRDefault="00B33F68" w:rsidP="00892D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9DD" w:rsidRPr="00EF1A8C" w:rsidRDefault="006B79DD" w:rsidP="006B79D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EF1A8C">
        <w:rPr>
          <w:rFonts w:ascii="Times New Roman" w:hAnsi="Times New Roman"/>
          <w:caps/>
          <w:sz w:val="28"/>
          <w:szCs w:val="28"/>
        </w:rPr>
        <w:t>МИНИСТЕРСТВО  образования  и  науки  Российской  Федерации</w:t>
      </w:r>
    </w:p>
    <w:p w:rsidR="006B79DD" w:rsidRPr="00EF1A8C" w:rsidRDefault="006B79DD" w:rsidP="006B79DD">
      <w:pPr>
        <w:jc w:val="center"/>
        <w:rPr>
          <w:rFonts w:ascii="Times New Roman" w:hAnsi="Times New Roman"/>
          <w:caps/>
          <w:sz w:val="28"/>
          <w:szCs w:val="28"/>
        </w:rPr>
      </w:pPr>
      <w:r w:rsidRPr="00EF1A8C">
        <w:rPr>
          <w:rFonts w:ascii="Times New Roman" w:hAnsi="Times New Roman"/>
          <w:caps/>
          <w:sz w:val="28"/>
          <w:szCs w:val="28"/>
        </w:rPr>
        <w:t>Министерство  образования  Московской  области</w:t>
      </w:r>
    </w:p>
    <w:p w:rsidR="006B79DD" w:rsidRPr="00EF1A8C" w:rsidRDefault="006B79DD" w:rsidP="00EF1A8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F1A8C">
        <w:rPr>
          <w:rFonts w:ascii="Times New Roman" w:hAnsi="Times New Roman"/>
          <w:caps/>
          <w:sz w:val="28"/>
          <w:szCs w:val="28"/>
        </w:rPr>
        <w:t xml:space="preserve">Государственное  </w:t>
      </w:r>
      <w:r w:rsidR="005C4A22" w:rsidRPr="00EF1A8C">
        <w:rPr>
          <w:rFonts w:ascii="Times New Roman" w:hAnsi="Times New Roman"/>
          <w:caps/>
          <w:sz w:val="28"/>
          <w:szCs w:val="28"/>
        </w:rPr>
        <w:t xml:space="preserve">АВТОНОМНОЕ  ПРОФЕССИОНАЛЬНОЕ </w:t>
      </w:r>
      <w:r w:rsidRPr="00EF1A8C">
        <w:rPr>
          <w:rFonts w:ascii="Times New Roman" w:hAnsi="Times New Roman"/>
          <w:caps/>
          <w:sz w:val="28"/>
          <w:szCs w:val="28"/>
        </w:rPr>
        <w:t>образовательное  учреждение</w:t>
      </w:r>
      <w:r w:rsidR="00EF1A8C">
        <w:rPr>
          <w:rFonts w:ascii="Times New Roman" w:hAnsi="Times New Roman"/>
          <w:caps/>
          <w:sz w:val="28"/>
          <w:szCs w:val="28"/>
        </w:rPr>
        <w:t xml:space="preserve"> </w:t>
      </w:r>
      <w:r w:rsidRPr="00EF1A8C">
        <w:rPr>
          <w:rFonts w:ascii="Times New Roman" w:hAnsi="Times New Roman"/>
          <w:caps/>
          <w:sz w:val="28"/>
          <w:szCs w:val="28"/>
        </w:rPr>
        <w:t>Московской  области</w:t>
      </w:r>
      <w:r w:rsidR="005C4A22" w:rsidRPr="00EF1A8C">
        <w:rPr>
          <w:rFonts w:ascii="Times New Roman" w:hAnsi="Times New Roman"/>
          <w:caps/>
          <w:sz w:val="28"/>
          <w:szCs w:val="28"/>
        </w:rPr>
        <w:t xml:space="preserve"> «ЕГОРЬЕВСКИЙ ПРОМЫШЛЕННО-ЭКОНОМИЧЕСКИЙ ТЕХНИКУМ»</w:t>
      </w:r>
    </w:p>
    <w:p w:rsidR="006B79DD" w:rsidRPr="006B79DD" w:rsidRDefault="006B79DD" w:rsidP="006B79DD">
      <w:pPr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6B79DD" w:rsidRPr="006B79DD" w:rsidRDefault="006B79DD" w:rsidP="006B7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9DD" w:rsidRPr="006B79DD" w:rsidRDefault="006B79DD" w:rsidP="006B7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6B79DD">
        <w:rPr>
          <w:rFonts w:ascii="Times New Roman" w:hAnsi="Times New Roman"/>
          <w:b/>
          <w:caps/>
          <w:sz w:val="40"/>
          <w:szCs w:val="40"/>
        </w:rPr>
        <w:t xml:space="preserve">ПРОГРАММа </w:t>
      </w:r>
    </w:p>
    <w:p w:rsidR="006B79DD" w:rsidRDefault="006B79DD" w:rsidP="006B7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bCs/>
          <w:caps/>
          <w:sz w:val="40"/>
          <w:szCs w:val="40"/>
          <w:lang w:eastAsia="ru-RU"/>
        </w:rPr>
      </w:pPr>
      <w:r w:rsidRPr="006B79DD">
        <w:rPr>
          <w:rFonts w:ascii="Times New Roman" w:eastAsia="Times New Roman" w:hAnsi="Times New Roman"/>
          <w:b/>
          <w:bCs/>
          <w:caps/>
          <w:sz w:val="40"/>
          <w:szCs w:val="40"/>
          <w:lang w:eastAsia="ru-RU"/>
        </w:rPr>
        <w:t xml:space="preserve">Здоровьесберегающие технологии </w:t>
      </w:r>
    </w:p>
    <w:p w:rsidR="006B79DD" w:rsidRPr="006B79DD" w:rsidRDefault="006B79DD" w:rsidP="006B7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40"/>
          <w:szCs w:val="40"/>
        </w:rPr>
      </w:pPr>
      <w:r w:rsidRPr="006B79DD">
        <w:rPr>
          <w:rFonts w:ascii="Times New Roman" w:eastAsia="Times New Roman" w:hAnsi="Times New Roman"/>
          <w:b/>
          <w:bCs/>
          <w:caps/>
          <w:sz w:val="40"/>
          <w:szCs w:val="40"/>
          <w:lang w:eastAsia="ru-RU"/>
        </w:rPr>
        <w:t>на уроках информатики</w:t>
      </w:r>
      <w:r w:rsidR="00C761E7">
        <w:rPr>
          <w:rFonts w:ascii="Times New Roman" w:eastAsia="Times New Roman" w:hAnsi="Times New Roman"/>
          <w:b/>
          <w:bCs/>
          <w:caps/>
          <w:sz w:val="40"/>
          <w:szCs w:val="40"/>
          <w:lang w:eastAsia="ru-RU"/>
        </w:rPr>
        <w:t xml:space="preserve"> и икт</w:t>
      </w: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390D50" w:rsidRDefault="00390D50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390D50" w:rsidRDefault="00390D50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2848EB" w:rsidRPr="002848EB" w:rsidRDefault="002848EB" w:rsidP="00FE5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36"/>
          <w:szCs w:val="36"/>
        </w:rPr>
      </w:pPr>
      <w:r w:rsidRPr="002848EB">
        <w:rPr>
          <w:rFonts w:ascii="Times New Roman" w:hAnsi="Times New Roman"/>
          <w:sz w:val="36"/>
          <w:szCs w:val="36"/>
        </w:rPr>
        <w:t>Автор:</w:t>
      </w:r>
    </w:p>
    <w:p w:rsidR="00C761E7" w:rsidRDefault="002848EB" w:rsidP="00C76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848EB">
        <w:rPr>
          <w:rFonts w:ascii="Times New Roman" w:hAnsi="Times New Roman"/>
          <w:sz w:val="36"/>
          <w:szCs w:val="36"/>
        </w:rPr>
        <w:t>Образцова Т</w:t>
      </w:r>
      <w:r w:rsidR="00C761E7">
        <w:rPr>
          <w:rFonts w:ascii="Times New Roman" w:hAnsi="Times New Roman"/>
          <w:sz w:val="36"/>
          <w:szCs w:val="36"/>
        </w:rPr>
        <w:t xml:space="preserve">атьяна </w:t>
      </w:r>
      <w:r w:rsidRPr="002848EB">
        <w:rPr>
          <w:rFonts w:ascii="Times New Roman" w:hAnsi="Times New Roman"/>
          <w:sz w:val="36"/>
          <w:szCs w:val="36"/>
        </w:rPr>
        <w:t>И</w:t>
      </w:r>
      <w:r w:rsidR="00C761E7">
        <w:rPr>
          <w:rFonts w:ascii="Times New Roman" w:hAnsi="Times New Roman"/>
          <w:sz w:val="36"/>
          <w:szCs w:val="36"/>
        </w:rPr>
        <w:t>вановна</w:t>
      </w:r>
      <w:r w:rsidRPr="002848EB">
        <w:rPr>
          <w:rFonts w:ascii="Times New Roman" w:hAnsi="Times New Roman"/>
          <w:sz w:val="36"/>
          <w:szCs w:val="36"/>
        </w:rPr>
        <w:t xml:space="preserve">, </w:t>
      </w:r>
    </w:p>
    <w:p w:rsidR="002848EB" w:rsidRPr="002848EB" w:rsidRDefault="002848EB" w:rsidP="00C76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848EB">
        <w:rPr>
          <w:rFonts w:ascii="Times New Roman" w:hAnsi="Times New Roman"/>
          <w:sz w:val="36"/>
          <w:szCs w:val="36"/>
        </w:rPr>
        <w:t xml:space="preserve">преподаватель </w:t>
      </w:r>
      <w:r w:rsidR="005C4A22">
        <w:rPr>
          <w:rFonts w:ascii="Times New Roman" w:hAnsi="Times New Roman"/>
          <w:sz w:val="36"/>
          <w:szCs w:val="36"/>
        </w:rPr>
        <w:t xml:space="preserve">информатики </w:t>
      </w:r>
      <w:r w:rsidRPr="002848EB">
        <w:rPr>
          <w:rFonts w:ascii="Times New Roman" w:hAnsi="Times New Roman"/>
          <w:sz w:val="36"/>
          <w:szCs w:val="36"/>
        </w:rPr>
        <w:t>Г</w:t>
      </w:r>
      <w:r w:rsidR="005C4A22">
        <w:rPr>
          <w:rFonts w:ascii="Times New Roman" w:hAnsi="Times New Roman"/>
          <w:sz w:val="36"/>
          <w:szCs w:val="36"/>
        </w:rPr>
        <w:t>АП</w:t>
      </w:r>
      <w:r w:rsidRPr="002848EB">
        <w:rPr>
          <w:rFonts w:ascii="Times New Roman" w:hAnsi="Times New Roman"/>
          <w:sz w:val="36"/>
          <w:szCs w:val="36"/>
        </w:rPr>
        <w:t>ОУ МО</w:t>
      </w:r>
      <w:r w:rsidR="005C4A22">
        <w:rPr>
          <w:rFonts w:ascii="Times New Roman" w:hAnsi="Times New Roman"/>
          <w:sz w:val="36"/>
          <w:szCs w:val="36"/>
        </w:rPr>
        <w:t xml:space="preserve"> ЕПЭТ</w:t>
      </w: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C761E7" w:rsidRDefault="00C761E7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C761E7" w:rsidRDefault="00C761E7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2848EB" w:rsidRPr="00B15EAD" w:rsidRDefault="002848EB" w:rsidP="0028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рограмма</w:t>
      </w:r>
      <w:r w:rsidRPr="00B15EAD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а</w:t>
      </w:r>
      <w:r w:rsidRPr="00B15EAD">
        <w:rPr>
          <w:rFonts w:ascii="Times New Roman" w:hAnsi="Times New Roman"/>
          <w:sz w:val="28"/>
          <w:szCs w:val="28"/>
        </w:rPr>
        <w:t xml:space="preserve"> на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22">
        <w:rPr>
          <w:rFonts w:ascii="Times New Roman" w:hAnsi="Times New Roman"/>
          <w:sz w:val="28"/>
          <w:szCs w:val="28"/>
        </w:rPr>
        <w:t xml:space="preserve">цикловой </w:t>
      </w:r>
      <w:r w:rsidRPr="00B15EAD">
        <w:rPr>
          <w:rFonts w:ascii="Times New Roman" w:hAnsi="Times New Roman"/>
          <w:sz w:val="28"/>
          <w:szCs w:val="28"/>
        </w:rPr>
        <w:t>методической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AD">
        <w:rPr>
          <w:rFonts w:ascii="Times New Roman" w:hAnsi="Times New Roman"/>
          <w:sz w:val="28"/>
          <w:szCs w:val="28"/>
        </w:rPr>
        <w:t>общеобразовательного цикла</w:t>
      </w:r>
    </w:p>
    <w:p w:rsidR="002848EB" w:rsidRPr="00B15EAD" w:rsidRDefault="002848EB" w:rsidP="0028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AD">
        <w:rPr>
          <w:rFonts w:ascii="Times New Roman" w:hAnsi="Times New Roman"/>
          <w:sz w:val="28"/>
          <w:szCs w:val="28"/>
        </w:rPr>
        <w:t xml:space="preserve">протокол </w:t>
      </w:r>
      <w:r w:rsidRPr="005C4A22">
        <w:rPr>
          <w:rFonts w:ascii="Times New Roman" w:hAnsi="Times New Roman"/>
          <w:sz w:val="28"/>
          <w:szCs w:val="28"/>
        </w:rPr>
        <w:t>№</w:t>
      </w:r>
      <w:r w:rsidR="005C4A22">
        <w:rPr>
          <w:rFonts w:ascii="Times New Roman" w:hAnsi="Times New Roman"/>
          <w:sz w:val="28"/>
          <w:szCs w:val="28"/>
        </w:rPr>
        <w:t xml:space="preserve"> </w:t>
      </w:r>
      <w:r w:rsidR="00C761E7">
        <w:rPr>
          <w:rFonts w:ascii="Times New Roman" w:hAnsi="Times New Roman"/>
          <w:sz w:val="28"/>
          <w:szCs w:val="28"/>
        </w:rPr>
        <w:t>1</w:t>
      </w:r>
      <w:r w:rsidR="005C4A22">
        <w:rPr>
          <w:rFonts w:ascii="Times New Roman" w:hAnsi="Times New Roman"/>
          <w:sz w:val="28"/>
          <w:szCs w:val="28"/>
        </w:rPr>
        <w:t xml:space="preserve"> </w:t>
      </w:r>
      <w:r w:rsidRPr="00B15EAD">
        <w:rPr>
          <w:rFonts w:ascii="Times New Roman" w:hAnsi="Times New Roman"/>
          <w:sz w:val="28"/>
          <w:szCs w:val="28"/>
        </w:rPr>
        <w:t xml:space="preserve">от </w:t>
      </w:r>
      <w:r w:rsidR="005C4A22">
        <w:rPr>
          <w:rFonts w:ascii="Times New Roman" w:hAnsi="Times New Roman"/>
          <w:sz w:val="28"/>
          <w:szCs w:val="28"/>
        </w:rPr>
        <w:t xml:space="preserve"> «</w:t>
      </w:r>
      <w:r w:rsidR="00C761E7">
        <w:rPr>
          <w:rFonts w:ascii="Times New Roman" w:hAnsi="Times New Roman"/>
          <w:sz w:val="28"/>
          <w:szCs w:val="28"/>
        </w:rPr>
        <w:t>29</w:t>
      </w:r>
      <w:r w:rsidR="005C4A22">
        <w:rPr>
          <w:rFonts w:ascii="Times New Roman" w:hAnsi="Times New Roman"/>
          <w:sz w:val="28"/>
          <w:szCs w:val="28"/>
        </w:rPr>
        <w:t>»</w:t>
      </w:r>
      <w:r w:rsidR="00C761E7">
        <w:rPr>
          <w:rFonts w:ascii="Times New Roman" w:hAnsi="Times New Roman"/>
          <w:sz w:val="28"/>
          <w:szCs w:val="28"/>
        </w:rPr>
        <w:t xml:space="preserve"> августа </w:t>
      </w:r>
      <w:r w:rsidR="00EF1A8C">
        <w:rPr>
          <w:rFonts w:ascii="Times New Roman" w:hAnsi="Times New Roman"/>
          <w:sz w:val="28"/>
          <w:szCs w:val="28"/>
        </w:rPr>
        <w:t>20</w:t>
      </w:r>
      <w:r w:rsidR="00C761E7">
        <w:rPr>
          <w:rFonts w:ascii="Times New Roman" w:hAnsi="Times New Roman"/>
          <w:sz w:val="28"/>
          <w:szCs w:val="28"/>
        </w:rPr>
        <w:t>14</w:t>
      </w:r>
      <w:r w:rsidR="005C4A22">
        <w:rPr>
          <w:rFonts w:ascii="Times New Roman" w:hAnsi="Times New Roman"/>
          <w:sz w:val="28"/>
          <w:szCs w:val="28"/>
        </w:rPr>
        <w:t xml:space="preserve"> </w:t>
      </w:r>
      <w:r w:rsidRPr="00B15EAD">
        <w:rPr>
          <w:rFonts w:ascii="Times New Roman" w:hAnsi="Times New Roman"/>
          <w:sz w:val="28"/>
          <w:szCs w:val="28"/>
        </w:rPr>
        <w:t>года</w:t>
      </w:r>
    </w:p>
    <w:p w:rsidR="002848EB" w:rsidRPr="00B15EAD" w:rsidRDefault="002848EB" w:rsidP="0028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AD">
        <w:rPr>
          <w:rFonts w:ascii="Times New Roman" w:hAnsi="Times New Roman"/>
          <w:sz w:val="28"/>
          <w:szCs w:val="28"/>
        </w:rPr>
        <w:t>Председатель</w:t>
      </w:r>
      <w:r w:rsidR="005C4A22">
        <w:rPr>
          <w:rFonts w:ascii="Times New Roman" w:hAnsi="Times New Roman"/>
          <w:sz w:val="28"/>
          <w:szCs w:val="28"/>
        </w:rPr>
        <w:t xml:space="preserve"> ЦМК</w:t>
      </w:r>
      <w:r w:rsidRPr="00B15EAD">
        <w:rPr>
          <w:rFonts w:ascii="Times New Roman" w:hAnsi="Times New Roman"/>
          <w:sz w:val="28"/>
          <w:szCs w:val="28"/>
        </w:rPr>
        <w:t>:</w:t>
      </w:r>
      <w:r w:rsidR="005C4A22">
        <w:rPr>
          <w:rFonts w:ascii="Times New Roman" w:hAnsi="Times New Roman"/>
          <w:sz w:val="28"/>
          <w:szCs w:val="28"/>
        </w:rPr>
        <w:t xml:space="preserve"> </w:t>
      </w:r>
      <w:r w:rsidRPr="00B15EAD">
        <w:rPr>
          <w:rFonts w:ascii="Times New Roman" w:hAnsi="Times New Roman"/>
          <w:sz w:val="28"/>
          <w:szCs w:val="28"/>
        </w:rPr>
        <w:t>____________ /</w:t>
      </w:r>
      <w:r>
        <w:rPr>
          <w:rFonts w:ascii="Times New Roman" w:hAnsi="Times New Roman"/>
          <w:sz w:val="28"/>
          <w:szCs w:val="28"/>
        </w:rPr>
        <w:t>С.А. Савостьянова</w:t>
      </w:r>
      <w:r w:rsidRPr="00B15EAD">
        <w:rPr>
          <w:rFonts w:ascii="Times New Roman" w:hAnsi="Times New Roman"/>
          <w:sz w:val="28"/>
          <w:szCs w:val="28"/>
        </w:rPr>
        <w:t>/</w:t>
      </w:r>
    </w:p>
    <w:p w:rsidR="006B79DD" w:rsidRDefault="006B79DD" w:rsidP="002848EB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both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390D50" w:rsidRDefault="00390D50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390D50" w:rsidRDefault="00390D50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390D50" w:rsidRDefault="00390D50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Pr="006B79DD" w:rsidRDefault="006B79DD" w:rsidP="006B79DD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jc w:val="center"/>
        <w:rPr>
          <w:spacing w:val="-2"/>
          <w:sz w:val="20"/>
          <w:szCs w:val="20"/>
        </w:rPr>
      </w:pPr>
    </w:p>
    <w:p w:rsidR="006B79DD" w:rsidRPr="006B79DD" w:rsidRDefault="006B79DD" w:rsidP="006B79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79DD">
        <w:rPr>
          <w:rFonts w:ascii="Times New Roman" w:hAnsi="Times New Roman"/>
          <w:bCs/>
          <w:sz w:val="28"/>
          <w:szCs w:val="28"/>
        </w:rPr>
        <w:t>Егорьевск</w:t>
      </w:r>
      <w:r w:rsidR="002848EB">
        <w:rPr>
          <w:rFonts w:ascii="Times New Roman" w:hAnsi="Times New Roman"/>
          <w:bCs/>
          <w:sz w:val="28"/>
          <w:szCs w:val="28"/>
        </w:rPr>
        <w:t xml:space="preserve">  201</w:t>
      </w:r>
      <w:r w:rsidR="005C4A22">
        <w:rPr>
          <w:rFonts w:ascii="Times New Roman" w:hAnsi="Times New Roman"/>
          <w:bCs/>
          <w:sz w:val="28"/>
          <w:szCs w:val="28"/>
        </w:rPr>
        <w:t>4</w:t>
      </w:r>
    </w:p>
    <w:p w:rsidR="009C465A" w:rsidRDefault="006B79DD" w:rsidP="00A77E2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A77E2C" w:rsidRPr="00A77E2C" w:rsidRDefault="00A77E2C" w:rsidP="00A77E2C">
      <w:pPr>
        <w:jc w:val="center"/>
        <w:rPr>
          <w:rFonts w:ascii="Times New Roman" w:hAnsi="Times New Roman"/>
          <w:b/>
          <w:sz w:val="28"/>
          <w:szCs w:val="28"/>
        </w:rPr>
      </w:pPr>
      <w:r w:rsidRPr="00A77E2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77E2C" w:rsidRPr="000C61BE" w:rsidRDefault="00A77E2C" w:rsidP="00A7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6"/>
          <w:szCs w:val="26"/>
        </w:rPr>
      </w:pPr>
    </w:p>
    <w:tbl>
      <w:tblPr>
        <w:tblW w:w="10032" w:type="dxa"/>
        <w:tblLook w:val="01E0"/>
      </w:tblPr>
      <w:tblGrid>
        <w:gridCol w:w="9039"/>
        <w:gridCol w:w="993"/>
      </w:tblGrid>
      <w:tr w:rsidR="00A77E2C" w:rsidRPr="00070A5B" w:rsidTr="00EF1A8C">
        <w:tc>
          <w:tcPr>
            <w:tcW w:w="9039" w:type="dxa"/>
          </w:tcPr>
          <w:p w:rsidR="00A77E2C" w:rsidRPr="00070A5B" w:rsidRDefault="00A77E2C" w:rsidP="00BE1A32">
            <w:pPr>
              <w:pStyle w:val="1"/>
              <w:ind w:left="284" w:firstLine="360"/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993" w:type="dxa"/>
          </w:tcPr>
          <w:p w:rsidR="00A77E2C" w:rsidRPr="00070A5B" w:rsidRDefault="00A77E2C" w:rsidP="00EF1A8C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стр.</w:t>
            </w:r>
          </w:p>
        </w:tc>
      </w:tr>
      <w:tr w:rsidR="00A77E2C" w:rsidRPr="00070A5B" w:rsidTr="00EF1A8C">
        <w:tc>
          <w:tcPr>
            <w:tcW w:w="9039" w:type="dxa"/>
          </w:tcPr>
          <w:p w:rsidR="00A77E2C" w:rsidRPr="00070A5B" w:rsidRDefault="00A77E2C" w:rsidP="00A77E2C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jc w:val="both"/>
              <w:rPr>
                <w:caps/>
                <w:sz w:val="28"/>
                <w:szCs w:val="28"/>
              </w:rPr>
            </w:pPr>
            <w:r w:rsidRPr="00070A5B">
              <w:rPr>
                <w:caps/>
                <w:sz w:val="28"/>
                <w:szCs w:val="28"/>
              </w:rPr>
              <w:t>Цель и задачи программы</w:t>
            </w:r>
          </w:p>
          <w:p w:rsidR="00A77E2C" w:rsidRPr="00070A5B" w:rsidRDefault="00A77E2C" w:rsidP="00BE1A32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77E2C" w:rsidRPr="00070A5B" w:rsidRDefault="0073182E" w:rsidP="00EF1A8C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A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77E2C" w:rsidRPr="00070A5B" w:rsidTr="00EF1A8C">
        <w:tc>
          <w:tcPr>
            <w:tcW w:w="9039" w:type="dxa"/>
          </w:tcPr>
          <w:p w:rsidR="00A77E2C" w:rsidRPr="00070A5B" w:rsidRDefault="00A77E2C" w:rsidP="00A77E2C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/>
              <w:ind w:firstLine="360"/>
              <w:jc w:val="both"/>
              <w:rPr>
                <w:caps/>
                <w:sz w:val="28"/>
                <w:szCs w:val="28"/>
              </w:rPr>
            </w:pPr>
            <w:r w:rsidRPr="00070A5B">
              <w:rPr>
                <w:caps/>
                <w:sz w:val="28"/>
                <w:szCs w:val="28"/>
              </w:rPr>
              <w:t>обоснование программы</w:t>
            </w:r>
          </w:p>
          <w:p w:rsidR="00A77E2C" w:rsidRPr="00070A5B" w:rsidRDefault="00A77E2C" w:rsidP="00BE1A32">
            <w:pPr>
              <w:pStyle w:val="1"/>
              <w:ind w:left="284" w:firstLine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A77E2C" w:rsidRPr="00070A5B" w:rsidRDefault="00C761E7" w:rsidP="00EF1A8C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77E2C" w:rsidRPr="00070A5B" w:rsidTr="00EF1A8C">
        <w:trPr>
          <w:trHeight w:val="670"/>
        </w:trPr>
        <w:tc>
          <w:tcPr>
            <w:tcW w:w="9039" w:type="dxa"/>
          </w:tcPr>
          <w:p w:rsidR="00A77E2C" w:rsidRPr="00070A5B" w:rsidRDefault="00A77E2C" w:rsidP="00A77E2C">
            <w:pPr>
              <w:pStyle w:val="1"/>
              <w:keepNext/>
              <w:numPr>
                <w:ilvl w:val="0"/>
                <w:numId w:val="10"/>
              </w:numPr>
              <w:autoSpaceDE w:val="0"/>
              <w:autoSpaceDN w:val="0"/>
              <w:spacing w:before="0" w:beforeAutospacing="0" w:after="0" w:afterAutospacing="0"/>
              <w:ind w:firstLine="360"/>
              <w:jc w:val="both"/>
              <w:rPr>
                <w:caps/>
                <w:sz w:val="28"/>
                <w:szCs w:val="28"/>
              </w:rPr>
            </w:pPr>
            <w:r w:rsidRPr="00070A5B">
              <w:rPr>
                <w:caps/>
                <w:sz w:val="28"/>
                <w:szCs w:val="28"/>
              </w:rPr>
              <w:t>содержание</w:t>
            </w:r>
          </w:p>
          <w:p w:rsidR="00A77E2C" w:rsidRPr="00070A5B" w:rsidRDefault="00A77E2C" w:rsidP="00BE1A32">
            <w:pPr>
              <w:pStyle w:val="1"/>
              <w:tabs>
                <w:tab w:val="num" w:pos="0"/>
              </w:tabs>
              <w:ind w:left="284" w:firstLine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A77E2C" w:rsidRPr="00070A5B" w:rsidRDefault="00C761E7" w:rsidP="00EF1A8C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77E2C" w:rsidRPr="00070A5B" w:rsidTr="00EF1A8C">
        <w:tc>
          <w:tcPr>
            <w:tcW w:w="9039" w:type="dxa"/>
          </w:tcPr>
          <w:p w:rsidR="00A77E2C" w:rsidRPr="00070A5B" w:rsidRDefault="00A77E2C" w:rsidP="00EF1A8C">
            <w:pPr>
              <w:pStyle w:val="1"/>
              <w:keepNext/>
              <w:numPr>
                <w:ilvl w:val="0"/>
                <w:numId w:val="10"/>
              </w:numPr>
              <w:tabs>
                <w:tab w:val="clear" w:pos="644"/>
                <w:tab w:val="num" w:pos="1418"/>
              </w:tabs>
              <w:autoSpaceDE w:val="0"/>
              <w:autoSpaceDN w:val="0"/>
              <w:spacing w:before="0" w:beforeAutospacing="0" w:after="0" w:afterAutospacing="0"/>
              <w:ind w:left="1418" w:hanging="414"/>
              <w:jc w:val="both"/>
              <w:rPr>
                <w:caps/>
                <w:sz w:val="28"/>
                <w:szCs w:val="28"/>
              </w:rPr>
            </w:pPr>
            <w:r w:rsidRPr="00070A5B">
              <w:rPr>
                <w:caps/>
                <w:sz w:val="28"/>
                <w:szCs w:val="28"/>
              </w:rPr>
              <w:t xml:space="preserve">Система контроля знаний </w:t>
            </w:r>
            <w:r w:rsidR="00C761E7">
              <w:rPr>
                <w:caps/>
                <w:sz w:val="28"/>
                <w:szCs w:val="28"/>
              </w:rPr>
              <w:t>об</w:t>
            </w:r>
            <w:r w:rsidR="0073182E" w:rsidRPr="00070A5B">
              <w:rPr>
                <w:caps/>
                <w:sz w:val="28"/>
                <w:szCs w:val="28"/>
              </w:rPr>
              <w:t>у</w:t>
            </w:r>
            <w:r w:rsidRPr="00070A5B">
              <w:rPr>
                <w:caps/>
                <w:sz w:val="28"/>
                <w:szCs w:val="28"/>
              </w:rPr>
              <w:t>ча</w:t>
            </w:r>
            <w:r w:rsidR="00C761E7">
              <w:rPr>
                <w:caps/>
                <w:sz w:val="28"/>
                <w:szCs w:val="28"/>
              </w:rPr>
              <w:t>ю</w:t>
            </w:r>
            <w:r w:rsidRPr="00070A5B">
              <w:rPr>
                <w:caps/>
                <w:sz w:val="28"/>
                <w:szCs w:val="28"/>
              </w:rPr>
              <w:t>щихся на уроках информатики</w:t>
            </w:r>
          </w:p>
          <w:p w:rsidR="00A77E2C" w:rsidRPr="00070A5B" w:rsidRDefault="00A77E2C" w:rsidP="00BE1A32">
            <w:pPr>
              <w:pStyle w:val="1"/>
              <w:ind w:left="284" w:firstLine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A77E2C" w:rsidRPr="00070A5B" w:rsidRDefault="00070A5B" w:rsidP="00EF1A8C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5A236A" w:rsidRPr="009C465A" w:rsidRDefault="00A77E2C" w:rsidP="00892D4D">
      <w:pPr>
        <w:spacing w:after="0" w:line="270" w:lineRule="atLeast"/>
        <w:ind w:firstLine="142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892D4D" w:rsidRPr="009C46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Программа</w:t>
      </w:r>
    </w:p>
    <w:p w:rsidR="00F80202" w:rsidRDefault="00F80202" w:rsidP="00892D4D">
      <w:pPr>
        <w:spacing w:after="0" w:line="270" w:lineRule="atLeast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2D4D" w:rsidRPr="005A236A" w:rsidRDefault="005A236A" w:rsidP="005A236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A236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</w:t>
      </w:r>
      <w:r w:rsidR="00892D4D" w:rsidRPr="005A236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доровьесберегающие технологии на уроках информатики 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892D4D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 – это не всё,</w:t>
      </w:r>
    </w:p>
    <w:p w:rsidR="00892D4D" w:rsidRPr="00892D4D" w:rsidRDefault="00892D4D" w:rsidP="00892D4D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но всё без здоровья – ничто</w:t>
      </w:r>
      <w:r w:rsidR="00EB14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92D4D" w:rsidRDefault="00892D4D" w:rsidP="00892D4D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Сократ</w:t>
      </w:r>
    </w:p>
    <w:p w:rsidR="00F80202" w:rsidRDefault="00F80202" w:rsidP="00892D4D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61E7" w:rsidRDefault="00C761E7" w:rsidP="00892D4D">
      <w:pPr>
        <w:spacing w:after="0" w:line="27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D4D" w:rsidRPr="00CF5C11" w:rsidRDefault="00892D4D" w:rsidP="00892D4D">
      <w:pPr>
        <w:spacing w:after="0" w:line="27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программы 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 Создание педагогических условий для сохранения и развития здоровья </w:t>
      </w:r>
      <w:r w:rsidR="005A236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1-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сов на основе выработки и закрепления здоровьесберегающих психофизиологических навыков на уроках информатики.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учебной работы:</w:t>
      </w:r>
    </w:p>
    <w:p w:rsidR="00892D4D" w:rsidRPr="00892D4D" w:rsidRDefault="00892D4D" w:rsidP="00892D4D">
      <w:pPr>
        <w:numPr>
          <w:ilvl w:val="0"/>
          <w:numId w:val="5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современного уровня знаний по предмету</w:t>
      </w:r>
      <w:r w:rsidR="005A23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D4D" w:rsidRPr="00892D4D" w:rsidRDefault="00892D4D" w:rsidP="00892D4D">
      <w:pPr>
        <w:numPr>
          <w:ilvl w:val="0"/>
          <w:numId w:val="5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здорового образа жизни, гражданственности, трудолюбия, уважения к правам и свободам человека, любви к окружающей природе, Родине, семье.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 образовательного процесса осуществляется по следующим разделам и направлениям:</w:t>
      </w:r>
    </w:p>
    <w:p w:rsidR="00892D4D" w:rsidRPr="00892D4D" w:rsidRDefault="00892D4D" w:rsidP="00892D4D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поддержание  в к</w:t>
      </w:r>
      <w:r w:rsidR="005A236A">
        <w:rPr>
          <w:rFonts w:ascii="Times New Roman" w:eastAsia="Times New Roman" w:hAnsi="Times New Roman"/>
          <w:sz w:val="24"/>
          <w:szCs w:val="24"/>
          <w:lang w:eastAsia="ru-RU"/>
        </w:rPr>
        <w:t>абинете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обоснованных санитарно-гигиенических условий, от чистоты и освещ</w:t>
      </w:r>
      <w:r w:rsidR="005A236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нности до дизайна;</w:t>
      </w:r>
    </w:p>
    <w:p w:rsidR="00892D4D" w:rsidRPr="00892D4D" w:rsidRDefault="00892D4D" w:rsidP="00892D4D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физиологически грамотное построение уроков с использованием в их процессе оздоровительных мероприятий, строгая дозировка учебной нагрузки;</w:t>
      </w:r>
    </w:p>
    <w:p w:rsidR="00892D4D" w:rsidRPr="00892D4D" w:rsidRDefault="00892D4D" w:rsidP="00892D4D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создание психологически комфортной среды в процессе обучения;</w:t>
      </w:r>
    </w:p>
    <w:p w:rsidR="00892D4D" w:rsidRDefault="00892D4D" w:rsidP="00892D4D">
      <w:pPr>
        <w:numPr>
          <w:ilvl w:val="0"/>
          <w:numId w:val="6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современных педагогических технологий в процессе обучения (в</w:t>
      </w:r>
      <w:r w:rsidR="005A236A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здоровьесберегающих).</w:t>
      </w:r>
    </w:p>
    <w:p w:rsidR="005A236A" w:rsidRPr="00892D4D" w:rsidRDefault="005A236A" w:rsidP="005A236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CF5C11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I. </w:t>
      </w:r>
      <w:r w:rsidRPr="00A77E2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Обоснование программы</w:t>
      </w:r>
    </w:p>
    <w:p w:rsidR="000A3E61" w:rsidRDefault="000A3E6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1.1. Описание проблемы.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</w:t>
      </w:r>
      <w:r w:rsidR="00FF41B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F41B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892D4D" w:rsidRPr="00892D4D" w:rsidRDefault="00EB1436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Техникум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социальная среда, в которой </w:t>
      </w:r>
      <w:r w:rsidR="00FF41B2">
        <w:rPr>
          <w:rFonts w:ascii="Times New Roman" w:eastAsia="Times New Roman" w:hAnsi="Times New Roman"/>
          <w:sz w:val="24"/>
          <w:szCs w:val="24"/>
          <w:lang w:eastAsia="ru-RU"/>
        </w:rPr>
        <w:t>подростки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значительное время, нередко созда</w:t>
      </w:r>
      <w:r w:rsidR="00FF41B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т для них психологические трудности. Специфика современного учебного процесса обусловлена как продолжительностью учебного дня и обилием домашних заданий, так и структурой деятельности, количеством, темпом и способами подачи информации, исходным функциональным состоянием и адаптивностью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характером эмоционального фона и другими факторами.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приходится приспосабливаться к давлению, оказываемому на него требованиями учебного процесса.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одной из актуальных практических задач </w:t>
      </w:r>
      <w:r w:rsidR="00EB1436">
        <w:rPr>
          <w:rFonts w:ascii="Times New Roman" w:eastAsia="Times New Roman" w:hAnsi="Times New Roman"/>
          <w:sz w:val="24"/>
          <w:szCs w:val="24"/>
          <w:lang w:eastAsia="ru-RU"/>
        </w:rPr>
        <w:t>техникума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создание комфортной, экологичной, психологически здоровой образовательной среды для </w:t>
      </w:r>
      <w:r w:rsidR="00BB065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BB06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 пут</w:t>
      </w:r>
      <w:r w:rsidR="00BB0657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м внедрения научно-эффективных технологий, способствующих адаптации и созданию педагогических условий для саморазвития и творческой реализации подростков.</w:t>
      </w:r>
    </w:p>
    <w:p w:rsid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В решении этой задачи может помочь внедрение в образовательный процесс коррекционно - развивающих пауз на уроках и новой обучающей, оздоровительной технологии игрового компонента посредством компьютерной техники.</w:t>
      </w:r>
    </w:p>
    <w:p w:rsidR="00D946C2" w:rsidRPr="00892D4D" w:rsidRDefault="00D946C2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CF5C11" w:rsidRDefault="00C761E7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892D4D"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II. </w:t>
      </w:r>
      <w:r w:rsidR="00892D4D" w:rsidRPr="00A77E2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Содержание</w:t>
      </w:r>
    </w:p>
    <w:p w:rsidR="000A3E61" w:rsidRDefault="000A3E6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2.1. Содержание программы.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Конечная цель: </w:t>
      </w:r>
      <w:r w:rsidR="00D946C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педагогических условий для сохранения и развития психофизиологического здоровья </w:t>
      </w:r>
      <w:r w:rsidR="00D946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выработки и закрепления здоровьесберегающих психофизиологических навыков.</w:t>
      </w:r>
    </w:p>
    <w:p w:rsidR="00D02341" w:rsidRDefault="00D02341" w:rsidP="000A3E61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0A3E61">
      <w:pPr>
        <w:spacing w:after="0" w:line="270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D946C2" w:rsidRDefault="00D946C2" w:rsidP="00CF5C1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D4D" w:rsidRDefault="00892D4D" w:rsidP="00CF5C1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 по здоровьесбережению на уроках информатики </w:t>
      </w:r>
      <w:r w:rsidR="00CF5C11"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>на 1-2</w:t>
      </w:r>
      <w:r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 w:rsidR="00CF5C11"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>ур</w:t>
      </w:r>
      <w:r w:rsidRPr="00CF5C11">
        <w:rPr>
          <w:rFonts w:ascii="Times New Roman" w:eastAsia="Times New Roman" w:hAnsi="Times New Roman"/>
          <w:b/>
          <w:sz w:val="24"/>
          <w:szCs w:val="24"/>
          <w:lang w:eastAsia="ru-RU"/>
        </w:rPr>
        <w:t>сах</w:t>
      </w:r>
    </w:p>
    <w:p w:rsidR="00D946C2" w:rsidRPr="00CF5C11" w:rsidRDefault="00D946C2" w:rsidP="00CF5C1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828"/>
        <w:gridCol w:w="2585"/>
        <w:gridCol w:w="3535"/>
        <w:gridCol w:w="3600"/>
      </w:tblGrid>
      <w:tr w:rsidR="00892D4D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4D" w:rsidRPr="00892D4D" w:rsidRDefault="00892D4D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97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4D" w:rsidRPr="00892D4D" w:rsidRDefault="00892D4D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Компонент здоровья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4D" w:rsidRPr="00892D4D" w:rsidRDefault="00892D4D" w:rsidP="00892D4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4D" w:rsidRPr="00892D4D" w:rsidRDefault="00892D4D" w:rsidP="00892D4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материала по здоровьесбережению</w:t>
            </w:r>
          </w:p>
        </w:tc>
      </w:tr>
      <w:tr w:rsidR="00E974B1" w:rsidRPr="00892D4D"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EB" w:rsidRPr="009C465A" w:rsidRDefault="002848EB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974B1" w:rsidRPr="002848EB" w:rsidRDefault="00E974B1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курс</w:t>
            </w:r>
          </w:p>
          <w:p w:rsidR="002848EB" w:rsidRPr="009C465A" w:rsidRDefault="002848EB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</w:t>
            </w:r>
          </w:p>
          <w:p w:rsidR="00EB1436" w:rsidRPr="00892D4D" w:rsidRDefault="00EB1436" w:rsidP="00892D4D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здоровье</w:t>
            </w:r>
          </w:p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здоровье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5D229E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</w:t>
            </w:r>
            <w:r w:rsidR="005D2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Введение. Структура информатики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B143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охране труда при работе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кабинете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при работе на ПЭВМ, по пожарной безопасности, электробезопасности</w:t>
            </w: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информационных объектов различных видов  на различных носителях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правил безопасного хранения информации</w:t>
            </w: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информации между компьютерами. 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информации 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ехнических средств</w:t>
            </w: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– модель деятельности 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правильного поведения человека</w:t>
            </w: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Компьютер: аппаратное и программное обеспечение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«В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компьютерной техники в жизни человека»</w:t>
            </w:r>
          </w:p>
        </w:tc>
      </w:tr>
      <w:tr w:rsidR="00EB1436" w:rsidRPr="00892D4D" w:rsidTr="00DD3F8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связи, их основные компоненты и характеристики. Локальная сеть.  Электронная почта. Интернет-ресурсы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состояния информационных  ресурсов на организм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1436" w:rsidRPr="00892D4D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436" w:rsidRPr="00892D4D" w:rsidTr="00DD3F8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EB1436" w:rsidRDefault="00EB1436" w:rsidP="00EB143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документов средствами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87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7655B" w:rsidRDefault="00EB1436" w:rsidP="00892D4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рисунков, открыток, плакатов с использованием растровой и векторной графики на темы «Здоровый образ жизни», «Компьютер», «Красные даты календаря», «Охрана окружающей среды».</w:t>
            </w:r>
          </w:p>
        </w:tc>
      </w:tr>
      <w:tr w:rsidR="00EB1436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Default="00EB1436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92D4D" w:rsidRDefault="00EB1436" w:rsidP="00892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Pr="0087655B" w:rsidRDefault="00EB1436" w:rsidP="00BE1A3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документов средствами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876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36" w:rsidRDefault="00EB1436" w:rsidP="005940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презентаций  на темы «Охрана труда на производстве», «Экология», «ЗОЖ», «Компьютер и здоровье»</w:t>
            </w:r>
            <w:r w:rsidR="00594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«Мир вокруг нас»</w:t>
            </w:r>
          </w:p>
        </w:tc>
      </w:tr>
    </w:tbl>
    <w:p w:rsidR="00D02341" w:rsidRDefault="00D02341">
      <w:r>
        <w:br w:type="page"/>
      </w:r>
    </w:p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828"/>
        <w:gridCol w:w="2585"/>
        <w:gridCol w:w="3535"/>
        <w:gridCol w:w="3600"/>
      </w:tblGrid>
      <w:tr w:rsidR="00031112" w:rsidRPr="00892D4D"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EB" w:rsidRPr="009C465A" w:rsidRDefault="002848EB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031112" w:rsidRPr="002848EB" w:rsidRDefault="00031112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курс</w:t>
            </w:r>
          </w:p>
          <w:p w:rsidR="002848EB" w:rsidRPr="009C465A" w:rsidRDefault="002848EB" w:rsidP="00E9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</w:t>
            </w:r>
          </w:p>
          <w:p w:rsidR="00031112" w:rsidRPr="00892D4D" w:rsidRDefault="00031112" w:rsidP="00892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здоровье</w:t>
            </w:r>
          </w:p>
          <w:p w:rsidR="00031112" w:rsidRPr="00892D4D" w:rsidRDefault="00031112" w:rsidP="00892D4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здоровье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693281" w:rsidP="005940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31112"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="00031112"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9C465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1112" w:rsidRPr="00892D4D" w:rsidRDefault="00031112" w:rsidP="009C465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INTERNET на развитие  человека</w:t>
            </w: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Web-сайт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17182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заданий по тем</w:t>
            </w:r>
            <w:r w:rsidR="00EB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и компьютер»</w:t>
            </w: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данных и СУБД  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17182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информационной системы для хранения данных о состоянии здоровья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693281" w:rsidRDefault="00693281" w:rsidP="005940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таблицы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17182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задач, связанных  с выбором действий в зависимости от условий постав</w:t>
            </w:r>
            <w:r w:rsidR="00E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задач (здоровье, эколог</w:t>
            </w:r>
            <w:r w:rsidR="00693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интегрированные)</w:t>
            </w:r>
          </w:p>
        </w:tc>
      </w:tr>
      <w:tr w:rsidR="00EC2C95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5" w:rsidRPr="00892D4D" w:rsidRDefault="002848EB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5" w:rsidRPr="00892D4D" w:rsidRDefault="00EC2C95" w:rsidP="00892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5" w:rsidRPr="00584D18" w:rsidRDefault="00EC2C95" w:rsidP="0059405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документов средствами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="00584D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584D18" w:rsidRPr="0058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EC2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84D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MS</w:t>
            </w:r>
            <w:r w:rsidR="00584D18" w:rsidRPr="0058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4D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5" w:rsidRPr="00584D18" w:rsidRDefault="00584D18" w:rsidP="0017182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презентаций  в соответствии с техническим направлени</w:t>
            </w:r>
            <w:r w:rsidR="00594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деятельности, «Экологические проблемы»</w:t>
            </w:r>
            <w:r w:rsidR="00594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«Как прекрасен этот мир»</w:t>
            </w:r>
          </w:p>
        </w:tc>
      </w:tr>
      <w:tr w:rsidR="00031112" w:rsidRPr="00892D4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2848EB" w:rsidP="00E974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892D4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12" w:rsidRPr="00892D4D" w:rsidRDefault="00031112" w:rsidP="0017182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проекты « Жизнь 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вредных привычек</w:t>
            </w:r>
            <w:r w:rsidRPr="0089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тематического планирования я предусматриваю здоровьесберегающие компоненты, исходя из таблицы №1</w:t>
      </w:r>
      <w:r w:rsidR="00CF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уроках, в зависимости от содержания учебного материала, планируются вопросы о сохранении и укреплении здоровья, формировани</w:t>
      </w:r>
      <w:r w:rsidR="0017182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</w:t>
      </w:r>
      <w:r w:rsidR="00171825">
        <w:rPr>
          <w:rFonts w:ascii="Times New Roman" w:eastAsia="Times New Roman" w:hAnsi="Times New Roman"/>
          <w:sz w:val="24"/>
          <w:szCs w:val="24"/>
          <w:lang w:eastAsia="ru-RU"/>
        </w:rPr>
        <w:t>здорового образа жизни, а так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же снижени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перегрузок учебным материалом и домашними заданиями. Стараюсь достаточно часто менять виды работ 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щихся: 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 xml:space="preserve">фронтальный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опрос, </w:t>
      </w:r>
      <w:r w:rsidR="00594052">
        <w:rPr>
          <w:rFonts w:ascii="Times New Roman" w:eastAsia="Times New Roman" w:hAnsi="Times New Roman"/>
          <w:sz w:val="24"/>
          <w:szCs w:val="24"/>
          <w:lang w:eastAsia="ru-RU"/>
        </w:rPr>
        <w:t>компьютерное тестирование, выступление с докладами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работа за ПК (выполнение практической работы), работа с книгой, работа с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опорным конспектом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D4D" w:rsidRDefault="00594052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уроков 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>информатики составляют устные и письме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задачи, упражнения. Однако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необходимо связать со здоровьем обучающихся, не только физическим, но и психическим, духовно-нравственным и экологическим. А эта связь осуществляется, прежде всего, через содержание зада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>, как помещ</w:t>
      </w:r>
      <w:r w:rsidR="0017182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>нных в учебниках, так и тех, которые составляю я.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вредные факторы при работе за компьютером:</w:t>
      </w:r>
    </w:p>
    <w:p w:rsidR="00892D4D" w:rsidRPr="00892D4D" w:rsidRDefault="00892D4D" w:rsidP="00892D4D">
      <w:pPr>
        <w:numPr>
          <w:ilvl w:val="0"/>
          <w:numId w:val="7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Стесненная поза, сидячее положение в течение длительного времени.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Дли тельное неизменное положение тела у пользователя ПК, вызывает мышечно-скелетные нарушения.</w:t>
      </w:r>
    </w:p>
    <w:p w:rsidR="00892D4D" w:rsidRPr="00892D4D" w:rsidRDefault="00892D4D" w:rsidP="00892D4D">
      <w:pPr>
        <w:numPr>
          <w:ilvl w:val="0"/>
          <w:numId w:val="8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Воздействие электромагнитного излучения.</w:t>
      </w:r>
    </w:p>
    <w:p w:rsidR="00892D4D" w:rsidRPr="00892D4D" w:rsidRDefault="00892D4D" w:rsidP="00892D4D">
      <w:pPr>
        <w:numPr>
          <w:ilvl w:val="0"/>
          <w:numId w:val="8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Утомление глаз, нагрузка на зрение.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Пользователь ПК читает не отраженные тексты, как при обычной работе с бумагой, а смотрит на источник света — монитор. Его глаза перебегают с листа на экран и обратно. Тысячи раз в день наше зрение должно перестраиваться с одного способа чтения на другой.</w:t>
      </w:r>
    </w:p>
    <w:p w:rsidR="00892D4D" w:rsidRPr="00892D4D" w:rsidRDefault="00892D4D" w:rsidP="00892D4D">
      <w:pPr>
        <w:numPr>
          <w:ilvl w:val="0"/>
          <w:numId w:val="9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Перегрузка суставов кистей.</w:t>
      </w:r>
    </w:p>
    <w:p w:rsidR="00892D4D" w:rsidRPr="00892D4D" w:rsidRDefault="00892D4D" w:rsidP="00892D4D">
      <w:pPr>
        <w:numPr>
          <w:ilvl w:val="0"/>
          <w:numId w:val="9"/>
        </w:numPr>
        <w:spacing w:after="0" w:line="27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Стресс при потере информации.</w:t>
      </w:r>
    </w:p>
    <w:p w:rsidR="00892D4D" w:rsidRDefault="00892D4D" w:rsidP="00892D4D">
      <w:pPr>
        <w:numPr>
          <w:ilvl w:val="0"/>
          <w:numId w:val="9"/>
        </w:numPr>
        <w:spacing w:after="0" w:line="27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Психические расстройства.</w:t>
      </w:r>
    </w:p>
    <w:p w:rsidR="00892D4D" w:rsidRPr="00892D4D" w:rsidRDefault="00892D4D" w:rsidP="00892D4D">
      <w:pPr>
        <w:spacing w:after="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При проблемах в реальной жизни, общении с другими людьми </w:t>
      </w:r>
      <w:r w:rsidR="00F046CA">
        <w:rPr>
          <w:rFonts w:ascii="Times New Roman" w:eastAsia="Times New Roman" w:hAnsi="Times New Roman"/>
          <w:sz w:val="24"/>
          <w:szCs w:val="24"/>
          <w:lang w:eastAsia="ru-RU"/>
        </w:rPr>
        <w:t>подрост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ок ищет то, что ему не хватает в книг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ах, просмотрах TV, компьютере.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моих основных задач является сохранение здоровья </w:t>
      </w:r>
      <w:r w:rsidR="00F046C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046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щихся. На уроках информатики это соблюдение санитарно-гигиенических норм: организация рабочего места, гигиенические требования к правильной посадке </w:t>
      </w:r>
      <w:r w:rsidR="00F046C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046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 организация режима работы.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1. Требования к монитору: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количество цветов не менее 256;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 зерна не более </w:t>
      </w:r>
      <w:smartTag w:uri="urn:schemas-microsoft-com:office:smarttags" w:element="metricconverter">
        <w:smartTagPr>
          <w:attr w:name="ProductID" w:val="0,28 мм"/>
        </w:smartTagPr>
        <w:r w:rsidRPr="00892D4D">
          <w:rPr>
            <w:rFonts w:ascii="Times New Roman" w:eastAsia="Times New Roman" w:hAnsi="Times New Roman"/>
            <w:sz w:val="24"/>
            <w:szCs w:val="24"/>
            <w:lang w:eastAsia="ru-RU"/>
          </w:rPr>
          <w:t>0,28 мм</w:t>
        </w:r>
      </w:smartTag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возможность регулировки яркости и контраста изображения.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2. Монитор должен находиться на расстоянии не менее </w:t>
      </w:r>
      <w:smartTag w:uri="urn:schemas-microsoft-com:office:smarttags" w:element="metricconverter">
        <w:smartTagPr>
          <w:attr w:name="ProductID" w:val="60 см"/>
        </w:smartTagPr>
        <w:r w:rsidRPr="00892D4D">
          <w:rPr>
            <w:rFonts w:ascii="Times New Roman" w:eastAsia="Times New Roman" w:hAnsi="Times New Roman"/>
            <w:sz w:val="24"/>
            <w:szCs w:val="24"/>
            <w:lang w:eastAsia="ru-RU"/>
          </w:rPr>
          <w:t>60 см</w:t>
        </w:r>
      </w:smartTag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глаз.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3. Освещение рабочего места не должно вызывать блики на экране монитора. В тоже время оно должно быть достаточным, для того чтобы хорошо видеть остальные предметы, с которыми работаем.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4. Чаще протирать экран монитора.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Кроме этого, для предупреждения развития переутомления обязательными мероприятиями являются: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упражнения для глаз и пальцев рук через каждые 20-25 минут  работы;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сквозное проветривание помещений во время перерывов (при отсутствии в нем учащихся);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оптимальный тепловой режим;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физкультурные паузы в течение 3-4 минут во время перерывов;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физкультминутки в течение 1-2 минут для снятия локального утомления выполняются индивидуально при появлении начальных признаков усталости.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Здоровьесберегающие технологии находят отражение и в проектной деятельности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уроках информатики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создают проекты на темы: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«Вредные привычки»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«Режим дня»</w:t>
      </w:r>
    </w:p>
    <w:p w:rsidR="00892D4D" w:rsidRPr="00892D4D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«Экстремальные виды спорта»</w:t>
      </w:r>
    </w:p>
    <w:p w:rsidR="00145F21" w:rsidRDefault="00892D4D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- «Спорт и здоровый образ жизни»</w:t>
      </w:r>
    </w:p>
    <w:p w:rsidR="00145F21" w:rsidRDefault="00145F2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«Компьютер и здоровье»</w:t>
      </w:r>
    </w:p>
    <w:p w:rsidR="00892D4D" w:rsidRDefault="00145F2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«Интернет безопасность»</w:t>
      </w:r>
      <w:r w:rsidR="00892D4D"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CF5C11" w:rsidRPr="00892D4D" w:rsidRDefault="00CF5C1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D4D" w:rsidRPr="00CF5C11" w:rsidRDefault="00CF5C11" w:rsidP="00892D4D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892D4D" w:rsidRPr="00892D4D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После проведения уроков, в которых чередуется и вид деятельности </w:t>
      </w:r>
      <w:r w:rsidR="00594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</w:t>
      </w:r>
      <w:r w:rsidR="00594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щихся, и способы преподнесения информации (зрительная, слуховая) с физкультурными паузами, я уверена перегрузок на уроке не будет. А создание благоприятной атмосферы в начале и в конце урока, через улыбку, будет способствовать хорошему настроению </w:t>
      </w:r>
      <w:r w:rsidR="009C35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</w:t>
      </w:r>
      <w:r w:rsidR="009C35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щихся, как на самом уроке, так и после него.</w:t>
      </w:r>
    </w:p>
    <w:p w:rsidR="00CF5C11" w:rsidRPr="00B33F68" w:rsidRDefault="00892D4D" w:rsidP="00C761E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Применение</w:t>
      </w:r>
      <w:r w:rsidR="009C35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уроках</w:t>
      </w:r>
      <w:r w:rsidR="009C35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92D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физкультминутки, которая повышает двигательную активность, стимулирует деятельность нервной, сердечно-сосудистой, дыхательной и мышечной систем, снимает общее утомление, повышает умственную работоспособность, будет способствовать </w:t>
      </w:r>
      <w:r w:rsidR="00CF5C11" w:rsidRPr="00B33F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хорошему темпу урока, непереутомляемости и хорошему настроению.</w:t>
      </w:r>
    </w:p>
    <w:p w:rsidR="00892D4D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C35C9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урока выделяют три основных этапа с точки зрения здоровьесбере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жения, которые характеризуются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своей продолжительностью, объ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мом нагрузки и характерными видами деятельности.</w:t>
      </w:r>
    </w:p>
    <w:p w:rsidR="00070A5B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усвоения знаний </w:t>
      </w:r>
      <w:r w:rsidR="00D0234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D0234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щимися в течение урока такова:</w:t>
      </w:r>
    </w:p>
    <w:p w:rsidR="00070A5B" w:rsidRDefault="00070A5B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5-25 минута – 80%</w:t>
      </w:r>
    </w:p>
    <w:p w:rsidR="00070A5B" w:rsidRDefault="00070A5B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25-35 минута -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60-40%</w:t>
      </w:r>
    </w:p>
    <w:p w:rsidR="00070A5B" w:rsidRDefault="00070A5B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35-45 минута – 10%</w:t>
      </w:r>
    </w:p>
    <w:p w:rsidR="00070A5B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все исследователи сходятся во мнении, что 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урок, организованный на основе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принципов здоровьесбережения, не дол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 xml:space="preserve">жен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к тому, чтобы 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щиеся заканчивали обучение с сильными и выраженными формами утомления.</w:t>
      </w:r>
    </w:p>
    <w:p w:rsidR="00070A5B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правила здоровьесбережения недостаточно учитываются в организации и содержании самого процесса обучения, то возникает умственное переутомление 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A6F7C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A6F7C"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A5B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здоровьесберегающих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технологий – залог успешности учебно-воспитательного процесса. От каждого из нас, 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преподава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телей, зависит состояние 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>здоровья и душевного состояния 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C35C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070A5B" w:rsidRDefault="00892D4D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Известно, что урок оказывает серь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 xml:space="preserve">знейшее влияние (положительное или отрицательное) на здоровье 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A6F7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070A5B" w:rsidRDefault="00070A5B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A8C" w:rsidRDefault="00EF1A8C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A8C" w:rsidRPr="00EF1A8C" w:rsidRDefault="00EF1A8C" w:rsidP="00C761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A8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EF1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F1A8C">
        <w:rPr>
          <w:rFonts w:ascii="Times New Roman" w:hAnsi="Times New Roman"/>
          <w:b/>
          <w:caps/>
          <w:sz w:val="24"/>
          <w:szCs w:val="24"/>
        </w:rPr>
        <w:t>Система контроля знаний обучающихся на уроках информатики</w:t>
      </w:r>
    </w:p>
    <w:p w:rsidR="00EF1A8C" w:rsidRDefault="00EF1A8C" w:rsidP="006B79D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5565E" w:rsidRPr="00F33DD4" w:rsidRDefault="00C37962" w:rsidP="006B79D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b/>
          <w:sz w:val="24"/>
          <w:szCs w:val="24"/>
          <w:shd w:val="clear" w:color="auto" w:fill="FFFFFF"/>
        </w:rPr>
        <w:t>Типы контроля</w:t>
      </w:r>
      <w:r w:rsidR="0085565E" w:rsidRPr="00F33DD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33DD4">
        <w:rPr>
          <w:rFonts w:ascii="Times New Roman" w:hAnsi="Times New Roman"/>
          <w:b/>
          <w:sz w:val="24"/>
          <w:szCs w:val="24"/>
          <w:shd w:val="clear" w:color="auto" w:fill="FFFFFF"/>
        </w:rPr>
        <w:t>знаний</w:t>
      </w:r>
    </w:p>
    <w:p w:rsidR="003C2E2C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 xml:space="preserve">В зависимости от того, кто осуществляет контроль за результатами деятельности обучающихся, выделяют следующие три типа контроля: </w:t>
      </w:r>
    </w:p>
    <w:p w:rsidR="003C2E2C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Внешний (осуществляется преподавателем н</w:t>
      </w:r>
      <w:r w:rsidR="003C2E2C">
        <w:rPr>
          <w:rFonts w:ascii="Times New Roman" w:hAnsi="Times New Roman"/>
          <w:sz w:val="24"/>
          <w:szCs w:val="24"/>
          <w:shd w:val="clear" w:color="auto" w:fill="FFFFFF"/>
        </w:rPr>
        <w:t>ад деятельностью обучающегося);</w:t>
      </w:r>
    </w:p>
    <w:p w:rsidR="003C2E2C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Взаимный (осуществляется обучающимися над деятельностью друг друга</w:t>
      </w:r>
      <w:r w:rsidR="003C2E2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F33DD4" w:rsidRPr="00F33DD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5565E" w:rsidRPr="00F33DD4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Самоконтроль (осуществляется обучающимся над собственной деятельностью).</w:t>
      </w:r>
    </w:p>
    <w:p w:rsidR="003C2E2C" w:rsidRDefault="003C2E2C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465A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В процессе контроля преподавателем знаний и умений обучающихся выделяют следующие компоненты:</w:t>
      </w:r>
    </w:p>
    <w:p w:rsidR="009C465A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1. Уточнение целей изучения данного отрезка учебного материала и установление конкретного содержания контроля.</w:t>
      </w:r>
    </w:p>
    <w:p w:rsidR="009C465A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 xml:space="preserve">2. Оценка результатов учебной деятельности </w:t>
      </w:r>
      <w:r w:rsidR="003C2E2C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уча</w:t>
      </w:r>
      <w:r w:rsidR="003C2E2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щихся.</w:t>
      </w:r>
    </w:p>
    <w:p w:rsidR="0085565E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F33DD4">
        <w:rPr>
          <w:rFonts w:ascii="Times New Roman" w:hAnsi="Times New Roman"/>
          <w:sz w:val="24"/>
          <w:szCs w:val="24"/>
          <w:shd w:val="clear" w:color="auto" w:fill="FFFFFF"/>
        </w:rPr>
        <w:t>3. Выбор видов, форм, способов и средств контроля, соответствующих поставленным целям</w:t>
      </w:r>
      <w:r w:rsidRPr="00F33DD4">
        <w:rPr>
          <w:rFonts w:ascii="Times New Roman" w:hAnsi="Times New Roman"/>
          <w:sz w:val="24"/>
          <w:szCs w:val="24"/>
        </w:rPr>
        <w:t>.</w:t>
      </w:r>
    </w:p>
    <w:p w:rsidR="00BD5B0B" w:rsidRDefault="00BD5B0B" w:rsidP="00C379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4F4F4"/>
        </w:rPr>
      </w:pPr>
    </w:p>
    <w:p w:rsidR="00BD5B0B" w:rsidRPr="00F33DD4" w:rsidRDefault="00C37962" w:rsidP="00C3796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33DD4">
        <w:rPr>
          <w:rFonts w:ascii="Times New Roman" w:hAnsi="Times New Roman"/>
          <w:b/>
          <w:sz w:val="24"/>
          <w:szCs w:val="24"/>
        </w:rPr>
        <w:t>Методы проверки знаний</w:t>
      </w:r>
    </w:p>
    <w:p w:rsidR="00BD5B0B" w:rsidRPr="00F33DD4" w:rsidRDefault="00BD5B0B" w:rsidP="003C2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Н</w:t>
      </w:r>
      <w:r w:rsidR="00C37962" w:rsidRPr="00F33DD4">
        <w:rPr>
          <w:rFonts w:ascii="Times New Roman" w:hAnsi="Times New Roman"/>
          <w:sz w:val="24"/>
          <w:szCs w:val="24"/>
        </w:rPr>
        <w:t>аблюдение; пользование книгой; устный контроль; письменная проверка; практическая работа; дидактические тесты.</w:t>
      </w:r>
    </w:p>
    <w:p w:rsidR="006B79DD" w:rsidRDefault="006B79DD" w:rsidP="00BD5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E74" w:rsidRPr="00F33DD4" w:rsidRDefault="00C37962" w:rsidP="006B79DD">
      <w:pPr>
        <w:spacing w:after="0" w:line="240" w:lineRule="auto"/>
        <w:ind w:firstLine="54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F33DD4">
        <w:rPr>
          <w:rFonts w:ascii="Times New Roman" w:hAnsi="Times New Roman"/>
          <w:b/>
          <w:sz w:val="24"/>
          <w:szCs w:val="24"/>
        </w:rPr>
        <w:t>Формы контроля</w:t>
      </w:r>
    </w:p>
    <w:p w:rsidR="00532E74" w:rsidRPr="00F33DD4" w:rsidRDefault="00C37962" w:rsidP="00C379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Индивидуальный контроль (контроль учителем)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1.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 xml:space="preserve">Устный опрос. 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2.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Зачет (устный, письменный).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3.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Домашняя работа (контрольная, творческая).</w:t>
      </w:r>
    </w:p>
    <w:p w:rsidR="0085565E" w:rsidRPr="00F33DD4" w:rsidRDefault="0085565E" w:rsidP="00145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4.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Самостоятельная  работа (воспроизводящая; реконструктивно – вариативная; эвристическая; творческая)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5.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Диктант (компьютерный, цифровой).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6.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Контрольная работа, лабораторная работа.</w:t>
      </w:r>
    </w:p>
    <w:p w:rsidR="002F2BAA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7.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Тесты (на бумаге, на ПК).</w:t>
      </w:r>
      <w:r w:rsidRPr="00F33D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5565E" w:rsidRPr="00F33DD4" w:rsidRDefault="0085565E" w:rsidP="00C379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32E74" w:rsidRPr="00F33DD4" w:rsidRDefault="00C37962" w:rsidP="00C37962">
      <w:pPr>
        <w:spacing w:after="0"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Взаимоконтроль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1.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 xml:space="preserve">Устный опрос (в парах, в группах). </w:t>
      </w:r>
    </w:p>
    <w:p w:rsidR="0085565E" w:rsidRPr="00F33DD4" w:rsidRDefault="0085565E" w:rsidP="008556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2.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Проверка самостоятельной работы по эталону (образцу), четкие критерии оценок.</w:t>
      </w:r>
    </w:p>
    <w:p w:rsidR="0085565E" w:rsidRPr="00F33DD4" w:rsidRDefault="0085565E" w:rsidP="00C37962">
      <w:pPr>
        <w:spacing w:after="0"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</w:p>
    <w:p w:rsidR="00532E74" w:rsidRPr="00F33DD4" w:rsidRDefault="00C37962" w:rsidP="00C37962">
      <w:pPr>
        <w:spacing w:after="0"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Самоконтроль</w:t>
      </w:r>
    </w:p>
    <w:p w:rsidR="002F2BAA" w:rsidRPr="00F33DD4" w:rsidRDefault="00C37962" w:rsidP="00C379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1.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 xml:space="preserve">Используя эталон или опорный конспект, справочный материал. </w:t>
      </w:r>
    </w:p>
    <w:p w:rsidR="0085565E" w:rsidRPr="00F33DD4" w:rsidRDefault="00C37962" w:rsidP="00C37962">
      <w:pPr>
        <w:spacing w:after="0"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2.</w:t>
      </w:r>
      <w:r w:rsidR="00145F21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Тестирование.</w:t>
      </w:r>
    </w:p>
    <w:p w:rsidR="00A77E2C" w:rsidRDefault="00A77E2C" w:rsidP="008556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65E" w:rsidRPr="00F33DD4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3DD4">
        <w:rPr>
          <w:rFonts w:ascii="Times New Roman" w:hAnsi="Times New Roman"/>
          <w:b/>
          <w:sz w:val="24"/>
          <w:szCs w:val="24"/>
        </w:rPr>
        <w:t>Критерии оценки знаний по информатике</w:t>
      </w:r>
    </w:p>
    <w:p w:rsidR="0085565E" w:rsidRPr="00F33DD4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Результат оценки зависит от наличия и характера погрешностей, допущенных при устном ответе или в письменной работе. Среди погрешностей можно выделить ошибки, недоч</w:t>
      </w:r>
      <w:r w:rsidR="003C2E2C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>ты и мелкие погрешности.</w:t>
      </w:r>
      <w:r w:rsidR="002F2BAA" w:rsidRPr="00F33DD4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 xml:space="preserve">Погрешность считается ошибкой, если она свидетельствует о том, что </w:t>
      </w:r>
      <w:r w:rsidR="003C2E2C">
        <w:rPr>
          <w:rFonts w:ascii="Times New Roman" w:hAnsi="Times New Roman"/>
          <w:sz w:val="24"/>
          <w:szCs w:val="24"/>
        </w:rPr>
        <w:t>об</w:t>
      </w:r>
      <w:r w:rsidR="003C2E2C" w:rsidRPr="00F33DD4">
        <w:rPr>
          <w:rFonts w:ascii="Times New Roman" w:hAnsi="Times New Roman"/>
          <w:sz w:val="24"/>
          <w:szCs w:val="24"/>
        </w:rPr>
        <w:t>уча</w:t>
      </w:r>
      <w:r w:rsidR="003C2E2C">
        <w:rPr>
          <w:rFonts w:ascii="Times New Roman" w:hAnsi="Times New Roman"/>
          <w:sz w:val="24"/>
          <w:szCs w:val="24"/>
        </w:rPr>
        <w:t>ю</w:t>
      </w:r>
      <w:r w:rsidR="003C2E2C" w:rsidRPr="00F33DD4">
        <w:rPr>
          <w:rFonts w:ascii="Times New Roman" w:hAnsi="Times New Roman"/>
          <w:sz w:val="24"/>
          <w:szCs w:val="24"/>
        </w:rPr>
        <w:t>щи</w:t>
      </w:r>
      <w:r w:rsidR="003C2E2C">
        <w:rPr>
          <w:rFonts w:ascii="Times New Roman" w:hAnsi="Times New Roman"/>
          <w:sz w:val="24"/>
          <w:szCs w:val="24"/>
        </w:rPr>
        <w:t>й</w:t>
      </w:r>
      <w:r w:rsidR="003C2E2C" w:rsidRPr="00F33DD4">
        <w:rPr>
          <w:rFonts w:ascii="Times New Roman" w:hAnsi="Times New Roman"/>
          <w:sz w:val="24"/>
          <w:szCs w:val="24"/>
        </w:rPr>
        <w:t>ся</w:t>
      </w:r>
      <w:r w:rsidRPr="00F33DD4">
        <w:rPr>
          <w:rFonts w:ascii="Times New Roman" w:hAnsi="Times New Roman"/>
          <w:sz w:val="24"/>
          <w:szCs w:val="24"/>
        </w:rPr>
        <w:t xml:space="preserve"> не овладел основными знаниями и умениями и их применением.</w:t>
      </w:r>
      <w:r w:rsidR="002F2BAA" w:rsidRPr="00F33DD4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К недоч</w:t>
      </w:r>
      <w:r w:rsidR="003C2E2C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 xml:space="preserve">там </w:t>
      </w:r>
      <w:r w:rsidRPr="00F33DD4">
        <w:rPr>
          <w:rFonts w:ascii="Times New Roman" w:hAnsi="Times New Roman"/>
          <w:sz w:val="24"/>
          <w:szCs w:val="24"/>
        </w:rPr>
        <w:lastRenderedPageBreak/>
        <w:t>относятся погрешности, свидетельствующие о недостаточно прочном усвоении основных знаний и умений или отсутствии знаний, которые в соответствии с программой не считаются основными. Недоч</w:t>
      </w:r>
      <w:r w:rsidR="003C2E2C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>том также считается погрешность, которая могла бы расцениваться как ошибка, но допущена в одних случаях и не допущена в других аналогичных случаях. К недоч</w:t>
      </w:r>
      <w:r w:rsidR="003C2E2C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>там относятся погрешности, объясняемые рассеянностью или недосмотром, небрежная запись.</w:t>
      </w:r>
      <w:r w:rsidR="002F2BAA" w:rsidRPr="00F33DD4">
        <w:rPr>
          <w:rFonts w:ascii="Times New Roman" w:hAnsi="Times New Roman"/>
          <w:sz w:val="24"/>
          <w:szCs w:val="24"/>
        </w:rPr>
        <w:t xml:space="preserve"> </w:t>
      </w:r>
      <w:r w:rsidRPr="00F33DD4">
        <w:rPr>
          <w:rFonts w:ascii="Times New Roman" w:hAnsi="Times New Roman"/>
          <w:sz w:val="24"/>
          <w:szCs w:val="24"/>
        </w:rPr>
        <w:t>К мелким погрешностям относятся погрешности в устной и письменной речи, не искажающие смысла ответа или решения, случайные описки и т.п.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В </w:t>
      </w:r>
      <w:r w:rsidR="003C2E2C">
        <w:rPr>
          <w:rFonts w:ascii="Times New Roman" w:hAnsi="Times New Roman"/>
          <w:sz w:val="24"/>
          <w:szCs w:val="24"/>
        </w:rPr>
        <w:t>ОУ</w:t>
      </w:r>
      <w:r w:rsidRPr="00F33DD4">
        <w:rPr>
          <w:rFonts w:ascii="Times New Roman" w:hAnsi="Times New Roman"/>
          <w:sz w:val="24"/>
          <w:szCs w:val="24"/>
        </w:rPr>
        <w:t xml:space="preserve"> России принято оценивать результаты обучения по </w:t>
      </w:r>
      <w:r w:rsidR="005A6F7C" w:rsidRPr="00F33DD4">
        <w:rPr>
          <w:rFonts w:ascii="Times New Roman" w:hAnsi="Times New Roman"/>
          <w:sz w:val="24"/>
          <w:szCs w:val="24"/>
        </w:rPr>
        <w:t>пятибалльной</w:t>
      </w:r>
      <w:r w:rsidRPr="00F33DD4">
        <w:rPr>
          <w:rFonts w:ascii="Times New Roman" w:hAnsi="Times New Roman"/>
          <w:sz w:val="24"/>
          <w:szCs w:val="24"/>
        </w:rPr>
        <w:t xml:space="preserve"> системе. 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Можно пользоваться следующими примерными нормами оценок. 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Положительная оценка («3», «4», «5») выставляется, когда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ющий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F33DD4">
        <w:rPr>
          <w:rFonts w:ascii="Times New Roman" w:hAnsi="Times New Roman"/>
          <w:sz w:val="24"/>
          <w:szCs w:val="24"/>
        </w:rPr>
        <w:t xml:space="preserve"> показал владение основным программным материалом. Оценка «5» выставляется при условии безупречного ответа либо при наличии 1-2 мелких погрешностей, «4» - при наличии 1-2 недочетов. Неудовлетворительная оценка («1», «2») выставляется в том случае, когда 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45F21">
        <w:rPr>
          <w:rFonts w:ascii="Times New Roman" w:eastAsia="Times New Roman" w:hAnsi="Times New Roman"/>
          <w:sz w:val="24"/>
          <w:szCs w:val="24"/>
          <w:lang w:eastAsia="ru-RU"/>
        </w:rPr>
        <w:t>ющий</w:t>
      </w:r>
      <w:r w:rsidR="00145F21" w:rsidRPr="00892D4D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F33DD4">
        <w:rPr>
          <w:rFonts w:ascii="Times New Roman" w:hAnsi="Times New Roman"/>
          <w:sz w:val="24"/>
          <w:szCs w:val="24"/>
        </w:rPr>
        <w:t xml:space="preserve"> показал неусвоение основного программного материала.</w:t>
      </w:r>
      <w:r w:rsidR="002F2BAA" w:rsidRPr="00F33DD4">
        <w:rPr>
          <w:rFonts w:ascii="Times New Roman" w:hAnsi="Times New Roman"/>
          <w:sz w:val="24"/>
          <w:szCs w:val="24"/>
        </w:rPr>
        <w:t xml:space="preserve"> 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Оценка за усвоение темы выставляется на основе всех текущих отметок. 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>Особ</w:t>
      </w:r>
      <w:r w:rsidR="00C761E7">
        <w:rPr>
          <w:rFonts w:ascii="Times New Roman" w:hAnsi="Times New Roman"/>
          <w:sz w:val="24"/>
          <w:szCs w:val="24"/>
        </w:rPr>
        <w:t xml:space="preserve">ое значение </w:t>
      </w:r>
      <w:r w:rsidRPr="00F33DD4">
        <w:rPr>
          <w:rFonts w:ascii="Times New Roman" w:hAnsi="Times New Roman"/>
          <w:sz w:val="24"/>
          <w:szCs w:val="24"/>
        </w:rPr>
        <w:t>прида</w:t>
      </w:r>
      <w:r w:rsidR="00145F21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 xml:space="preserve">тся оценкам за итоговую контрольную работу или ответы </w:t>
      </w:r>
      <w:r w:rsidR="003C2E2C">
        <w:rPr>
          <w:rFonts w:ascii="Times New Roman" w:hAnsi="Times New Roman"/>
          <w:sz w:val="24"/>
          <w:szCs w:val="24"/>
        </w:rPr>
        <w:t>об</w:t>
      </w:r>
      <w:r w:rsidRPr="00F33DD4">
        <w:rPr>
          <w:rFonts w:ascii="Times New Roman" w:hAnsi="Times New Roman"/>
          <w:sz w:val="24"/>
          <w:szCs w:val="24"/>
        </w:rPr>
        <w:t>уча</w:t>
      </w:r>
      <w:r w:rsidR="003C2E2C">
        <w:rPr>
          <w:rFonts w:ascii="Times New Roman" w:hAnsi="Times New Roman"/>
          <w:sz w:val="24"/>
          <w:szCs w:val="24"/>
        </w:rPr>
        <w:t>ю</w:t>
      </w:r>
      <w:r w:rsidRPr="00F33DD4">
        <w:rPr>
          <w:rFonts w:ascii="Times New Roman" w:hAnsi="Times New Roman"/>
          <w:sz w:val="24"/>
          <w:szCs w:val="24"/>
        </w:rPr>
        <w:t>щихся на зач</w:t>
      </w:r>
      <w:r w:rsidR="00C761E7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 xml:space="preserve">тном занятии по всей теме. При выставлении тематической оценки </w:t>
      </w:r>
      <w:r w:rsidR="003C2E2C">
        <w:rPr>
          <w:rFonts w:ascii="Times New Roman" w:hAnsi="Times New Roman"/>
          <w:sz w:val="24"/>
          <w:szCs w:val="24"/>
        </w:rPr>
        <w:t>преподава</w:t>
      </w:r>
      <w:r w:rsidR="003C2E2C" w:rsidRPr="00F33DD4">
        <w:rPr>
          <w:rFonts w:ascii="Times New Roman" w:hAnsi="Times New Roman"/>
          <w:sz w:val="24"/>
          <w:szCs w:val="24"/>
        </w:rPr>
        <w:t>тель</w:t>
      </w:r>
      <w:r w:rsidRPr="00F33DD4">
        <w:rPr>
          <w:rFonts w:ascii="Times New Roman" w:hAnsi="Times New Roman"/>
          <w:sz w:val="24"/>
          <w:szCs w:val="24"/>
        </w:rPr>
        <w:t xml:space="preserve"> может не учитывать текущих отметок, если по результатам тематической контрольной работы или зач</w:t>
      </w:r>
      <w:r w:rsidR="003C2E2C">
        <w:rPr>
          <w:rFonts w:ascii="Times New Roman" w:hAnsi="Times New Roman"/>
          <w:sz w:val="24"/>
          <w:szCs w:val="24"/>
        </w:rPr>
        <w:t>ё</w:t>
      </w:r>
      <w:r w:rsidRPr="00F33DD4">
        <w:rPr>
          <w:rFonts w:ascii="Times New Roman" w:hAnsi="Times New Roman"/>
          <w:sz w:val="24"/>
          <w:szCs w:val="24"/>
        </w:rPr>
        <w:t xml:space="preserve">та эти отметки </w:t>
      </w:r>
      <w:r w:rsidR="003C2E2C">
        <w:rPr>
          <w:rFonts w:ascii="Times New Roman" w:hAnsi="Times New Roman"/>
          <w:sz w:val="24"/>
          <w:szCs w:val="24"/>
        </w:rPr>
        <w:t>об</w:t>
      </w:r>
      <w:r w:rsidRPr="00F33DD4">
        <w:rPr>
          <w:rFonts w:ascii="Times New Roman" w:hAnsi="Times New Roman"/>
          <w:sz w:val="24"/>
          <w:szCs w:val="24"/>
        </w:rPr>
        <w:t>уча</w:t>
      </w:r>
      <w:r w:rsidR="003C2E2C">
        <w:rPr>
          <w:rFonts w:ascii="Times New Roman" w:hAnsi="Times New Roman"/>
          <w:sz w:val="24"/>
          <w:szCs w:val="24"/>
        </w:rPr>
        <w:t>ю</w:t>
      </w:r>
      <w:r w:rsidRPr="00F33DD4">
        <w:rPr>
          <w:rFonts w:ascii="Times New Roman" w:hAnsi="Times New Roman"/>
          <w:sz w:val="24"/>
          <w:szCs w:val="24"/>
        </w:rPr>
        <w:t>щимися не подтверждены (например, неудовлетворительные оценки, полученные за пробелы в знаниях и умениях, которые затем были ликвидированы).</w:t>
      </w:r>
      <w:r w:rsidR="00A77E2C">
        <w:rPr>
          <w:rFonts w:ascii="Times New Roman" w:hAnsi="Times New Roman"/>
          <w:sz w:val="24"/>
          <w:szCs w:val="24"/>
        </w:rPr>
        <w:t xml:space="preserve"> </w:t>
      </w:r>
    </w:p>
    <w:p w:rsidR="00C761E7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Годовая оценка должна отражать фактический уровень знаний </w:t>
      </w:r>
      <w:r w:rsidR="003C2E2C">
        <w:rPr>
          <w:rFonts w:ascii="Times New Roman" w:hAnsi="Times New Roman"/>
          <w:sz w:val="24"/>
          <w:szCs w:val="24"/>
        </w:rPr>
        <w:t>об</w:t>
      </w:r>
      <w:r w:rsidRPr="00F33DD4">
        <w:rPr>
          <w:rFonts w:ascii="Times New Roman" w:hAnsi="Times New Roman"/>
          <w:sz w:val="24"/>
          <w:szCs w:val="24"/>
        </w:rPr>
        <w:t>уча</w:t>
      </w:r>
      <w:r w:rsidR="003C2E2C">
        <w:rPr>
          <w:rFonts w:ascii="Times New Roman" w:hAnsi="Times New Roman"/>
          <w:sz w:val="24"/>
          <w:szCs w:val="24"/>
        </w:rPr>
        <w:t>ю</w:t>
      </w:r>
      <w:r w:rsidRPr="00F33DD4">
        <w:rPr>
          <w:rFonts w:ascii="Times New Roman" w:hAnsi="Times New Roman"/>
          <w:sz w:val="24"/>
          <w:szCs w:val="24"/>
        </w:rPr>
        <w:t>щихся на конец учебного года.</w:t>
      </w:r>
      <w:r w:rsidR="002F2BAA" w:rsidRPr="00F33DD4">
        <w:rPr>
          <w:rFonts w:ascii="Times New Roman" w:hAnsi="Times New Roman"/>
          <w:sz w:val="24"/>
          <w:szCs w:val="24"/>
        </w:rPr>
        <w:t xml:space="preserve"> </w:t>
      </w:r>
    </w:p>
    <w:p w:rsidR="00C37962" w:rsidRDefault="00C37962" w:rsidP="00855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DD4">
        <w:rPr>
          <w:rFonts w:ascii="Times New Roman" w:hAnsi="Times New Roman"/>
          <w:sz w:val="24"/>
          <w:szCs w:val="24"/>
        </w:rPr>
        <w:t xml:space="preserve">В процессе обучения </w:t>
      </w:r>
      <w:r w:rsidR="003C2E2C">
        <w:rPr>
          <w:rFonts w:ascii="Times New Roman" w:hAnsi="Times New Roman"/>
          <w:sz w:val="24"/>
          <w:szCs w:val="24"/>
        </w:rPr>
        <w:t>преподава</w:t>
      </w:r>
      <w:r w:rsidRPr="00F33DD4">
        <w:rPr>
          <w:rFonts w:ascii="Times New Roman" w:hAnsi="Times New Roman"/>
          <w:sz w:val="24"/>
          <w:szCs w:val="24"/>
        </w:rPr>
        <w:t>тель обязан комментировать выставляемые оценки на основе критериев, сформулированных в программах.</w:t>
      </w:r>
    </w:p>
    <w:p w:rsidR="00D02341" w:rsidRDefault="00D02341" w:rsidP="00D023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2341" w:rsidRDefault="00D02341" w:rsidP="00D023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02341" w:rsidRDefault="00D02341" w:rsidP="00D023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1. Безрукова В. С. Все о современном уроке в школе: проблемы и решения. – М.: Сентябрь, 2004. – 160 с.</w:t>
      </w:r>
    </w:p>
    <w:p w:rsidR="00D02341" w:rsidRDefault="00D02341" w:rsidP="00D023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2. Запрудский Н. И. Современные школьные технологии: Пособ. для учителей. – Мн., 2003. – 288 с.</w:t>
      </w:r>
    </w:p>
    <w:p w:rsidR="00D02341" w:rsidRDefault="00D02341" w:rsidP="00D023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Леонова Л.А., Макарова Л.В. Компьютер и здоровье ребе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нка. – М.: Вентана-Графф, 2003.</w:t>
      </w:r>
    </w:p>
    <w:p w:rsidR="00D02341" w:rsidRDefault="00D02341" w:rsidP="00D02341">
      <w:pPr>
        <w:pBdr>
          <w:bottom w:val="single" w:sz="6" w:space="31" w:color="D6DDB9"/>
        </w:pBd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4. Вайнер Э.Н. Методология и практика формирования безопасной здоровьесб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ерегающей образовательной среды</w:t>
      </w: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: Методическое пособие. / Под ред. Э.Н. Вайнера. – М.: Просвещение, 2004. – 185 с.</w:t>
      </w:r>
    </w:p>
    <w:p w:rsidR="00D02341" w:rsidRDefault="00D02341" w:rsidP="00D02341">
      <w:pPr>
        <w:pBdr>
          <w:bottom w:val="single" w:sz="6" w:space="31" w:color="D6DDB9"/>
        </w:pBd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D4D">
        <w:rPr>
          <w:rFonts w:ascii="Times New Roman" w:eastAsia="Times New Roman" w:hAnsi="Times New Roman"/>
          <w:sz w:val="24"/>
          <w:szCs w:val="24"/>
          <w:lang w:eastAsia="ru-RU"/>
        </w:rPr>
        <w:t>5. Примерная программа среднего (полного) общего образования по информатике и информационным технологиям. // Первое сентября: Информатика. – №34. – 2004. – 32 с.</w:t>
      </w:r>
    </w:p>
    <w:p w:rsidR="00D02341" w:rsidRDefault="00D02341" w:rsidP="00D02341">
      <w:pPr>
        <w:pBdr>
          <w:bottom w:val="single" w:sz="6" w:space="31" w:color="D6DDB9"/>
        </w:pBd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41" w:rsidRPr="00B33F68" w:rsidRDefault="00D02341" w:rsidP="008556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02341" w:rsidRPr="00B33F68" w:rsidSect="00EF1A8C">
      <w:footerReference w:type="even" r:id="rId7"/>
      <w:footerReference w:type="default" r:id="rId8"/>
      <w:pgSz w:w="11906" w:h="16838"/>
      <w:pgMar w:top="567" w:right="567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C8" w:rsidRDefault="006764C8" w:rsidP="00B33F68">
      <w:pPr>
        <w:spacing w:after="0" w:line="240" w:lineRule="auto"/>
      </w:pPr>
      <w:r>
        <w:separator/>
      </w:r>
    </w:p>
  </w:endnote>
  <w:endnote w:type="continuationSeparator" w:id="1">
    <w:p w:rsidR="006764C8" w:rsidRDefault="006764C8" w:rsidP="00B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5A" w:rsidRDefault="00DF0CFB" w:rsidP="00BE1A3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C465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465A" w:rsidRDefault="009C465A" w:rsidP="0073182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8C" w:rsidRDefault="00DF0CFB">
    <w:pPr>
      <w:pStyle w:val="ad"/>
      <w:jc w:val="right"/>
    </w:pPr>
    <w:fldSimple w:instr="PAGE   \* MERGEFORMAT">
      <w:r w:rsidR="005D229E">
        <w:rPr>
          <w:noProof/>
        </w:rPr>
        <w:t>2</w:t>
      </w:r>
    </w:fldSimple>
  </w:p>
  <w:p w:rsidR="009C465A" w:rsidRDefault="009C465A" w:rsidP="0073182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C8" w:rsidRDefault="006764C8" w:rsidP="00B33F68">
      <w:pPr>
        <w:spacing w:after="0" w:line="240" w:lineRule="auto"/>
      </w:pPr>
      <w:r>
        <w:separator/>
      </w:r>
    </w:p>
  </w:footnote>
  <w:footnote w:type="continuationSeparator" w:id="1">
    <w:p w:rsidR="006764C8" w:rsidRDefault="006764C8" w:rsidP="00B3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71CD"/>
    <w:multiLevelType w:val="multilevel"/>
    <w:tmpl w:val="149CFDC8"/>
    <w:lvl w:ilvl="0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>
    <w:nsid w:val="28754BF8"/>
    <w:multiLevelType w:val="multilevel"/>
    <w:tmpl w:val="702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D4F7D"/>
    <w:multiLevelType w:val="multilevel"/>
    <w:tmpl w:val="717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F0342C"/>
    <w:multiLevelType w:val="multilevel"/>
    <w:tmpl w:val="61C436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B0909"/>
    <w:multiLevelType w:val="multilevel"/>
    <w:tmpl w:val="9EE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B673E5"/>
    <w:multiLevelType w:val="multilevel"/>
    <w:tmpl w:val="EA9E72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362ED3"/>
    <w:multiLevelType w:val="multilevel"/>
    <w:tmpl w:val="2B12AF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906775"/>
    <w:multiLevelType w:val="multilevel"/>
    <w:tmpl w:val="826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6F613B"/>
    <w:multiLevelType w:val="multilevel"/>
    <w:tmpl w:val="BF6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F68"/>
    <w:rsid w:val="00031112"/>
    <w:rsid w:val="00070A5B"/>
    <w:rsid w:val="000A3E61"/>
    <w:rsid w:val="000A4515"/>
    <w:rsid w:val="00145F21"/>
    <w:rsid w:val="00171825"/>
    <w:rsid w:val="002848EB"/>
    <w:rsid w:val="002F273D"/>
    <w:rsid w:val="002F2BAA"/>
    <w:rsid w:val="003467C8"/>
    <w:rsid w:val="00390D50"/>
    <w:rsid w:val="003C2E2C"/>
    <w:rsid w:val="00532E74"/>
    <w:rsid w:val="00584D18"/>
    <w:rsid w:val="00594052"/>
    <w:rsid w:val="005A236A"/>
    <w:rsid w:val="005A6F7C"/>
    <w:rsid w:val="005C4A22"/>
    <w:rsid w:val="005D229E"/>
    <w:rsid w:val="005D469B"/>
    <w:rsid w:val="005E6F6F"/>
    <w:rsid w:val="006358C6"/>
    <w:rsid w:val="00636660"/>
    <w:rsid w:val="006764C8"/>
    <w:rsid w:val="00693281"/>
    <w:rsid w:val="006B79DD"/>
    <w:rsid w:val="0073182E"/>
    <w:rsid w:val="007439F8"/>
    <w:rsid w:val="00804CC1"/>
    <w:rsid w:val="0085565E"/>
    <w:rsid w:val="0087655B"/>
    <w:rsid w:val="00892D4D"/>
    <w:rsid w:val="00985475"/>
    <w:rsid w:val="009B2974"/>
    <w:rsid w:val="009C35C9"/>
    <w:rsid w:val="009C465A"/>
    <w:rsid w:val="00A34D63"/>
    <w:rsid w:val="00A77E2C"/>
    <w:rsid w:val="00AC2005"/>
    <w:rsid w:val="00AF2C4B"/>
    <w:rsid w:val="00B33F68"/>
    <w:rsid w:val="00BB0657"/>
    <w:rsid w:val="00BD5B0B"/>
    <w:rsid w:val="00BE1A32"/>
    <w:rsid w:val="00C025F2"/>
    <w:rsid w:val="00C37962"/>
    <w:rsid w:val="00C761E7"/>
    <w:rsid w:val="00C83A4B"/>
    <w:rsid w:val="00CF5C11"/>
    <w:rsid w:val="00D02341"/>
    <w:rsid w:val="00D946C2"/>
    <w:rsid w:val="00DC7526"/>
    <w:rsid w:val="00DD3F8F"/>
    <w:rsid w:val="00DF0CFB"/>
    <w:rsid w:val="00DF43F9"/>
    <w:rsid w:val="00E329C1"/>
    <w:rsid w:val="00E974B1"/>
    <w:rsid w:val="00EB1436"/>
    <w:rsid w:val="00EC2C95"/>
    <w:rsid w:val="00EF1A8C"/>
    <w:rsid w:val="00F046CA"/>
    <w:rsid w:val="00F33DD4"/>
    <w:rsid w:val="00F80202"/>
    <w:rsid w:val="00FE5231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4515"/>
    <w:rPr>
      <w:b/>
      <w:bCs/>
    </w:rPr>
  </w:style>
  <w:style w:type="character" w:styleId="a4">
    <w:name w:val="Emphasis"/>
    <w:uiPriority w:val="20"/>
    <w:qFormat/>
    <w:rsid w:val="000A4515"/>
    <w:rPr>
      <w:i/>
      <w:iCs/>
    </w:rPr>
  </w:style>
  <w:style w:type="character" w:styleId="a5">
    <w:name w:val="Subtle Emphasis"/>
    <w:uiPriority w:val="19"/>
    <w:qFormat/>
    <w:rsid w:val="000A4515"/>
    <w:rPr>
      <w:i/>
      <w:iCs/>
      <w:color w:val="808080"/>
    </w:rPr>
  </w:style>
  <w:style w:type="character" w:styleId="a6">
    <w:name w:val="Intense Emphasis"/>
    <w:uiPriority w:val="21"/>
    <w:qFormat/>
    <w:rsid w:val="000A4515"/>
    <w:rPr>
      <w:b/>
      <w:bCs/>
      <w:i/>
      <w:iCs/>
      <w:color w:val="4F81BD"/>
    </w:rPr>
  </w:style>
  <w:style w:type="character" w:customStyle="1" w:styleId="10">
    <w:name w:val="Заголовок 1 Знак"/>
    <w:link w:val="1"/>
    <w:uiPriority w:val="9"/>
    <w:rsid w:val="00B33F6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B33F68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rsid w:val="00B33F68"/>
  </w:style>
  <w:style w:type="paragraph" w:customStyle="1" w:styleId="c1">
    <w:name w:val="c1"/>
    <w:basedOn w:val="a"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33F68"/>
  </w:style>
  <w:style w:type="paragraph" w:customStyle="1" w:styleId="c6">
    <w:name w:val="c6"/>
    <w:basedOn w:val="a"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33F68"/>
    <w:rPr>
      <w:color w:val="0000FF"/>
      <w:u w:val="single"/>
    </w:rPr>
  </w:style>
  <w:style w:type="character" w:customStyle="1" w:styleId="apple-converted-space">
    <w:name w:val="apple-converted-space"/>
    <w:rsid w:val="00B33F68"/>
  </w:style>
  <w:style w:type="paragraph" w:styleId="a9">
    <w:name w:val="Balloon Text"/>
    <w:basedOn w:val="a"/>
    <w:link w:val="aa"/>
    <w:uiPriority w:val="99"/>
    <w:semiHidden/>
    <w:unhideWhenUsed/>
    <w:rsid w:val="00B3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3F6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B33F6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3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B33F68"/>
    <w:rPr>
      <w:sz w:val="22"/>
      <w:szCs w:val="22"/>
    </w:rPr>
  </w:style>
  <w:style w:type="paragraph" w:customStyle="1" w:styleId="c3">
    <w:name w:val="c3"/>
    <w:basedOn w:val="a"/>
    <w:rsid w:val="0089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892D4D"/>
  </w:style>
  <w:style w:type="paragraph" w:customStyle="1" w:styleId="c4">
    <w:name w:val="c4"/>
    <w:basedOn w:val="a"/>
    <w:rsid w:val="0089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9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9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6B79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731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2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137984328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88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37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2018-02-01T11:49:00Z</cp:lastPrinted>
  <dcterms:created xsi:type="dcterms:W3CDTF">2018-02-01T11:45:00Z</dcterms:created>
  <dcterms:modified xsi:type="dcterms:W3CDTF">2018-02-01T11:49:00Z</dcterms:modified>
</cp:coreProperties>
</file>