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34" w:rsidRDefault="007B5434">
      <w:pPr>
        <w:rPr>
          <w:lang w:val="ru-RU"/>
        </w:rPr>
      </w:pPr>
    </w:p>
    <w:p w:rsidR="007B5434" w:rsidRDefault="007B5434">
      <w:pPr>
        <w:rPr>
          <w:lang w:val="ru-RU"/>
        </w:rPr>
      </w:pPr>
    </w:p>
    <w:p w:rsidR="00317187" w:rsidRPr="00E75832" w:rsidRDefault="00317187" w:rsidP="00317187">
      <w:pPr>
        <w:framePr w:wrap="auto" w:vAnchor="text" w:hAnchor="page" w:x="3375" w:y="236"/>
        <w:suppressOverlap/>
        <w:jc w:val="center"/>
        <w:rPr>
          <w:lang w:val="ru-RU"/>
        </w:rPr>
      </w:pPr>
      <w:r w:rsidRPr="00E75832">
        <w:rPr>
          <w:lang w:val="ru-RU"/>
        </w:rPr>
        <w:t xml:space="preserve">Муниципальное </w:t>
      </w:r>
      <w:r w:rsidR="00F8256E">
        <w:rPr>
          <w:lang w:val="ru-RU"/>
        </w:rPr>
        <w:t xml:space="preserve">бюджетное </w:t>
      </w:r>
      <w:r w:rsidRPr="00E75832">
        <w:rPr>
          <w:lang w:val="ru-RU"/>
        </w:rPr>
        <w:t>общеобразовательное учреждение</w:t>
      </w:r>
    </w:p>
    <w:p w:rsidR="007B5434" w:rsidRPr="008A0077" w:rsidRDefault="007B5434" w:rsidP="00317187">
      <w:pPr>
        <w:jc w:val="center"/>
        <w:rPr>
          <w:lang w:val="ru-RU"/>
        </w:rPr>
      </w:pPr>
    </w:p>
    <w:p w:rsidR="00317187" w:rsidRDefault="00317187" w:rsidP="00317187">
      <w:pPr>
        <w:jc w:val="center"/>
        <w:rPr>
          <w:lang w:val="ru-RU"/>
        </w:rPr>
      </w:pPr>
    </w:p>
    <w:p w:rsidR="00F577C9" w:rsidRPr="00E75832" w:rsidRDefault="00F577C9" w:rsidP="00317187">
      <w:pPr>
        <w:jc w:val="center"/>
        <w:rPr>
          <w:lang w:val="ru-RU"/>
        </w:rPr>
      </w:pPr>
      <w:r w:rsidRPr="00E75832">
        <w:rPr>
          <w:lang w:val="ru-RU"/>
        </w:rPr>
        <w:t>Средн</w:t>
      </w:r>
      <w:r w:rsidR="00F8256E">
        <w:rPr>
          <w:lang w:val="ru-RU"/>
        </w:rPr>
        <w:t>яя общеобразовательная школа №4</w:t>
      </w:r>
    </w:p>
    <w:p w:rsidR="00F577C9" w:rsidRPr="00E75832" w:rsidRDefault="00F8256E" w:rsidP="00317187">
      <w:pPr>
        <w:jc w:val="center"/>
        <w:rPr>
          <w:lang w:val="ru-RU"/>
        </w:rPr>
      </w:pPr>
      <w:r>
        <w:rPr>
          <w:lang w:val="ru-RU"/>
        </w:rPr>
        <w:t>Г. Никольска</w:t>
      </w:r>
    </w:p>
    <w:p w:rsidR="00F577C9" w:rsidRPr="000255BE" w:rsidRDefault="00F577C9" w:rsidP="00F577C9">
      <w:pPr>
        <w:rPr>
          <w:color w:val="FF0000"/>
          <w:lang w:val="ru-RU"/>
        </w:rPr>
      </w:pPr>
    </w:p>
    <w:p w:rsidR="00F577C9" w:rsidRPr="000255BE" w:rsidRDefault="00F577C9" w:rsidP="00F577C9">
      <w:pPr>
        <w:rPr>
          <w:color w:val="FF0000"/>
          <w:lang w:val="ru-RU"/>
        </w:rPr>
      </w:pPr>
    </w:p>
    <w:p w:rsidR="00F577C9" w:rsidRDefault="00F577C9" w:rsidP="00F577C9">
      <w:pPr>
        <w:rPr>
          <w:color w:val="FF0000"/>
          <w:lang w:val="ru-RU"/>
        </w:rPr>
      </w:pPr>
    </w:p>
    <w:p w:rsidR="00F8256E" w:rsidRDefault="00F8256E" w:rsidP="00F577C9">
      <w:pPr>
        <w:rPr>
          <w:color w:val="FF0000"/>
          <w:lang w:val="ru-RU"/>
        </w:rPr>
      </w:pPr>
    </w:p>
    <w:p w:rsidR="00F8256E" w:rsidRPr="000255BE" w:rsidRDefault="00F8256E" w:rsidP="00F577C9">
      <w:pPr>
        <w:rPr>
          <w:color w:val="FF0000"/>
          <w:lang w:val="ru-RU"/>
        </w:rPr>
      </w:pPr>
    </w:p>
    <w:p w:rsidR="00F577C9" w:rsidRPr="000255BE" w:rsidRDefault="00F577C9" w:rsidP="00F577C9">
      <w:pPr>
        <w:rPr>
          <w:color w:val="FF0000"/>
          <w:lang w:val="ru-RU"/>
        </w:rPr>
      </w:pPr>
      <w:r w:rsidRPr="000255BE">
        <w:rPr>
          <w:color w:val="FF0000"/>
          <w:lang w:val="ru-RU"/>
        </w:rPr>
        <w:t xml:space="preserve">              </w:t>
      </w:r>
    </w:p>
    <w:p w:rsidR="00F577C9" w:rsidRPr="000255BE" w:rsidRDefault="00F577C9" w:rsidP="00F577C9">
      <w:pPr>
        <w:jc w:val="center"/>
        <w:rPr>
          <w:color w:val="FF0000"/>
          <w:sz w:val="22"/>
          <w:szCs w:val="28"/>
          <w:lang w:val="ru-RU"/>
        </w:rPr>
      </w:pPr>
    </w:p>
    <w:p w:rsidR="00F577C9" w:rsidRPr="00E75832" w:rsidRDefault="00F577C9" w:rsidP="00F577C9">
      <w:pPr>
        <w:jc w:val="center"/>
        <w:rPr>
          <w:sz w:val="22"/>
          <w:szCs w:val="28"/>
          <w:lang w:val="ru-RU"/>
        </w:rPr>
      </w:pPr>
    </w:p>
    <w:p w:rsidR="00F577C9" w:rsidRPr="009D5945" w:rsidRDefault="00F577C9" w:rsidP="00F577C9">
      <w:pPr>
        <w:jc w:val="center"/>
        <w:rPr>
          <w:rFonts w:ascii="Arial" w:hAnsi="Arial" w:cs="Arial"/>
          <w:b/>
          <w:i/>
          <w:sz w:val="40"/>
          <w:szCs w:val="40"/>
          <w:lang w:val="ru-RU"/>
        </w:rPr>
      </w:pPr>
      <w:r w:rsidRPr="009D5945">
        <w:rPr>
          <w:rFonts w:ascii="Arial" w:hAnsi="Arial" w:cs="Arial"/>
          <w:b/>
          <w:i/>
          <w:sz w:val="40"/>
          <w:szCs w:val="40"/>
          <w:lang w:val="ru-RU"/>
        </w:rPr>
        <w:t>Рабочая программа</w:t>
      </w:r>
    </w:p>
    <w:p w:rsidR="00F577C9" w:rsidRPr="009D5945" w:rsidRDefault="00F577C9" w:rsidP="00F577C9">
      <w:pPr>
        <w:jc w:val="center"/>
        <w:rPr>
          <w:rFonts w:ascii="Arial" w:hAnsi="Arial" w:cs="Arial"/>
          <w:sz w:val="22"/>
          <w:szCs w:val="28"/>
          <w:lang w:val="ru-RU"/>
        </w:rPr>
      </w:pPr>
    </w:p>
    <w:p w:rsidR="00F577C9" w:rsidRPr="009D5945" w:rsidRDefault="00F8256E" w:rsidP="00F577C9">
      <w:pPr>
        <w:jc w:val="center"/>
        <w:rPr>
          <w:rFonts w:ascii="Arial" w:hAnsi="Arial" w:cs="Arial"/>
          <w:color w:val="FF0000"/>
          <w:sz w:val="28"/>
          <w:szCs w:val="28"/>
          <w:lang w:val="ru-RU"/>
        </w:rPr>
      </w:pPr>
      <w:r w:rsidRPr="009D5945">
        <w:rPr>
          <w:rFonts w:ascii="Arial" w:hAnsi="Arial" w:cs="Arial"/>
          <w:sz w:val="28"/>
          <w:szCs w:val="28"/>
          <w:lang w:val="ru-RU"/>
        </w:rPr>
        <w:t>УМК «Школа России»</w:t>
      </w:r>
    </w:p>
    <w:p w:rsidR="00F577C9" w:rsidRPr="009D5945" w:rsidRDefault="00F577C9" w:rsidP="00F577C9">
      <w:pPr>
        <w:jc w:val="center"/>
        <w:rPr>
          <w:rFonts w:ascii="Arial" w:hAnsi="Arial" w:cs="Arial"/>
          <w:color w:val="FF0000"/>
          <w:sz w:val="20"/>
          <w:szCs w:val="28"/>
          <w:lang w:val="ru-RU"/>
        </w:rPr>
      </w:pPr>
    </w:p>
    <w:p w:rsidR="00F577C9" w:rsidRPr="009D5945" w:rsidRDefault="00F577C9" w:rsidP="00F577C9">
      <w:pPr>
        <w:spacing w:line="360" w:lineRule="auto"/>
        <w:rPr>
          <w:rFonts w:ascii="Arial" w:hAnsi="Arial" w:cs="Arial"/>
          <w:b/>
          <w:color w:val="FF0000"/>
          <w:szCs w:val="28"/>
          <w:lang w:val="ru-RU"/>
        </w:rPr>
      </w:pPr>
      <w:r w:rsidRPr="009D5945">
        <w:rPr>
          <w:rFonts w:ascii="Arial" w:hAnsi="Arial" w:cs="Arial"/>
          <w:b/>
          <w:color w:val="FF0000"/>
          <w:szCs w:val="28"/>
          <w:lang w:val="ru-RU"/>
        </w:rPr>
        <w:t xml:space="preserve">                            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969"/>
        <w:gridCol w:w="1843"/>
      </w:tblGrid>
      <w:tr w:rsidR="00F577C9" w:rsidRPr="009D5945" w:rsidTr="00F2023A">
        <w:tc>
          <w:tcPr>
            <w:tcW w:w="4253" w:type="dxa"/>
          </w:tcPr>
          <w:p w:rsidR="00F577C9" w:rsidRPr="009D5945" w:rsidRDefault="00F577C9" w:rsidP="00F2023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D5945">
              <w:rPr>
                <w:rFonts w:ascii="Arial" w:hAnsi="Arial" w:cs="Arial"/>
                <w:sz w:val="28"/>
                <w:szCs w:val="28"/>
                <w:lang w:val="ru-RU"/>
              </w:rPr>
              <w:t>Учебный предмет</w:t>
            </w:r>
          </w:p>
        </w:tc>
        <w:tc>
          <w:tcPr>
            <w:tcW w:w="5812" w:type="dxa"/>
            <w:gridSpan w:val="2"/>
          </w:tcPr>
          <w:p w:rsidR="00F577C9" w:rsidRPr="009D5945" w:rsidRDefault="00BC320B" w:rsidP="00F2023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D5945">
              <w:rPr>
                <w:rFonts w:ascii="Arial" w:hAnsi="Arial" w:cs="Arial"/>
                <w:b/>
                <w:sz w:val="28"/>
                <w:szCs w:val="28"/>
                <w:lang w:val="ru-RU"/>
              </w:rPr>
              <w:t>МАТЕМАТИКА</w:t>
            </w:r>
          </w:p>
        </w:tc>
      </w:tr>
      <w:tr w:rsidR="00F577C9" w:rsidRPr="009D5945" w:rsidTr="00F2023A">
        <w:tc>
          <w:tcPr>
            <w:tcW w:w="4253" w:type="dxa"/>
          </w:tcPr>
          <w:p w:rsidR="00F577C9" w:rsidRPr="009D5945" w:rsidRDefault="00F577C9" w:rsidP="00F2023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D5945">
              <w:rPr>
                <w:rFonts w:ascii="Arial" w:hAnsi="Arial" w:cs="Arial"/>
                <w:sz w:val="28"/>
                <w:szCs w:val="28"/>
                <w:lang w:val="ru-RU"/>
              </w:rPr>
              <w:t>Предметная область</w:t>
            </w:r>
          </w:p>
        </w:tc>
        <w:tc>
          <w:tcPr>
            <w:tcW w:w="5812" w:type="dxa"/>
            <w:gridSpan w:val="2"/>
          </w:tcPr>
          <w:p w:rsidR="00F577C9" w:rsidRPr="009D5945" w:rsidRDefault="00BC320B" w:rsidP="00F2023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D5945">
              <w:rPr>
                <w:rFonts w:ascii="Arial" w:hAnsi="Arial" w:cs="Arial"/>
                <w:sz w:val="28"/>
                <w:szCs w:val="28"/>
                <w:lang w:val="ru-RU"/>
              </w:rPr>
              <w:t>МАТЕМАТИКА</w:t>
            </w:r>
            <w:r w:rsidR="00721A93" w:rsidRPr="009D5945">
              <w:rPr>
                <w:rFonts w:ascii="Arial" w:hAnsi="Arial" w:cs="Arial"/>
                <w:sz w:val="28"/>
                <w:szCs w:val="28"/>
                <w:lang w:val="ru-RU"/>
              </w:rPr>
              <w:t xml:space="preserve"> И ИНФОРМАТИКА</w:t>
            </w:r>
          </w:p>
        </w:tc>
      </w:tr>
      <w:tr w:rsidR="00F577C9" w:rsidRPr="009D5945" w:rsidTr="00F2023A">
        <w:tc>
          <w:tcPr>
            <w:tcW w:w="4253" w:type="dxa"/>
          </w:tcPr>
          <w:p w:rsidR="00F577C9" w:rsidRPr="009D5945" w:rsidRDefault="00F577C9" w:rsidP="00F2023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D5945">
              <w:rPr>
                <w:rFonts w:ascii="Arial" w:hAnsi="Arial" w:cs="Arial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5812" w:type="dxa"/>
            <w:gridSpan w:val="2"/>
          </w:tcPr>
          <w:p w:rsidR="00F577C9" w:rsidRPr="009D5945" w:rsidRDefault="0066566D" w:rsidP="00F2023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D5945">
              <w:rPr>
                <w:rFonts w:ascii="Arial" w:hAnsi="Arial" w:cs="Arial"/>
                <w:b/>
                <w:sz w:val="28"/>
                <w:szCs w:val="28"/>
                <w:lang w:val="ru-RU"/>
              </w:rPr>
              <w:t>3</w:t>
            </w:r>
          </w:p>
        </w:tc>
      </w:tr>
      <w:tr w:rsidR="00F577C9" w:rsidRPr="009D5945" w:rsidTr="00F2023A">
        <w:tc>
          <w:tcPr>
            <w:tcW w:w="4253" w:type="dxa"/>
          </w:tcPr>
          <w:p w:rsidR="00F577C9" w:rsidRPr="009D5945" w:rsidRDefault="00F577C9" w:rsidP="00F2023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D5945">
              <w:rPr>
                <w:rFonts w:ascii="Arial" w:hAnsi="Arial" w:cs="Arial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5812" w:type="dxa"/>
            <w:gridSpan w:val="2"/>
          </w:tcPr>
          <w:p w:rsidR="00F577C9" w:rsidRPr="009D5945" w:rsidRDefault="00F8256E" w:rsidP="00F2023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spellStart"/>
            <w:r w:rsidRPr="009D5945">
              <w:rPr>
                <w:rFonts w:ascii="Arial" w:hAnsi="Arial" w:cs="Arial"/>
                <w:sz w:val="28"/>
                <w:szCs w:val="28"/>
                <w:lang w:val="ru-RU"/>
              </w:rPr>
              <w:t>Чаркова</w:t>
            </w:r>
            <w:proofErr w:type="spellEnd"/>
            <w:r w:rsidRPr="009D5945">
              <w:rPr>
                <w:rFonts w:ascii="Arial" w:hAnsi="Arial" w:cs="Arial"/>
                <w:sz w:val="28"/>
                <w:szCs w:val="28"/>
                <w:lang w:val="ru-RU"/>
              </w:rPr>
              <w:t xml:space="preserve"> М.А.</w:t>
            </w:r>
          </w:p>
        </w:tc>
      </w:tr>
      <w:tr w:rsidR="00F577C9" w:rsidRPr="009D5945" w:rsidTr="00F2023A">
        <w:tc>
          <w:tcPr>
            <w:tcW w:w="4253" w:type="dxa"/>
          </w:tcPr>
          <w:p w:rsidR="00F577C9" w:rsidRPr="009D5945" w:rsidRDefault="00F577C9" w:rsidP="00F2023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D5945">
              <w:rPr>
                <w:rFonts w:ascii="Arial" w:hAnsi="Arial" w:cs="Arial"/>
                <w:sz w:val="28"/>
                <w:szCs w:val="28"/>
                <w:lang w:val="ru-RU"/>
              </w:rPr>
              <w:t>Квалификационная категория</w:t>
            </w:r>
          </w:p>
        </w:tc>
        <w:tc>
          <w:tcPr>
            <w:tcW w:w="5812" w:type="dxa"/>
            <w:gridSpan w:val="2"/>
          </w:tcPr>
          <w:p w:rsidR="00F577C9" w:rsidRPr="009D5945" w:rsidRDefault="00F8256E" w:rsidP="00F2023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gramStart"/>
            <w:r w:rsidRPr="009D5945">
              <w:rPr>
                <w:rFonts w:ascii="Arial" w:hAnsi="Arial" w:cs="Arial"/>
                <w:sz w:val="28"/>
                <w:szCs w:val="28"/>
                <w:lang w:val="ru-RU"/>
              </w:rPr>
              <w:t>высшая</w:t>
            </w:r>
            <w:proofErr w:type="gramEnd"/>
          </w:p>
        </w:tc>
      </w:tr>
      <w:tr w:rsidR="00F577C9" w:rsidRPr="009D5945" w:rsidTr="00F2023A">
        <w:tc>
          <w:tcPr>
            <w:tcW w:w="4253" w:type="dxa"/>
          </w:tcPr>
          <w:p w:rsidR="00F577C9" w:rsidRPr="009D5945" w:rsidRDefault="00F577C9" w:rsidP="00F2023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D5945">
              <w:rPr>
                <w:rFonts w:ascii="Arial" w:hAnsi="Arial" w:cs="Arial"/>
                <w:sz w:val="28"/>
                <w:szCs w:val="28"/>
                <w:lang w:val="ru-RU"/>
              </w:rPr>
              <w:t>Стаж</w:t>
            </w:r>
          </w:p>
        </w:tc>
        <w:tc>
          <w:tcPr>
            <w:tcW w:w="5812" w:type="dxa"/>
            <w:gridSpan w:val="2"/>
          </w:tcPr>
          <w:p w:rsidR="00F577C9" w:rsidRPr="009D5945" w:rsidRDefault="00F8256E" w:rsidP="00F2023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D5945">
              <w:rPr>
                <w:rFonts w:ascii="Arial" w:hAnsi="Arial" w:cs="Arial"/>
                <w:sz w:val="28"/>
                <w:szCs w:val="28"/>
                <w:lang w:val="ru-RU"/>
              </w:rPr>
              <w:t>21</w:t>
            </w:r>
          </w:p>
        </w:tc>
      </w:tr>
      <w:tr w:rsidR="00F577C9" w:rsidRPr="009D5945" w:rsidTr="00F2023A">
        <w:trPr>
          <w:trHeight w:val="2695"/>
        </w:trPr>
        <w:tc>
          <w:tcPr>
            <w:tcW w:w="8222" w:type="dxa"/>
            <w:gridSpan w:val="2"/>
            <w:vAlign w:val="bottom"/>
          </w:tcPr>
          <w:p w:rsidR="00F577C9" w:rsidRPr="009D5945" w:rsidRDefault="00F577C9" w:rsidP="00F2023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D5945">
              <w:rPr>
                <w:rFonts w:ascii="Arial" w:hAnsi="Arial" w:cs="Arial"/>
                <w:sz w:val="28"/>
                <w:szCs w:val="28"/>
                <w:lang w:val="ru-RU"/>
              </w:rPr>
              <w:t>Количество часов в неделю по учебному плану</w:t>
            </w:r>
          </w:p>
        </w:tc>
        <w:tc>
          <w:tcPr>
            <w:tcW w:w="1843" w:type="dxa"/>
            <w:vAlign w:val="bottom"/>
          </w:tcPr>
          <w:p w:rsidR="00F577C9" w:rsidRPr="009D5945" w:rsidRDefault="00721A93" w:rsidP="00F2023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D5945">
              <w:rPr>
                <w:rFonts w:ascii="Arial" w:hAnsi="Arial" w:cs="Arial"/>
                <w:sz w:val="28"/>
                <w:szCs w:val="28"/>
                <w:lang w:val="ru-RU"/>
              </w:rPr>
              <w:t>4</w:t>
            </w:r>
          </w:p>
        </w:tc>
      </w:tr>
      <w:tr w:rsidR="00F577C9" w:rsidRPr="009D5945" w:rsidTr="00F2023A">
        <w:tc>
          <w:tcPr>
            <w:tcW w:w="8222" w:type="dxa"/>
            <w:gridSpan w:val="2"/>
            <w:vAlign w:val="bottom"/>
          </w:tcPr>
          <w:p w:rsidR="00F577C9" w:rsidRPr="009D5945" w:rsidRDefault="00F577C9" w:rsidP="00F2023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D5945">
              <w:rPr>
                <w:rFonts w:ascii="Arial" w:hAnsi="Arial" w:cs="Arial"/>
                <w:sz w:val="28"/>
                <w:szCs w:val="28"/>
                <w:lang w:val="ru-RU"/>
              </w:rPr>
              <w:t>Количеств</w:t>
            </w:r>
            <w:r w:rsidR="0097734A" w:rsidRPr="009D5945">
              <w:rPr>
                <w:rFonts w:ascii="Arial" w:hAnsi="Arial" w:cs="Arial"/>
                <w:sz w:val="28"/>
                <w:szCs w:val="28"/>
                <w:lang w:val="ru-RU"/>
              </w:rPr>
              <w:t>о часов по учебному плану в 2016/2017</w:t>
            </w:r>
            <w:r w:rsidRPr="009D5945">
              <w:rPr>
                <w:rFonts w:ascii="Arial" w:hAnsi="Arial" w:cs="Arial"/>
                <w:sz w:val="28"/>
                <w:szCs w:val="28"/>
                <w:lang w:val="ru-RU"/>
              </w:rPr>
              <w:t xml:space="preserve"> учебном году</w:t>
            </w:r>
          </w:p>
        </w:tc>
        <w:tc>
          <w:tcPr>
            <w:tcW w:w="1843" w:type="dxa"/>
            <w:vAlign w:val="bottom"/>
          </w:tcPr>
          <w:p w:rsidR="00F577C9" w:rsidRPr="009D5945" w:rsidRDefault="00F577C9" w:rsidP="00F2023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D5945">
              <w:rPr>
                <w:rFonts w:ascii="Arial" w:hAnsi="Arial" w:cs="Arial"/>
                <w:sz w:val="28"/>
                <w:szCs w:val="28"/>
                <w:lang w:val="ru-RU"/>
              </w:rPr>
              <w:t>1</w:t>
            </w:r>
            <w:r w:rsidR="00721A93" w:rsidRPr="009D5945">
              <w:rPr>
                <w:rFonts w:ascii="Arial" w:hAnsi="Arial" w:cs="Arial"/>
                <w:sz w:val="28"/>
                <w:szCs w:val="28"/>
                <w:lang w:val="ru-RU"/>
              </w:rPr>
              <w:t>36</w:t>
            </w:r>
          </w:p>
        </w:tc>
      </w:tr>
    </w:tbl>
    <w:p w:rsidR="00F577C9" w:rsidRPr="000255BE" w:rsidRDefault="00F577C9" w:rsidP="00F577C9">
      <w:pPr>
        <w:rPr>
          <w:color w:val="FF0000"/>
          <w:lang w:val="ru-RU"/>
        </w:rPr>
      </w:pPr>
    </w:p>
    <w:p w:rsidR="00F577C9" w:rsidRPr="000255BE" w:rsidRDefault="00F577C9" w:rsidP="00F577C9">
      <w:pPr>
        <w:rPr>
          <w:color w:val="FF0000"/>
          <w:lang w:val="ru-RU"/>
        </w:rPr>
      </w:pPr>
    </w:p>
    <w:p w:rsidR="00F577C9" w:rsidRPr="000255BE" w:rsidRDefault="00F577C9" w:rsidP="00F577C9">
      <w:pPr>
        <w:rPr>
          <w:color w:val="FF0000"/>
          <w:lang w:val="ru-RU"/>
        </w:rPr>
      </w:pPr>
    </w:p>
    <w:p w:rsidR="00F577C9" w:rsidRPr="000255BE" w:rsidRDefault="00F577C9" w:rsidP="00F577C9">
      <w:pPr>
        <w:rPr>
          <w:color w:val="FF0000"/>
          <w:lang w:val="ru-RU"/>
        </w:rPr>
      </w:pPr>
    </w:p>
    <w:p w:rsidR="00F577C9" w:rsidRPr="000255BE" w:rsidRDefault="00F577C9" w:rsidP="00F577C9">
      <w:pPr>
        <w:rPr>
          <w:color w:val="FF0000"/>
          <w:lang w:val="ru-RU"/>
        </w:rPr>
      </w:pPr>
    </w:p>
    <w:p w:rsidR="00F577C9" w:rsidRPr="000255BE" w:rsidRDefault="00F577C9" w:rsidP="00F577C9">
      <w:pPr>
        <w:rPr>
          <w:color w:val="FF0000"/>
          <w:lang w:val="ru-RU"/>
        </w:rPr>
      </w:pPr>
    </w:p>
    <w:p w:rsidR="00F577C9" w:rsidRPr="000255BE" w:rsidRDefault="00F577C9" w:rsidP="00F577C9">
      <w:pPr>
        <w:rPr>
          <w:color w:val="FF0000"/>
          <w:lang w:val="ru-RU"/>
        </w:rPr>
      </w:pPr>
    </w:p>
    <w:p w:rsidR="00F577C9" w:rsidRPr="000255BE" w:rsidRDefault="00F577C9" w:rsidP="00F577C9">
      <w:pPr>
        <w:rPr>
          <w:color w:val="FF0000"/>
          <w:lang w:val="ru-RU"/>
        </w:rPr>
      </w:pPr>
    </w:p>
    <w:p w:rsidR="00F577C9" w:rsidRPr="000255BE" w:rsidRDefault="00F577C9" w:rsidP="00F577C9">
      <w:pPr>
        <w:rPr>
          <w:color w:val="FF0000"/>
          <w:lang w:val="ru-RU"/>
        </w:rPr>
      </w:pPr>
    </w:p>
    <w:p w:rsidR="00F577C9" w:rsidRPr="000255BE" w:rsidRDefault="00F577C9" w:rsidP="00F577C9">
      <w:pPr>
        <w:rPr>
          <w:color w:val="FF0000"/>
          <w:lang w:val="ru-RU"/>
        </w:rPr>
      </w:pPr>
    </w:p>
    <w:p w:rsidR="00F577C9" w:rsidRPr="000255BE" w:rsidRDefault="00F577C9" w:rsidP="00F577C9">
      <w:pPr>
        <w:rPr>
          <w:color w:val="FF0000"/>
          <w:lang w:val="ru-RU"/>
        </w:rPr>
      </w:pPr>
    </w:p>
    <w:p w:rsidR="00F577C9" w:rsidRPr="000255BE" w:rsidRDefault="00F577C9" w:rsidP="00F577C9">
      <w:pPr>
        <w:rPr>
          <w:color w:val="FF0000"/>
          <w:lang w:val="ru-RU"/>
        </w:rPr>
      </w:pPr>
    </w:p>
    <w:p w:rsidR="00F577C9" w:rsidRPr="000255BE" w:rsidRDefault="00F577C9" w:rsidP="00F577C9">
      <w:pPr>
        <w:rPr>
          <w:color w:val="FF0000"/>
          <w:lang w:val="ru-RU"/>
        </w:rPr>
      </w:pPr>
    </w:p>
    <w:p w:rsidR="00F577C9" w:rsidRPr="0097734A" w:rsidRDefault="00F577C9" w:rsidP="0097734A">
      <w:pPr>
        <w:pStyle w:val="ad"/>
        <w:jc w:val="both"/>
        <w:rPr>
          <w:b/>
          <w:color w:val="FF0000"/>
          <w:spacing w:val="-1"/>
          <w:sz w:val="28"/>
          <w:szCs w:val="28"/>
        </w:rPr>
      </w:pPr>
    </w:p>
    <w:p w:rsidR="00F577C9" w:rsidRPr="00107817" w:rsidRDefault="0007239D" w:rsidP="00F577C9">
      <w:pPr>
        <w:pStyle w:val="1"/>
        <w:rPr>
          <w:szCs w:val="24"/>
          <w:lang w:val="ru-RU"/>
        </w:rPr>
      </w:pPr>
      <w:bookmarkStart w:id="0" w:name="_Toc430731777"/>
      <w:r>
        <w:rPr>
          <w:szCs w:val="24"/>
        </w:rPr>
        <w:t>I</w:t>
      </w:r>
      <w:r w:rsidRPr="0066566D">
        <w:rPr>
          <w:szCs w:val="24"/>
          <w:lang w:val="ru-RU"/>
        </w:rPr>
        <w:t xml:space="preserve">. </w:t>
      </w:r>
      <w:r w:rsidR="00F577C9" w:rsidRPr="00107817">
        <w:rPr>
          <w:szCs w:val="24"/>
          <w:lang w:val="ru-RU"/>
        </w:rPr>
        <w:t>Пояснительная записка</w:t>
      </w:r>
      <w:bookmarkEnd w:id="0"/>
    </w:p>
    <w:p w:rsidR="00F577C9" w:rsidRDefault="00F577C9" w:rsidP="00F577C9">
      <w:pPr>
        <w:pStyle w:val="ad"/>
        <w:jc w:val="both"/>
        <w:rPr>
          <w:rFonts w:ascii="Times New Roman" w:hAnsi="Times New Roman" w:cs="Times New Roman"/>
          <w:szCs w:val="24"/>
        </w:rPr>
      </w:pPr>
    </w:p>
    <w:p w:rsidR="00721A93" w:rsidRDefault="00F577C9" w:rsidP="007B262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F267D">
        <w:rPr>
          <w:rFonts w:ascii="Times New Roman" w:hAnsi="Times New Roman" w:cs="Times New Roman"/>
          <w:szCs w:val="24"/>
        </w:rPr>
        <w:t xml:space="preserve">    </w:t>
      </w:r>
      <w:r w:rsidR="007B2621">
        <w:rPr>
          <w:rFonts w:ascii="Times New Roman" w:hAnsi="Times New Roman" w:cs="Times New Roman"/>
          <w:sz w:val="24"/>
          <w:szCs w:val="24"/>
        </w:rPr>
        <w:t xml:space="preserve">       </w:t>
      </w:r>
      <w:r w:rsidR="007B2621" w:rsidRPr="007B2621">
        <w:rPr>
          <w:rFonts w:ascii="Times New Roman" w:hAnsi="Times New Roman" w:cs="Times New Roman"/>
          <w:sz w:val="20"/>
          <w:szCs w:val="24"/>
        </w:rPr>
        <w:t xml:space="preserve"> </w:t>
      </w:r>
      <w:r w:rsidR="007B2621" w:rsidRPr="007D0F3B">
        <w:rPr>
          <w:rFonts w:ascii="Times New Roman" w:hAnsi="Times New Roman" w:cs="Times New Roman"/>
          <w:sz w:val="24"/>
          <w:szCs w:val="24"/>
        </w:rPr>
        <w:t xml:space="preserve">Программа по математике </w:t>
      </w:r>
      <w:r w:rsidR="009D5945" w:rsidRPr="007D0F3B">
        <w:rPr>
          <w:rFonts w:ascii="Times New Roman" w:hAnsi="Times New Roman" w:cs="Times New Roman"/>
          <w:sz w:val="24"/>
          <w:szCs w:val="24"/>
        </w:rPr>
        <w:t>для 3</w:t>
      </w:r>
      <w:r w:rsidR="007B2621" w:rsidRPr="007D0F3B">
        <w:rPr>
          <w:rFonts w:ascii="Times New Roman" w:hAnsi="Times New Roman" w:cs="Times New Roman"/>
          <w:sz w:val="24"/>
          <w:szCs w:val="24"/>
        </w:rPr>
        <w:t xml:space="preserve"> класса создана на основе </w:t>
      </w:r>
      <w:r w:rsidR="009D5945" w:rsidRPr="007D0F3B">
        <w:rPr>
          <w:rFonts w:ascii="Times New Roman" w:hAnsi="Times New Roman" w:cs="Times New Roman"/>
          <w:sz w:val="24"/>
          <w:szCs w:val="24"/>
        </w:rPr>
        <w:t>федерального государственного</w:t>
      </w:r>
      <w:r w:rsidR="007B2621" w:rsidRPr="007D0F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1A93" w:rsidRDefault="007B2621" w:rsidP="007B262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F3B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7D0F3B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9D5945">
        <w:rPr>
          <w:rFonts w:ascii="Times New Roman" w:hAnsi="Times New Roman" w:cs="Times New Roman"/>
          <w:sz w:val="24"/>
          <w:szCs w:val="24"/>
        </w:rPr>
        <w:t>а начального общего образования, к</w:t>
      </w:r>
      <w:r w:rsidRPr="007D0F3B">
        <w:rPr>
          <w:rFonts w:ascii="Times New Roman" w:hAnsi="Times New Roman" w:cs="Times New Roman"/>
          <w:sz w:val="24"/>
          <w:szCs w:val="24"/>
        </w:rPr>
        <w:t xml:space="preserve">онцепции духовно-нравственного </w:t>
      </w:r>
    </w:p>
    <w:p w:rsidR="00721A93" w:rsidRDefault="007B2621" w:rsidP="007B262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F3B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7D0F3B">
        <w:rPr>
          <w:rFonts w:ascii="Times New Roman" w:hAnsi="Times New Roman" w:cs="Times New Roman"/>
          <w:sz w:val="24"/>
          <w:szCs w:val="24"/>
        </w:rPr>
        <w:t xml:space="preserve"> и воспитания личности гражданина России. Она разработана в </w:t>
      </w:r>
      <w:r w:rsidR="009D5945" w:rsidRPr="007D0F3B">
        <w:rPr>
          <w:rFonts w:ascii="Times New Roman" w:hAnsi="Times New Roman" w:cs="Times New Roman"/>
          <w:sz w:val="24"/>
          <w:szCs w:val="24"/>
        </w:rPr>
        <w:t>целях конкретизации</w:t>
      </w:r>
      <w:r w:rsidRPr="007D0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A93" w:rsidRDefault="007B2621" w:rsidP="007B262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F3B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7D0F3B">
        <w:rPr>
          <w:rFonts w:ascii="Times New Roman" w:hAnsi="Times New Roman" w:cs="Times New Roman"/>
          <w:sz w:val="24"/>
          <w:szCs w:val="24"/>
        </w:rPr>
        <w:t xml:space="preserve"> образовательного стандарта с учетом </w:t>
      </w:r>
      <w:proofErr w:type="spellStart"/>
      <w:r w:rsidRPr="007D0F3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D0F3B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7D0F3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7D0F3B">
        <w:rPr>
          <w:rFonts w:ascii="Times New Roman" w:hAnsi="Times New Roman" w:cs="Times New Roman"/>
          <w:sz w:val="24"/>
          <w:szCs w:val="24"/>
        </w:rPr>
        <w:t xml:space="preserve"> связей, </w:t>
      </w:r>
    </w:p>
    <w:p w:rsidR="00721A93" w:rsidRPr="007D0F3B" w:rsidRDefault="007B2621" w:rsidP="007B262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F3B">
        <w:rPr>
          <w:rFonts w:ascii="Times New Roman" w:hAnsi="Times New Roman" w:cs="Times New Roman"/>
          <w:sz w:val="24"/>
          <w:szCs w:val="24"/>
        </w:rPr>
        <w:t>логики</w:t>
      </w:r>
      <w:proofErr w:type="gramEnd"/>
      <w:r w:rsidRPr="007D0F3B">
        <w:rPr>
          <w:rFonts w:ascii="Times New Roman" w:hAnsi="Times New Roman" w:cs="Times New Roman"/>
          <w:sz w:val="24"/>
          <w:szCs w:val="24"/>
        </w:rPr>
        <w:t xml:space="preserve"> учебного процесса и возрастных особенностей младших школьников.</w:t>
      </w:r>
    </w:p>
    <w:p w:rsidR="007B2621" w:rsidRPr="00721A93" w:rsidRDefault="007B2621" w:rsidP="007B262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D0F3B">
        <w:rPr>
          <w:rFonts w:ascii="Times New Roman" w:hAnsi="Times New Roman" w:cs="Times New Roman"/>
          <w:sz w:val="24"/>
          <w:szCs w:val="24"/>
        </w:rPr>
        <w:t xml:space="preserve">        При составлении рабочей программы по математике за основу взята программа для образовательных </w:t>
      </w:r>
      <w:r w:rsidR="009D5945">
        <w:rPr>
          <w:rFonts w:ascii="Times New Roman" w:hAnsi="Times New Roman" w:cs="Times New Roman"/>
          <w:sz w:val="24"/>
          <w:szCs w:val="24"/>
        </w:rPr>
        <w:t>учреждений УМК «Школа России», примерной программы</w:t>
      </w:r>
      <w:r w:rsidRPr="007D0F3B">
        <w:rPr>
          <w:rFonts w:ascii="Times New Roman" w:hAnsi="Times New Roman" w:cs="Times New Roman"/>
          <w:sz w:val="24"/>
          <w:szCs w:val="24"/>
        </w:rPr>
        <w:t xml:space="preserve"> </w:t>
      </w:r>
      <w:r w:rsidR="009D5945" w:rsidRPr="007D0F3B">
        <w:rPr>
          <w:rFonts w:ascii="Times New Roman" w:hAnsi="Times New Roman" w:cs="Times New Roman"/>
          <w:sz w:val="24"/>
          <w:szCs w:val="24"/>
        </w:rPr>
        <w:t>начального общего</w:t>
      </w:r>
      <w:r w:rsidRPr="007D0F3B">
        <w:rPr>
          <w:rFonts w:ascii="Times New Roman" w:hAnsi="Times New Roman" w:cs="Times New Roman"/>
          <w:sz w:val="24"/>
          <w:szCs w:val="24"/>
        </w:rPr>
        <w:t xml:space="preserve"> образования (Примерные программы по учебным предметам. Начальная школа. В 2-х</w:t>
      </w:r>
      <w:r w:rsidR="009D5945">
        <w:rPr>
          <w:rFonts w:ascii="Times New Roman" w:hAnsi="Times New Roman" w:cs="Times New Roman"/>
          <w:sz w:val="24"/>
          <w:szCs w:val="24"/>
        </w:rPr>
        <w:t xml:space="preserve"> ч. – </w:t>
      </w:r>
      <w:proofErr w:type="gramStart"/>
      <w:r w:rsidR="009D5945">
        <w:rPr>
          <w:rFonts w:ascii="Times New Roman" w:hAnsi="Times New Roman" w:cs="Times New Roman"/>
          <w:sz w:val="24"/>
          <w:szCs w:val="24"/>
        </w:rPr>
        <w:t>М..</w:t>
      </w:r>
      <w:proofErr w:type="gramEnd"/>
      <w:r w:rsidR="009D5945">
        <w:rPr>
          <w:rFonts w:ascii="Times New Roman" w:hAnsi="Times New Roman" w:cs="Times New Roman"/>
          <w:sz w:val="24"/>
          <w:szCs w:val="24"/>
        </w:rPr>
        <w:t>: Просвещение. 2010), р</w:t>
      </w:r>
      <w:r w:rsidRPr="007D0F3B">
        <w:rPr>
          <w:rFonts w:ascii="Times New Roman" w:hAnsi="Times New Roman" w:cs="Times New Roman"/>
          <w:sz w:val="24"/>
          <w:szCs w:val="24"/>
        </w:rPr>
        <w:t xml:space="preserve">абочих программ М.И. Моро и др. по математике. Утвержденных Министерством образования и науки РФ (Сборник рабочих программ. – </w:t>
      </w:r>
      <w:proofErr w:type="gramStart"/>
      <w:r w:rsidRPr="007D0F3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D0F3B">
        <w:rPr>
          <w:rFonts w:ascii="Times New Roman" w:hAnsi="Times New Roman" w:cs="Times New Roman"/>
          <w:sz w:val="24"/>
          <w:szCs w:val="24"/>
        </w:rPr>
        <w:t xml:space="preserve"> Просвещение, 2011), в соответствии с треб</w:t>
      </w:r>
      <w:r w:rsidR="00721A93">
        <w:rPr>
          <w:rFonts w:ascii="Times New Roman" w:hAnsi="Times New Roman" w:cs="Times New Roman"/>
          <w:sz w:val="24"/>
          <w:szCs w:val="24"/>
        </w:rPr>
        <w:t>ованиями федерального</w:t>
      </w:r>
      <w:r w:rsidRPr="007D0F3B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второго  поколения начального общего образования.</w:t>
      </w:r>
    </w:p>
    <w:p w:rsidR="00F577C9" w:rsidRPr="007D0F3B" w:rsidRDefault="00F577C9" w:rsidP="007B2621">
      <w:pPr>
        <w:pStyle w:val="ad"/>
        <w:jc w:val="both"/>
        <w:rPr>
          <w:rFonts w:ascii="Times New Roman" w:hAnsi="Times New Roman" w:cs="Times New Roman"/>
          <w:sz w:val="24"/>
          <w:szCs w:val="20"/>
        </w:rPr>
      </w:pPr>
      <w:r w:rsidRPr="007D0F3B">
        <w:rPr>
          <w:rFonts w:ascii="Times New Roman" w:hAnsi="Times New Roman" w:cs="Times New Roman"/>
          <w:sz w:val="24"/>
          <w:szCs w:val="20"/>
        </w:rPr>
        <w:t xml:space="preserve">        В соответствии с методическим </w:t>
      </w:r>
      <w:r w:rsidR="009D5945" w:rsidRPr="007D0F3B">
        <w:rPr>
          <w:rFonts w:ascii="Times New Roman" w:hAnsi="Times New Roman" w:cs="Times New Roman"/>
          <w:sz w:val="24"/>
          <w:szCs w:val="20"/>
        </w:rPr>
        <w:t xml:space="preserve">письмом </w:t>
      </w:r>
      <w:r w:rsidRPr="007D0F3B">
        <w:rPr>
          <w:rFonts w:ascii="Times New Roman" w:hAnsi="Times New Roman" w:cs="Times New Roman"/>
          <w:sz w:val="24"/>
          <w:szCs w:val="20"/>
        </w:rPr>
        <w:t>«Об организации образовательной деятельности на уровне нача</w:t>
      </w:r>
      <w:r w:rsidR="009D5945">
        <w:rPr>
          <w:rFonts w:ascii="Times New Roman" w:hAnsi="Times New Roman" w:cs="Times New Roman"/>
          <w:sz w:val="24"/>
          <w:szCs w:val="20"/>
        </w:rPr>
        <w:t>льного общего образования в 2016-2017</w:t>
      </w:r>
      <w:r w:rsidRPr="007D0F3B">
        <w:rPr>
          <w:rFonts w:ascii="Times New Roman" w:hAnsi="Times New Roman" w:cs="Times New Roman"/>
          <w:sz w:val="24"/>
          <w:szCs w:val="20"/>
        </w:rPr>
        <w:t xml:space="preserve"> учебном году» учителям начальных классов в процессе работы необходимо руководствоваться след</w:t>
      </w:r>
      <w:r w:rsidR="008F00E2" w:rsidRPr="007D0F3B">
        <w:rPr>
          <w:rFonts w:ascii="Times New Roman" w:hAnsi="Times New Roman" w:cs="Times New Roman"/>
          <w:sz w:val="24"/>
          <w:szCs w:val="20"/>
        </w:rPr>
        <w:t>ующими нормативными документами:</w:t>
      </w:r>
    </w:p>
    <w:p w:rsidR="00F577C9" w:rsidRPr="007D0F3B" w:rsidRDefault="00F577C9" w:rsidP="00F577C9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7D0F3B">
        <w:rPr>
          <w:rFonts w:ascii="Times New Roman" w:hAnsi="Times New Roman" w:cs="Times New Roman"/>
          <w:sz w:val="24"/>
          <w:szCs w:val="20"/>
        </w:rPr>
        <w:t xml:space="preserve">1. Федеральный закон от 29.12.2012 г. № 273-ФЗ «Об образовании в Российской Федерации» (редакция от 31.12.2014 г. с изменениями от 06.04.2015 г.). </w:t>
      </w:r>
    </w:p>
    <w:p w:rsidR="00F577C9" w:rsidRPr="007D0F3B" w:rsidRDefault="00F577C9" w:rsidP="00F577C9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7D0F3B">
        <w:rPr>
          <w:rFonts w:ascii="Times New Roman" w:hAnsi="Times New Roman" w:cs="Times New Roman"/>
          <w:sz w:val="24"/>
          <w:szCs w:val="20"/>
        </w:rPr>
        <w:t xml:space="preserve">2. 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F577C9" w:rsidRPr="007D0F3B" w:rsidRDefault="00F577C9" w:rsidP="00F577C9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7D0F3B">
        <w:rPr>
          <w:rFonts w:ascii="Times New Roman" w:hAnsi="Times New Roman" w:cs="Times New Roman"/>
          <w:sz w:val="24"/>
          <w:szCs w:val="20"/>
        </w:rPr>
        <w:t xml:space="preserve">3. Приказ Министерства образования и науки Российской Федерации от 05.09.2013 г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F577C9" w:rsidRPr="007D0F3B" w:rsidRDefault="00F577C9" w:rsidP="00F577C9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7D0F3B">
        <w:rPr>
          <w:rFonts w:ascii="Times New Roman" w:hAnsi="Times New Roman" w:cs="Times New Roman"/>
          <w:sz w:val="24"/>
          <w:szCs w:val="20"/>
        </w:rPr>
        <w:t xml:space="preserve">4. Приказ Минтруда России от 18.10.2013 г. № 544 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30550). </w:t>
      </w:r>
    </w:p>
    <w:p w:rsidR="00F577C9" w:rsidRPr="007D0F3B" w:rsidRDefault="00F577C9" w:rsidP="00F577C9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7D0F3B">
        <w:rPr>
          <w:rFonts w:ascii="Times New Roman" w:hAnsi="Times New Roman" w:cs="Times New Roman"/>
          <w:sz w:val="24"/>
          <w:szCs w:val="20"/>
        </w:rPr>
        <w:t xml:space="preserve">5. Приказ </w:t>
      </w:r>
      <w:proofErr w:type="spellStart"/>
      <w:r w:rsidRPr="007D0F3B">
        <w:rPr>
          <w:rFonts w:ascii="Times New Roman" w:hAnsi="Times New Roman" w:cs="Times New Roman"/>
          <w:sz w:val="24"/>
          <w:szCs w:val="20"/>
        </w:rPr>
        <w:t>Минобрнауки</w:t>
      </w:r>
      <w:proofErr w:type="spellEnd"/>
      <w:r w:rsidRPr="007D0F3B">
        <w:rPr>
          <w:rFonts w:ascii="Times New Roman" w:hAnsi="Times New Roman" w:cs="Times New Roman"/>
          <w:sz w:val="24"/>
          <w:szCs w:val="20"/>
        </w:rPr>
        <w:t xml:space="preserve"> России от 30.08.2013 г. N 1015 (ред. от 28.05.2014 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г. N30067)». </w:t>
      </w:r>
    </w:p>
    <w:p w:rsidR="00F577C9" w:rsidRPr="007D0F3B" w:rsidRDefault="00F577C9" w:rsidP="00F577C9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7D0F3B">
        <w:rPr>
          <w:rFonts w:ascii="Times New Roman" w:hAnsi="Times New Roman" w:cs="Times New Roman"/>
          <w:sz w:val="24"/>
          <w:szCs w:val="20"/>
        </w:rPr>
        <w:t xml:space="preserve">6. Постановление Главного государственного санитарного врача Российской Федерации от 29.12.2010 г.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России 03.03.2011 г. №19993). </w:t>
      </w:r>
    </w:p>
    <w:p w:rsidR="00F577C9" w:rsidRPr="007D0F3B" w:rsidRDefault="00F577C9" w:rsidP="00F577C9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7D0F3B">
        <w:rPr>
          <w:rFonts w:ascii="Times New Roman" w:hAnsi="Times New Roman" w:cs="Times New Roman"/>
          <w:sz w:val="24"/>
          <w:szCs w:val="20"/>
        </w:rPr>
        <w:t xml:space="preserve">7. Приказ Министерства образования и науки Российской Федерации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 Минюстом России 15.01.2010 г. № 15987). </w:t>
      </w:r>
    </w:p>
    <w:p w:rsidR="00F577C9" w:rsidRPr="007D0F3B" w:rsidRDefault="00F577C9" w:rsidP="00F577C9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7D0F3B">
        <w:rPr>
          <w:rFonts w:ascii="Times New Roman" w:hAnsi="Times New Roman" w:cs="Times New Roman"/>
          <w:sz w:val="24"/>
          <w:szCs w:val="20"/>
        </w:rPr>
        <w:t xml:space="preserve">8. Приказ </w:t>
      </w:r>
      <w:proofErr w:type="spellStart"/>
      <w:r w:rsidRPr="007D0F3B">
        <w:rPr>
          <w:rFonts w:ascii="Times New Roman" w:hAnsi="Times New Roman" w:cs="Times New Roman"/>
          <w:sz w:val="24"/>
          <w:szCs w:val="20"/>
        </w:rPr>
        <w:t>Минобрнауки</w:t>
      </w:r>
      <w:proofErr w:type="spellEnd"/>
      <w:r w:rsidRPr="007D0F3B">
        <w:rPr>
          <w:rFonts w:ascii="Times New Roman" w:hAnsi="Times New Roman" w:cs="Times New Roman"/>
          <w:sz w:val="24"/>
          <w:szCs w:val="20"/>
        </w:rPr>
        <w:t xml:space="preserve"> Российской Федерации от 13.01.2011 г. № 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08.02.2011 г. № 19739). </w:t>
      </w:r>
    </w:p>
    <w:p w:rsidR="00F577C9" w:rsidRPr="007D0F3B" w:rsidRDefault="00F577C9" w:rsidP="00F577C9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7D0F3B">
        <w:rPr>
          <w:rFonts w:ascii="Times New Roman" w:hAnsi="Times New Roman" w:cs="Times New Roman"/>
          <w:sz w:val="24"/>
          <w:szCs w:val="20"/>
        </w:rPr>
        <w:lastRenderedPageBreak/>
        <w:t xml:space="preserve">9. Приказ Министерства образования и науки Российской Федерации от 16.02.2012 г. № 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 в Минюсте РФ 08.02.2011 г. № 19739). </w:t>
      </w:r>
    </w:p>
    <w:p w:rsidR="00F577C9" w:rsidRPr="007D0F3B" w:rsidRDefault="00F577C9" w:rsidP="00F577C9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7D0F3B">
        <w:rPr>
          <w:rFonts w:ascii="Times New Roman" w:hAnsi="Times New Roman" w:cs="Times New Roman"/>
          <w:sz w:val="24"/>
          <w:szCs w:val="20"/>
        </w:rPr>
        <w:t xml:space="preserve">10. Приказ Министерства образования и науки РФ от 8 декабря 2014 г. № 1559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5 сентября 2013 г. № 1047». </w:t>
      </w:r>
    </w:p>
    <w:p w:rsidR="00F577C9" w:rsidRPr="007D0F3B" w:rsidRDefault="00F577C9" w:rsidP="00F577C9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7D0F3B">
        <w:rPr>
          <w:rFonts w:ascii="Times New Roman" w:hAnsi="Times New Roman" w:cs="Times New Roman"/>
          <w:sz w:val="24"/>
          <w:szCs w:val="20"/>
        </w:rPr>
        <w:t xml:space="preserve">11. Приказ </w:t>
      </w:r>
      <w:proofErr w:type="spellStart"/>
      <w:r w:rsidRPr="007D0F3B">
        <w:rPr>
          <w:rFonts w:ascii="Times New Roman" w:hAnsi="Times New Roman" w:cs="Times New Roman"/>
          <w:sz w:val="24"/>
          <w:szCs w:val="20"/>
        </w:rPr>
        <w:t>Минобрнауки</w:t>
      </w:r>
      <w:proofErr w:type="spellEnd"/>
      <w:r w:rsidRPr="007D0F3B">
        <w:rPr>
          <w:rFonts w:ascii="Times New Roman" w:hAnsi="Times New Roman" w:cs="Times New Roman"/>
          <w:sz w:val="24"/>
          <w:szCs w:val="20"/>
        </w:rPr>
        <w:t xml:space="preserve"> РФ от 16.01.2012 г. № 16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Российской Федерации 17.02.2012 г. № 23251). </w:t>
      </w:r>
    </w:p>
    <w:p w:rsidR="00F577C9" w:rsidRPr="007D0F3B" w:rsidRDefault="00F577C9" w:rsidP="00F577C9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7D0F3B">
        <w:rPr>
          <w:rFonts w:ascii="Times New Roman" w:hAnsi="Times New Roman" w:cs="Times New Roman"/>
          <w:sz w:val="24"/>
          <w:szCs w:val="20"/>
        </w:rPr>
        <w:t xml:space="preserve">12. Письмо Министерства образования и науки Российской Федерации от 29.04.2014 г. № 08-548 «О федеральном перечне учебников». </w:t>
      </w:r>
    </w:p>
    <w:p w:rsidR="00F2023A" w:rsidRPr="007D0F3B" w:rsidRDefault="00F577C9" w:rsidP="00F2023A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7D0F3B">
        <w:rPr>
          <w:rFonts w:ascii="Times New Roman" w:hAnsi="Times New Roman" w:cs="Times New Roman"/>
          <w:sz w:val="24"/>
          <w:szCs w:val="20"/>
        </w:rPr>
        <w:t xml:space="preserve">13. Об утверждении Положения о Всероссийском физкультурно-спортивном комплексе «Готов к труду и обороне» (ГТО) / Постановление Правительства Российской Федерации от 11.06.2014 г. № 540 </w:t>
      </w:r>
    </w:p>
    <w:p w:rsidR="00F2023A" w:rsidRPr="007D0F3B" w:rsidRDefault="00F2023A" w:rsidP="00F2023A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7D0F3B">
        <w:rPr>
          <w:rFonts w:ascii="Times New Roman" w:hAnsi="Times New Roman" w:cs="Times New Roman"/>
          <w:sz w:val="24"/>
          <w:szCs w:val="20"/>
        </w:rPr>
        <w:t>14. Приказ Министерства образования и науки Российской Федерации от 06.10.2009 г. № 373 «Об утверждении федерал</w:t>
      </w:r>
      <w:r w:rsidR="00F93F6E" w:rsidRPr="007D0F3B">
        <w:rPr>
          <w:rFonts w:ascii="Times New Roman" w:hAnsi="Times New Roman" w:cs="Times New Roman"/>
          <w:sz w:val="24"/>
          <w:szCs w:val="20"/>
        </w:rPr>
        <w:t>ьного государственного образова</w:t>
      </w:r>
      <w:r w:rsidRPr="007D0F3B">
        <w:rPr>
          <w:rFonts w:ascii="Times New Roman" w:hAnsi="Times New Roman" w:cs="Times New Roman"/>
          <w:sz w:val="24"/>
          <w:szCs w:val="20"/>
        </w:rPr>
        <w:t xml:space="preserve">тельного стандарта начального общего образования» (Зарегистрирован Минюстом России 22.12.2009 г. № 17785). </w:t>
      </w:r>
    </w:p>
    <w:p w:rsidR="00F2023A" w:rsidRPr="007D0F3B" w:rsidRDefault="00F2023A" w:rsidP="00F2023A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7D0F3B">
        <w:rPr>
          <w:rFonts w:ascii="Times New Roman" w:hAnsi="Times New Roman" w:cs="Times New Roman"/>
          <w:sz w:val="24"/>
          <w:szCs w:val="20"/>
        </w:rPr>
        <w:t>15. Приказ Министерства образования и науки Российской Федерации от 26.11.2010 г. № 1241 «О внесении изменений в</w:t>
      </w:r>
      <w:r w:rsidR="00F93F6E" w:rsidRPr="007D0F3B">
        <w:rPr>
          <w:rFonts w:ascii="Times New Roman" w:hAnsi="Times New Roman" w:cs="Times New Roman"/>
          <w:sz w:val="24"/>
          <w:szCs w:val="20"/>
        </w:rPr>
        <w:t xml:space="preserve"> Федеральный государственный об</w:t>
      </w:r>
      <w:r w:rsidRPr="007D0F3B">
        <w:rPr>
          <w:rFonts w:ascii="Times New Roman" w:hAnsi="Times New Roman" w:cs="Times New Roman"/>
          <w:sz w:val="24"/>
          <w:szCs w:val="20"/>
        </w:rPr>
        <w:t>разовательный стандарт начального общего образования, утвержденный приказом Министерства образования и науки РФ от 06 окт</w:t>
      </w:r>
      <w:r w:rsidR="00F93F6E" w:rsidRPr="007D0F3B">
        <w:rPr>
          <w:rFonts w:ascii="Times New Roman" w:hAnsi="Times New Roman" w:cs="Times New Roman"/>
          <w:sz w:val="24"/>
          <w:szCs w:val="20"/>
        </w:rPr>
        <w:t>ября 2009 г. № 373» (Зарегистри</w:t>
      </w:r>
      <w:r w:rsidRPr="007D0F3B">
        <w:rPr>
          <w:rFonts w:ascii="Times New Roman" w:hAnsi="Times New Roman" w:cs="Times New Roman"/>
          <w:sz w:val="24"/>
          <w:szCs w:val="20"/>
        </w:rPr>
        <w:t xml:space="preserve">рован Минюстом России 04.02.2011 г. № 19707). </w:t>
      </w:r>
    </w:p>
    <w:p w:rsidR="00F2023A" w:rsidRPr="007D0F3B" w:rsidRDefault="00F2023A" w:rsidP="00F2023A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7D0F3B">
        <w:rPr>
          <w:rFonts w:ascii="Times New Roman" w:hAnsi="Times New Roman" w:cs="Times New Roman"/>
          <w:sz w:val="24"/>
          <w:szCs w:val="20"/>
        </w:rPr>
        <w:t xml:space="preserve">16. Приказ Министерства образования и науки РФ от 22.09.2011 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 (Зарегистрирован Минюстом России 12.12.2011 г. № 22540). </w:t>
      </w:r>
    </w:p>
    <w:p w:rsidR="00F2023A" w:rsidRPr="007D0F3B" w:rsidRDefault="00F2023A" w:rsidP="00F2023A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7D0F3B">
        <w:rPr>
          <w:rFonts w:ascii="Times New Roman" w:hAnsi="Times New Roman" w:cs="Times New Roman"/>
          <w:sz w:val="24"/>
          <w:szCs w:val="20"/>
        </w:rPr>
        <w:t xml:space="preserve">17. Приказ Министерства образования и науки Российской Федерации от 18.02.2012 г.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373» (Зарегистрирован Минюстом России 11.02.2013 г. № 26993). </w:t>
      </w:r>
    </w:p>
    <w:p w:rsidR="00F2023A" w:rsidRPr="007D0F3B" w:rsidRDefault="00F2023A" w:rsidP="00F2023A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7D0F3B">
        <w:rPr>
          <w:rFonts w:ascii="Times New Roman" w:hAnsi="Times New Roman" w:cs="Times New Roman"/>
          <w:sz w:val="24"/>
          <w:szCs w:val="20"/>
        </w:rPr>
        <w:t xml:space="preserve">18. Приказ Министерства образования и науки Российской Федерации от 29.12.2014 г. № 1643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(Зарегистрировано в Минюсте Российской Федерации 6 февраля 2015 г. Регистрационный № 35916 (с 21.02.2015 года). </w:t>
      </w:r>
    </w:p>
    <w:p w:rsidR="006D4C26" w:rsidRPr="007D0F3B" w:rsidRDefault="006D4C26" w:rsidP="006D4C26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7D0F3B">
        <w:rPr>
          <w:rFonts w:ascii="Times New Roman" w:hAnsi="Times New Roman" w:cs="Times New Roman"/>
          <w:sz w:val="24"/>
          <w:szCs w:val="20"/>
        </w:rPr>
        <w:t xml:space="preserve">19. </w:t>
      </w:r>
      <w:r w:rsidRPr="007D0F3B">
        <w:rPr>
          <w:rFonts w:ascii="Times New Roman" w:hAnsi="Times New Roman"/>
          <w:sz w:val="24"/>
          <w:szCs w:val="20"/>
        </w:rPr>
        <w:t xml:space="preserve">Приказ Министерства образования и науки РФ от 4 октября 2010 г. № </w:t>
      </w:r>
      <w:r w:rsidR="009D5945" w:rsidRPr="007D0F3B">
        <w:rPr>
          <w:rFonts w:ascii="Times New Roman" w:hAnsi="Times New Roman"/>
          <w:sz w:val="24"/>
          <w:szCs w:val="20"/>
        </w:rPr>
        <w:t>986 «</w:t>
      </w:r>
      <w:r w:rsidRPr="007D0F3B">
        <w:rPr>
          <w:rFonts w:ascii="Times New Roman" w:hAnsi="Times New Roman"/>
          <w:sz w:val="24"/>
          <w:szCs w:val="20"/>
        </w:rPr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6D4C26" w:rsidRPr="007D0F3B" w:rsidRDefault="006D4C26" w:rsidP="006D4C26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7D0F3B">
        <w:rPr>
          <w:rFonts w:ascii="Times New Roman" w:hAnsi="Times New Roman" w:cs="Times New Roman"/>
          <w:sz w:val="24"/>
          <w:szCs w:val="20"/>
        </w:rPr>
        <w:t xml:space="preserve">20. </w:t>
      </w:r>
      <w:r w:rsidRPr="007D0F3B">
        <w:rPr>
          <w:rFonts w:ascii="Times New Roman" w:hAnsi="Times New Roman"/>
          <w:sz w:val="24"/>
          <w:szCs w:val="20"/>
        </w:rPr>
        <w:t xml:space="preserve">Приказ Министерства образования и науки </w:t>
      </w:r>
      <w:r w:rsidR="009D5945" w:rsidRPr="007D0F3B">
        <w:rPr>
          <w:rFonts w:ascii="Times New Roman" w:hAnsi="Times New Roman"/>
          <w:sz w:val="24"/>
          <w:szCs w:val="20"/>
        </w:rPr>
        <w:t>РФ от</w:t>
      </w:r>
      <w:r w:rsidRPr="007D0F3B">
        <w:rPr>
          <w:rFonts w:ascii="Times New Roman" w:hAnsi="Times New Roman"/>
          <w:sz w:val="24"/>
          <w:szCs w:val="20"/>
        </w:rPr>
        <w:t xml:space="preserve"> 28 декабря 2010 г. № 2106 «Об утверждении федеральных требований к общеобразовательным учреждениям в части охраны здоровья обучающихся, воспитанников».</w:t>
      </w:r>
    </w:p>
    <w:p w:rsidR="000D0E38" w:rsidRPr="007D0F3B" w:rsidRDefault="000D0E38" w:rsidP="000D0E38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0"/>
        </w:rPr>
      </w:pPr>
    </w:p>
    <w:p w:rsidR="00721A93" w:rsidRDefault="007B2621" w:rsidP="007D0F3B">
      <w:pPr>
        <w:spacing w:line="270" w:lineRule="atLeast"/>
        <w:ind w:firstLine="426"/>
        <w:jc w:val="both"/>
        <w:rPr>
          <w:szCs w:val="20"/>
          <w:lang w:val="ru-RU"/>
        </w:rPr>
      </w:pPr>
      <w:r w:rsidRPr="007D0F3B">
        <w:rPr>
          <w:szCs w:val="20"/>
          <w:lang w:val="ru-RU"/>
        </w:rPr>
        <w:t xml:space="preserve">Обучение математике является важнейшей составляющей начального общего образования. </w:t>
      </w:r>
    </w:p>
    <w:p w:rsidR="00721A93" w:rsidRDefault="007B2621" w:rsidP="00721A93">
      <w:pPr>
        <w:spacing w:line="270" w:lineRule="atLeast"/>
        <w:jc w:val="both"/>
        <w:rPr>
          <w:szCs w:val="20"/>
          <w:lang w:val="ru-RU"/>
        </w:rPr>
      </w:pPr>
      <w:r w:rsidRPr="007D0F3B">
        <w:rPr>
          <w:szCs w:val="20"/>
          <w:lang w:val="ru-RU"/>
        </w:rPr>
        <w:t xml:space="preserve">Этот предмет играет важную роль в формировании у младших школьников умения учиться. </w:t>
      </w:r>
    </w:p>
    <w:p w:rsidR="00721A93" w:rsidRDefault="007B2621" w:rsidP="00721A93">
      <w:pPr>
        <w:spacing w:line="270" w:lineRule="atLeast"/>
        <w:jc w:val="both"/>
        <w:rPr>
          <w:szCs w:val="20"/>
          <w:lang w:val="ru-RU"/>
        </w:rPr>
      </w:pPr>
      <w:r w:rsidRPr="007D0F3B">
        <w:rPr>
          <w:szCs w:val="20"/>
          <w:lang w:val="ru-RU"/>
        </w:rPr>
        <w:t xml:space="preserve">Начальное обучение математике закладывает основы для формирования приёмов умственной </w:t>
      </w:r>
    </w:p>
    <w:p w:rsidR="00721A93" w:rsidRDefault="007B2621" w:rsidP="00721A93">
      <w:pPr>
        <w:spacing w:line="270" w:lineRule="atLeast"/>
        <w:jc w:val="both"/>
        <w:rPr>
          <w:szCs w:val="20"/>
          <w:lang w:val="ru-RU"/>
        </w:rPr>
      </w:pPr>
      <w:proofErr w:type="gramStart"/>
      <w:r w:rsidRPr="007D0F3B">
        <w:rPr>
          <w:szCs w:val="20"/>
          <w:lang w:val="ru-RU"/>
        </w:rPr>
        <w:t>деятельности</w:t>
      </w:r>
      <w:proofErr w:type="gramEnd"/>
      <w:r w:rsidRPr="007D0F3B">
        <w:rPr>
          <w:szCs w:val="20"/>
          <w:lang w:val="ru-RU"/>
        </w:rPr>
        <w:t>: школьники учатся проводить анализ, сравнение, классификацию объектов,</w:t>
      </w:r>
    </w:p>
    <w:p w:rsidR="00721A93" w:rsidRDefault="007B2621" w:rsidP="00721A93">
      <w:pPr>
        <w:spacing w:line="270" w:lineRule="atLeast"/>
        <w:jc w:val="both"/>
        <w:rPr>
          <w:szCs w:val="20"/>
          <w:lang w:val="ru-RU"/>
        </w:rPr>
      </w:pPr>
      <w:proofErr w:type="gramStart"/>
      <w:r w:rsidRPr="007D0F3B">
        <w:rPr>
          <w:szCs w:val="20"/>
          <w:lang w:val="ru-RU"/>
        </w:rPr>
        <w:t>устанавливать</w:t>
      </w:r>
      <w:proofErr w:type="gramEnd"/>
      <w:r w:rsidRPr="007D0F3B">
        <w:rPr>
          <w:szCs w:val="20"/>
          <w:lang w:val="ru-RU"/>
        </w:rPr>
        <w:t xml:space="preserve"> причинно-следственные связи, закономерности, выстраивать логические цепочки </w:t>
      </w:r>
    </w:p>
    <w:p w:rsidR="00721A93" w:rsidRDefault="007B2621" w:rsidP="00721A93">
      <w:pPr>
        <w:spacing w:line="270" w:lineRule="atLeast"/>
        <w:jc w:val="both"/>
        <w:rPr>
          <w:szCs w:val="20"/>
          <w:lang w:val="ru-RU"/>
        </w:rPr>
      </w:pPr>
      <w:proofErr w:type="gramStart"/>
      <w:r w:rsidRPr="007D0F3B">
        <w:rPr>
          <w:szCs w:val="20"/>
          <w:lang w:val="ru-RU"/>
        </w:rPr>
        <w:t>рассуждений</w:t>
      </w:r>
      <w:proofErr w:type="gramEnd"/>
      <w:r w:rsidRPr="007D0F3B">
        <w:rPr>
          <w:szCs w:val="20"/>
          <w:lang w:val="ru-RU"/>
        </w:rPr>
        <w:t>. Изучая математику, они усваивают определённые обобщённые знания и способы</w:t>
      </w:r>
      <w:r w:rsidR="00721A93">
        <w:rPr>
          <w:szCs w:val="20"/>
          <w:lang w:val="ru-RU"/>
        </w:rPr>
        <w:t xml:space="preserve"> </w:t>
      </w:r>
    </w:p>
    <w:p w:rsidR="007B2621" w:rsidRPr="007D0F3B" w:rsidRDefault="00721A93" w:rsidP="00721A93">
      <w:pPr>
        <w:spacing w:line="270" w:lineRule="atLeast"/>
        <w:jc w:val="both"/>
        <w:rPr>
          <w:szCs w:val="20"/>
          <w:lang w:val="ru-RU"/>
        </w:rPr>
      </w:pPr>
      <w:proofErr w:type="gramStart"/>
      <w:r>
        <w:rPr>
          <w:szCs w:val="20"/>
          <w:lang w:val="ru-RU"/>
        </w:rPr>
        <w:t>действий</w:t>
      </w:r>
      <w:proofErr w:type="gramEnd"/>
      <w:r>
        <w:rPr>
          <w:szCs w:val="20"/>
          <w:lang w:val="ru-RU"/>
        </w:rPr>
        <w:t xml:space="preserve">. </w:t>
      </w:r>
      <w:r w:rsidR="007B2621" w:rsidRPr="007D0F3B">
        <w:rPr>
          <w:szCs w:val="20"/>
          <w:lang w:val="ru-RU"/>
        </w:rPr>
        <w:t xml:space="preserve">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</w:t>
      </w:r>
      <w:r w:rsidR="007B2621" w:rsidRPr="007D0F3B">
        <w:rPr>
          <w:szCs w:val="20"/>
          <w:lang w:val="ru-RU"/>
        </w:rPr>
        <w:lastRenderedPageBreak/>
        <w:t xml:space="preserve"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7B2621" w:rsidRPr="007D0F3B" w:rsidRDefault="007B2621" w:rsidP="007D0F3B">
      <w:pPr>
        <w:spacing w:line="270" w:lineRule="atLeast"/>
        <w:jc w:val="both"/>
        <w:rPr>
          <w:szCs w:val="20"/>
          <w:lang w:val="ru-RU"/>
        </w:rPr>
      </w:pPr>
      <w:r w:rsidRPr="007D0F3B">
        <w:rPr>
          <w:szCs w:val="20"/>
          <w:lang w:val="ru-RU"/>
        </w:rPr>
        <w:t xml:space="preserve">Основными </w:t>
      </w:r>
      <w:r w:rsidRPr="007D0F3B">
        <w:rPr>
          <w:bCs/>
          <w:szCs w:val="20"/>
          <w:lang w:val="ru-RU"/>
        </w:rPr>
        <w:t>целями</w:t>
      </w:r>
      <w:r w:rsidRPr="007D0F3B">
        <w:rPr>
          <w:szCs w:val="20"/>
          <w:lang w:val="ru-RU"/>
        </w:rPr>
        <w:t xml:space="preserve"> начального обучения математике являются: </w:t>
      </w:r>
    </w:p>
    <w:p w:rsidR="007B2621" w:rsidRPr="007D0F3B" w:rsidRDefault="007B2621" w:rsidP="007D0F3B">
      <w:pPr>
        <w:pStyle w:val="ab"/>
        <w:widowControl/>
        <w:numPr>
          <w:ilvl w:val="0"/>
          <w:numId w:val="19"/>
        </w:numPr>
        <w:autoSpaceDE/>
        <w:autoSpaceDN/>
        <w:adjustRightInd/>
        <w:spacing w:line="270" w:lineRule="atLeast"/>
        <w:jc w:val="both"/>
        <w:rPr>
          <w:szCs w:val="20"/>
        </w:rPr>
      </w:pPr>
      <w:r w:rsidRPr="007D0F3B">
        <w:rPr>
          <w:szCs w:val="20"/>
          <w:lang w:val="ru-RU"/>
        </w:rPr>
        <w:t xml:space="preserve"> </w:t>
      </w:r>
      <w:r w:rsidRPr="007D0F3B">
        <w:rPr>
          <w:szCs w:val="20"/>
        </w:rPr>
        <w:t xml:space="preserve">Математическое развитие младших школьников. </w:t>
      </w:r>
    </w:p>
    <w:p w:rsidR="007B2621" w:rsidRPr="007D0F3B" w:rsidRDefault="007B2621" w:rsidP="007D0F3B">
      <w:pPr>
        <w:pStyle w:val="ab"/>
        <w:widowControl/>
        <w:numPr>
          <w:ilvl w:val="0"/>
          <w:numId w:val="19"/>
        </w:numPr>
        <w:autoSpaceDE/>
        <w:autoSpaceDN/>
        <w:adjustRightInd/>
        <w:spacing w:line="270" w:lineRule="atLeast"/>
        <w:jc w:val="both"/>
        <w:rPr>
          <w:sz w:val="32"/>
          <w:szCs w:val="20"/>
          <w:lang w:val="ru-RU"/>
        </w:rPr>
      </w:pPr>
      <w:r w:rsidRPr="007D0F3B">
        <w:rPr>
          <w:szCs w:val="20"/>
          <w:lang w:val="ru-RU"/>
        </w:rPr>
        <w:t xml:space="preserve">Формирование системы начальных математических знаний. </w:t>
      </w:r>
    </w:p>
    <w:p w:rsidR="007B2621" w:rsidRPr="007B2621" w:rsidRDefault="007B2621" w:rsidP="007B2621">
      <w:pPr>
        <w:pStyle w:val="ab"/>
        <w:widowControl/>
        <w:numPr>
          <w:ilvl w:val="0"/>
          <w:numId w:val="19"/>
        </w:numPr>
        <w:autoSpaceDE/>
        <w:autoSpaceDN/>
        <w:adjustRightInd/>
        <w:spacing w:line="270" w:lineRule="atLeast"/>
        <w:rPr>
          <w:color w:val="333333"/>
          <w:szCs w:val="20"/>
          <w:lang w:val="ru-RU"/>
        </w:rPr>
      </w:pPr>
      <w:r w:rsidRPr="007D0F3B">
        <w:rPr>
          <w:szCs w:val="20"/>
        </w:rPr>
        <w:t> </w:t>
      </w:r>
      <w:r w:rsidRPr="007D0F3B">
        <w:rPr>
          <w:szCs w:val="20"/>
          <w:lang w:val="ru-RU"/>
        </w:rPr>
        <w:t>Воспитание интереса к математике, к умственной деятельности.</w:t>
      </w:r>
    </w:p>
    <w:p w:rsidR="00A40A89" w:rsidRDefault="00A40A89" w:rsidP="007B2621">
      <w:pPr>
        <w:rPr>
          <w:sz w:val="20"/>
          <w:szCs w:val="20"/>
          <w:lang w:val="ru-RU"/>
        </w:rPr>
      </w:pPr>
    </w:p>
    <w:p w:rsidR="00BB7C49" w:rsidRPr="000D0E38" w:rsidRDefault="00BB7C49" w:rsidP="007B2621">
      <w:pPr>
        <w:rPr>
          <w:sz w:val="20"/>
          <w:szCs w:val="20"/>
          <w:lang w:val="ru-RU"/>
        </w:rPr>
      </w:pPr>
    </w:p>
    <w:p w:rsidR="00FF2E04" w:rsidRPr="008B39B2" w:rsidRDefault="0007239D" w:rsidP="00D31C9F">
      <w:pPr>
        <w:pStyle w:val="1"/>
        <w:rPr>
          <w:lang w:val="ru-RU"/>
        </w:rPr>
      </w:pPr>
      <w:bookmarkStart w:id="1" w:name="_Toc430731778"/>
      <w:r w:rsidRPr="008B39B2">
        <w:t>II</w:t>
      </w:r>
      <w:r w:rsidRPr="008B39B2">
        <w:rPr>
          <w:lang w:val="ru-RU"/>
        </w:rPr>
        <w:t xml:space="preserve">. </w:t>
      </w:r>
      <w:r w:rsidR="00FF2E04" w:rsidRPr="008B39B2">
        <w:rPr>
          <w:lang w:val="ru-RU"/>
        </w:rPr>
        <w:t xml:space="preserve">Общая характеристика </w:t>
      </w:r>
      <w:r w:rsidR="00D17518" w:rsidRPr="008B39B2">
        <w:rPr>
          <w:lang w:val="ru-RU"/>
        </w:rPr>
        <w:t>учебного предмета</w:t>
      </w:r>
      <w:bookmarkEnd w:id="1"/>
    </w:p>
    <w:p w:rsidR="00FF2E04" w:rsidRDefault="00FF2E04" w:rsidP="001B13A9">
      <w:pPr>
        <w:rPr>
          <w:szCs w:val="20"/>
          <w:lang w:val="ru-RU"/>
        </w:rPr>
      </w:pPr>
    </w:p>
    <w:p w:rsidR="00BB7C49" w:rsidRDefault="00BB7C49" w:rsidP="00BB7C49">
      <w:pPr>
        <w:pStyle w:val="af3"/>
        <w:tabs>
          <w:tab w:val="left" w:pos="426"/>
        </w:tabs>
        <w:ind w:firstLine="567"/>
        <w:jc w:val="both"/>
        <w:rPr>
          <w:w w:val="105"/>
        </w:rPr>
      </w:pPr>
      <w:r w:rsidRPr="009241CE">
        <w:rPr>
          <w:w w:val="105"/>
        </w:rPr>
        <w:t>Начальный курс математики - курс интегрированный: в нем объединены арифметический, алгебраический и геометрический материалы. При этом основу начального курса составляют пред</w:t>
      </w:r>
      <w:r w:rsidRPr="009241CE">
        <w:rPr>
          <w:w w:val="105"/>
        </w:rPr>
        <w:softHyphen/>
        <w:t xml:space="preserve">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</w:t>
      </w:r>
    </w:p>
    <w:p w:rsidR="00BB7C49" w:rsidRDefault="00BB7C49" w:rsidP="00BB7C49">
      <w:pPr>
        <w:pStyle w:val="af3"/>
        <w:tabs>
          <w:tab w:val="left" w:pos="426"/>
        </w:tabs>
        <w:ind w:firstLine="567"/>
        <w:jc w:val="both"/>
        <w:rPr>
          <w:w w:val="105"/>
        </w:rPr>
      </w:pPr>
      <w:r w:rsidRPr="009241CE">
        <w:rPr>
          <w:w w:val="105"/>
        </w:rPr>
        <w:t xml:space="preserve">Наряду с этим важное место в курсе занимает ознакомление с величинами и их измерением. </w:t>
      </w:r>
    </w:p>
    <w:p w:rsidR="00BB7C49" w:rsidRDefault="00BB7C49" w:rsidP="00721A93">
      <w:pPr>
        <w:pStyle w:val="af3"/>
        <w:tabs>
          <w:tab w:val="left" w:pos="426"/>
        </w:tabs>
        <w:ind w:firstLine="567"/>
        <w:jc w:val="both"/>
        <w:rPr>
          <w:w w:val="105"/>
        </w:rPr>
      </w:pPr>
      <w:r w:rsidRPr="009241CE">
        <w:rPr>
          <w:w w:val="105"/>
        </w:rPr>
        <w:t>Курс предполагает также формирование у детей пространст</w:t>
      </w:r>
      <w:r w:rsidRPr="009241CE">
        <w:rPr>
          <w:w w:val="105"/>
        </w:rPr>
        <w:softHyphen/>
        <w:t>венных представлений, ознакомление учащихся с различными геометрическими фигурами и некоторыми их свойствами, с про</w:t>
      </w:r>
      <w:r w:rsidRPr="009241CE">
        <w:rPr>
          <w:w w:val="105"/>
        </w:rPr>
        <w:softHyphen/>
        <w:t xml:space="preserve">стейшими чертежными и измерительными приборами. </w:t>
      </w:r>
    </w:p>
    <w:p w:rsidR="00BB7C49" w:rsidRDefault="00BB7C49" w:rsidP="00BB7C49">
      <w:pPr>
        <w:pStyle w:val="af3"/>
        <w:tabs>
          <w:tab w:val="left" w:pos="426"/>
        </w:tabs>
        <w:ind w:firstLine="567"/>
        <w:jc w:val="both"/>
        <w:rPr>
          <w:w w:val="105"/>
        </w:rPr>
      </w:pPr>
      <w:r w:rsidRPr="009241CE">
        <w:rPr>
          <w:w w:val="105"/>
        </w:rPr>
        <w:t>Включение в программу элементов алгебраической пропедев</w:t>
      </w:r>
      <w:r w:rsidRPr="009241CE">
        <w:rPr>
          <w:w w:val="105"/>
        </w:rPr>
        <w:softHyphen/>
        <w:t>тики позволяет повысить уровень формируемых обобщений, спо</w:t>
      </w:r>
      <w:r w:rsidRPr="009241CE">
        <w:rPr>
          <w:w w:val="105"/>
        </w:rPr>
        <w:softHyphen/>
        <w:t xml:space="preserve">собствует развитию абстрактного мышления у учащихся. </w:t>
      </w:r>
    </w:p>
    <w:p w:rsidR="00BB7C49" w:rsidRDefault="00BB7C49" w:rsidP="00BB7C49">
      <w:pPr>
        <w:pStyle w:val="af3"/>
        <w:tabs>
          <w:tab w:val="left" w:pos="426"/>
        </w:tabs>
        <w:ind w:firstLine="567"/>
        <w:jc w:val="both"/>
        <w:rPr>
          <w:w w:val="105"/>
        </w:rPr>
      </w:pPr>
      <w:r w:rsidRPr="009241CE">
        <w:rPr>
          <w:w w:val="105"/>
        </w:rPr>
        <w:t xml:space="preserve">Изучение начального курса математики должно создать прочную основу для дальнейшего обучения этому предмету. Для этого важно не только вооружить учащихся предусмотренным программой кругом знаний, умений и навыков, но и обеспечить необходимый уровень их общего и математического развития. Последнее может быть достигнуто лишь при условии реализации в практике соответствующей целенаправленной методики. </w:t>
      </w:r>
    </w:p>
    <w:p w:rsidR="00BB7C49" w:rsidRDefault="00BB7C49" w:rsidP="00BB7C49">
      <w:pPr>
        <w:pStyle w:val="af3"/>
        <w:tabs>
          <w:tab w:val="left" w:pos="426"/>
        </w:tabs>
        <w:ind w:firstLine="567"/>
        <w:jc w:val="both"/>
        <w:rPr>
          <w:w w:val="105"/>
        </w:rPr>
      </w:pPr>
      <w:r w:rsidRPr="009241CE">
        <w:rPr>
          <w:w w:val="105"/>
        </w:rPr>
        <w:t>Уделяя значительное внимание формированию у учащихся осознанных и прочных, во многих случаях доведенных до автома</w:t>
      </w:r>
      <w:r w:rsidRPr="009241CE">
        <w:rPr>
          <w:w w:val="105"/>
        </w:rPr>
        <w:softHyphen/>
        <w:t>тизма навыков вычислений, программа предполагает вместе с тем и доступное детям обобщение учебного материала, понима</w:t>
      </w:r>
      <w:r w:rsidRPr="009241CE">
        <w:rPr>
          <w:w w:val="105"/>
        </w:rPr>
        <w:softHyphen/>
        <w:t>ние общих принципов и законов, лежащих в основе изучаемых математических фактов, осознание тех связей, которые сущест</w:t>
      </w:r>
      <w:r w:rsidRPr="009241CE">
        <w:rPr>
          <w:w w:val="105"/>
        </w:rPr>
        <w:softHyphen/>
        <w:t xml:space="preserve">вуют между рассматриваемыми явлениями. Этим целям отвечает не только содержание, но и система расположения материала в курсе. </w:t>
      </w:r>
    </w:p>
    <w:p w:rsidR="00BB7C49" w:rsidRDefault="00BB7C49" w:rsidP="00BB7C49">
      <w:pPr>
        <w:pStyle w:val="af3"/>
        <w:tabs>
          <w:tab w:val="left" w:pos="426"/>
        </w:tabs>
        <w:ind w:firstLine="567"/>
        <w:jc w:val="both"/>
        <w:rPr>
          <w:w w:val="105"/>
        </w:rPr>
      </w:pPr>
      <w:r w:rsidRPr="009241CE">
        <w:rPr>
          <w:w w:val="105"/>
        </w:rPr>
        <w:t>Программа предусматривает раскрытие взаимосвязи между компонентами и результатами действий. Важнейшее значение придается постоянному использованию сопоставления, сравне</w:t>
      </w:r>
      <w:r w:rsidRPr="009241CE">
        <w:rPr>
          <w:w w:val="105"/>
        </w:rPr>
        <w:softHyphen/>
        <w:t>ния, противопоставления связанных между собой понятий, дей</w:t>
      </w:r>
      <w:r w:rsidRPr="009241CE">
        <w:rPr>
          <w:w w:val="105"/>
        </w:rPr>
        <w:softHyphen/>
        <w:t>ствий и задач, выяснению сходства и различия в рассматривае</w:t>
      </w:r>
      <w:r w:rsidRPr="009241CE">
        <w:rPr>
          <w:w w:val="105"/>
        </w:rPr>
        <w:softHyphen/>
        <w:t>мых фактах. С этой целью материал сгруппирован так, что изучение связанных между собой понятий, действий, задач сбли</w:t>
      </w:r>
      <w:r w:rsidRPr="009241CE">
        <w:rPr>
          <w:w w:val="105"/>
        </w:rPr>
        <w:softHyphen/>
        <w:t xml:space="preserve">жено во времени. </w:t>
      </w:r>
    </w:p>
    <w:p w:rsidR="00BB7C49" w:rsidRDefault="00BB7C49" w:rsidP="00BB7C49">
      <w:pPr>
        <w:pStyle w:val="af3"/>
        <w:tabs>
          <w:tab w:val="left" w:pos="426"/>
        </w:tabs>
        <w:ind w:firstLine="567"/>
        <w:jc w:val="both"/>
        <w:rPr>
          <w:w w:val="105"/>
        </w:rPr>
      </w:pPr>
      <w:r w:rsidRPr="009241CE">
        <w:rPr>
          <w:w w:val="105"/>
        </w:rPr>
        <w:t>Концентрическое построение курса, связанное с последова</w:t>
      </w:r>
      <w:r w:rsidRPr="009241CE">
        <w:rPr>
          <w:w w:val="105"/>
        </w:rPr>
        <w:softHyphen/>
        <w:t>тельным расширением области чисел, позволяет соблюсти необ</w:t>
      </w:r>
      <w:r w:rsidRPr="009241CE">
        <w:rPr>
          <w:w w:val="105"/>
        </w:rPr>
        <w:softHyphen/>
        <w:t>ходимую постепенность в нарастании трудности учебного мате</w:t>
      </w:r>
      <w:r w:rsidRPr="009241CE">
        <w:rPr>
          <w:w w:val="105"/>
        </w:rPr>
        <w:softHyphen/>
        <w:t>риала и создает хорошие условия для совершенствования фор</w:t>
      </w:r>
      <w:r w:rsidRPr="009241CE">
        <w:rPr>
          <w:w w:val="105"/>
        </w:rPr>
        <w:softHyphen/>
        <w:t xml:space="preserve">мируемых знаний, умений и навыков. </w:t>
      </w:r>
    </w:p>
    <w:p w:rsidR="00BB7C49" w:rsidRDefault="00BB7C49" w:rsidP="00BB7C49">
      <w:pPr>
        <w:pStyle w:val="af3"/>
        <w:tabs>
          <w:tab w:val="left" w:pos="426"/>
        </w:tabs>
        <w:ind w:firstLine="567"/>
        <w:jc w:val="both"/>
        <w:rPr>
          <w:w w:val="105"/>
        </w:rPr>
      </w:pPr>
      <w:r w:rsidRPr="009241CE">
        <w:rPr>
          <w:w w:val="105"/>
        </w:rPr>
        <w:t>Формирование понятий о натуральном числе и арифметиче</w:t>
      </w:r>
      <w:r w:rsidRPr="009241CE">
        <w:rPr>
          <w:w w:val="105"/>
        </w:rPr>
        <w:softHyphen/>
        <w:t>ских действиях начинается с первых уроков и проводится на основе практических действий с различными группами предме</w:t>
      </w:r>
      <w:r w:rsidRPr="009241CE">
        <w:rPr>
          <w:w w:val="105"/>
        </w:rPr>
        <w:softHyphen/>
        <w:t>тов. Такой подход дает возможность использовать ранее накоп</w:t>
      </w:r>
      <w:r w:rsidRPr="009241CE">
        <w:rPr>
          <w:w w:val="105"/>
        </w:rPr>
        <w:softHyphen/>
        <w:t xml:space="preserve">ленный детьми опыт, их первоначальные знания о числе и счете. Это позволяет с самого начала вести обучение в тесной связи с жизнью. Приобретаемые знания дети могут использовать при решении разнообразных задач, возникающих в их игровой и учебной деятельности, а также в быту. </w:t>
      </w:r>
    </w:p>
    <w:p w:rsidR="00BB7C49" w:rsidRDefault="00BB7C49" w:rsidP="00BB7C49">
      <w:pPr>
        <w:pStyle w:val="af3"/>
        <w:tabs>
          <w:tab w:val="left" w:pos="426"/>
        </w:tabs>
        <w:ind w:firstLine="567"/>
        <w:jc w:val="both"/>
        <w:rPr>
          <w:w w:val="105"/>
        </w:rPr>
      </w:pPr>
      <w:r w:rsidRPr="009241CE">
        <w:rPr>
          <w:w w:val="105"/>
        </w:rPr>
        <w:t>Важнейшей особенностью начального курса математики яв</w:t>
      </w:r>
      <w:r w:rsidRPr="009241CE">
        <w:rPr>
          <w:w w:val="105"/>
        </w:rPr>
        <w:softHyphen/>
        <w:t xml:space="preserve">ляется то, что </w:t>
      </w:r>
      <w:r w:rsidRPr="009241CE">
        <w:rPr>
          <w:w w:val="105"/>
        </w:rPr>
        <w:lastRenderedPageBreak/>
        <w:t>рассматриваемые в нем основные понятия, отно</w:t>
      </w:r>
      <w:r w:rsidRPr="009241CE">
        <w:rPr>
          <w:w w:val="105"/>
        </w:rPr>
        <w:softHyphen/>
        <w:t xml:space="preserve">шения, взаимосвязи, закономерности раскрываются на системе соответствующих конкретных задач. </w:t>
      </w:r>
    </w:p>
    <w:p w:rsidR="00BB7C49" w:rsidRDefault="00BB7C49" w:rsidP="00BB7C49">
      <w:pPr>
        <w:pStyle w:val="af3"/>
        <w:tabs>
          <w:tab w:val="left" w:pos="426"/>
        </w:tabs>
        <w:ind w:firstLine="567"/>
        <w:jc w:val="both"/>
        <w:rPr>
          <w:w w:val="105"/>
        </w:rPr>
      </w:pPr>
      <w:r w:rsidRPr="009241CE">
        <w:rPr>
          <w:w w:val="105"/>
        </w:rPr>
        <w:t>При обучении математике важно научить детей само</w:t>
      </w:r>
      <w:r w:rsidRPr="009241CE">
        <w:rPr>
          <w:w w:val="105"/>
        </w:rPr>
        <w:softHyphen/>
        <w:t xml:space="preserve">стоятельно находить пути решения предлагаемых программой задач, применять простейшие общие подходы к их решению. </w:t>
      </w:r>
    </w:p>
    <w:p w:rsidR="00BB7C49" w:rsidRDefault="00BB7C49" w:rsidP="00BB7C49">
      <w:pPr>
        <w:pStyle w:val="af3"/>
        <w:tabs>
          <w:tab w:val="left" w:pos="426"/>
        </w:tabs>
        <w:ind w:firstLine="567"/>
        <w:jc w:val="both"/>
        <w:rPr>
          <w:w w:val="105"/>
        </w:rPr>
      </w:pPr>
      <w:r w:rsidRPr="009241CE">
        <w:rPr>
          <w:w w:val="105"/>
        </w:rPr>
        <w:t>Геометрический материал предусмотрен программой для каждого класса. Круг формируемых у детей представлений о различных геометрических фигурах и некоторых их свойствах расширяется постепенно. Это точка, линии (кривая, прямая), от</w:t>
      </w:r>
      <w:r w:rsidRPr="009241CE">
        <w:rPr>
          <w:w w:val="105"/>
        </w:rPr>
        <w:softHyphen/>
        <w:t>резок, ломаная, многоугольники различных видов и их элемен</w:t>
      </w:r>
      <w:r w:rsidRPr="009241CE">
        <w:rPr>
          <w:w w:val="105"/>
        </w:rPr>
        <w:softHyphen/>
        <w:t xml:space="preserve">ты (углы, вершины, стороны), круг, окружность и др. </w:t>
      </w:r>
    </w:p>
    <w:p w:rsidR="00BB7C49" w:rsidRDefault="00BB7C49" w:rsidP="00BB7C49">
      <w:pPr>
        <w:pStyle w:val="af3"/>
        <w:tabs>
          <w:tab w:val="left" w:pos="426"/>
        </w:tabs>
        <w:ind w:firstLine="567"/>
        <w:jc w:val="both"/>
        <w:rPr>
          <w:w w:val="105"/>
        </w:rPr>
      </w:pPr>
      <w:r w:rsidRPr="009241CE">
        <w:rPr>
          <w:w w:val="105"/>
        </w:rPr>
        <w:t>При формировании представлений о фигурах большое значе</w:t>
      </w:r>
      <w:r w:rsidRPr="009241CE">
        <w:rPr>
          <w:w w:val="105"/>
        </w:rPr>
        <w:softHyphen/>
        <w:t>ние придается выполнению практических упражнений, связан</w:t>
      </w:r>
      <w:r w:rsidRPr="009241CE">
        <w:rPr>
          <w:w w:val="105"/>
        </w:rPr>
        <w:softHyphen/>
        <w:t>ных с построением, вычерчиванием фигур, с рассмотрением не</w:t>
      </w:r>
      <w:r w:rsidRPr="009241CE">
        <w:rPr>
          <w:w w:val="105"/>
        </w:rPr>
        <w:softHyphen/>
        <w:t>которых свойств изучаемых фигур (например, свойства противо</w:t>
      </w:r>
      <w:r w:rsidRPr="009241CE">
        <w:rPr>
          <w:w w:val="105"/>
        </w:rPr>
        <w:softHyphen/>
        <w:t>положных сторон прямоугольника, диагоналей прямоугольника, в частности квадрата); упражнений, направленных на развитие геометрической зоркости (умения распознавать геометрические фигуры на сложном чертеже, составлять заданные геометриче</w:t>
      </w:r>
      <w:r w:rsidRPr="009241CE">
        <w:rPr>
          <w:w w:val="105"/>
        </w:rPr>
        <w:softHyphen/>
        <w:t xml:space="preserve">ские фигуры из частей и др.). </w:t>
      </w:r>
    </w:p>
    <w:p w:rsidR="00BB7C49" w:rsidRDefault="00BB7C49" w:rsidP="00BB7C49">
      <w:pPr>
        <w:pStyle w:val="af3"/>
        <w:tabs>
          <w:tab w:val="left" w:pos="426"/>
        </w:tabs>
        <w:ind w:firstLine="567"/>
        <w:jc w:val="both"/>
        <w:rPr>
          <w:w w:val="105"/>
        </w:rPr>
      </w:pPr>
      <w:r w:rsidRPr="009241CE">
        <w:rPr>
          <w:w w:val="105"/>
        </w:rPr>
        <w:t xml:space="preserve">Содержание курса математики позволяет осуществлять его связь с другими предметами, изучаемыми в начальной школе (русский язык, природоведение, трудовое обучение). </w:t>
      </w:r>
    </w:p>
    <w:p w:rsidR="00BB7C49" w:rsidRDefault="00BB7C49" w:rsidP="00BB7C49">
      <w:pPr>
        <w:pStyle w:val="af3"/>
        <w:tabs>
          <w:tab w:val="left" w:pos="426"/>
        </w:tabs>
        <w:ind w:firstLine="567"/>
        <w:jc w:val="both"/>
        <w:rPr>
          <w:w w:val="105"/>
        </w:rPr>
      </w:pPr>
      <w:r w:rsidRPr="009241CE">
        <w:rPr>
          <w:w w:val="105"/>
        </w:rPr>
        <w:t>Это открывает дополнительные возможности для развития учащихся, позволяя, с одной стороны, применять в новых услови</w:t>
      </w:r>
      <w:r w:rsidRPr="009241CE">
        <w:rPr>
          <w:w w:val="105"/>
        </w:rPr>
        <w:softHyphen/>
        <w:t>ях знания, умения и навыки, приобретаемые на уроках матема</w:t>
      </w:r>
      <w:r w:rsidRPr="009241CE">
        <w:rPr>
          <w:w w:val="105"/>
        </w:rPr>
        <w:softHyphen/>
        <w:t>тики, а с другой - уточнять и совершенствовать их в ходе прак</w:t>
      </w:r>
      <w:r w:rsidRPr="009241CE">
        <w:rPr>
          <w:w w:val="105"/>
        </w:rPr>
        <w:softHyphen/>
        <w:t xml:space="preserve">тических работ, выполняемых на уроках по другим учебным предметам. </w:t>
      </w:r>
    </w:p>
    <w:p w:rsidR="00BB7C49" w:rsidRDefault="00BB7C49" w:rsidP="00BB7C49">
      <w:pPr>
        <w:pStyle w:val="af3"/>
        <w:tabs>
          <w:tab w:val="left" w:pos="426"/>
        </w:tabs>
        <w:ind w:firstLine="567"/>
        <w:jc w:val="both"/>
        <w:rPr>
          <w:w w:val="105"/>
        </w:rPr>
      </w:pPr>
      <w:r w:rsidRPr="009241CE">
        <w:rPr>
          <w:w w:val="105"/>
        </w:rPr>
        <w:t xml:space="preserve">На первых порах обучения важное значение имеет игровая деятельность детей на уроках математики. Дидактические игры и игровые упражнения учитель подбирает по своему усмотрению с учетом реальных условий работы с классом. </w:t>
      </w:r>
    </w:p>
    <w:p w:rsidR="00BB7C49" w:rsidRPr="00BB7C49" w:rsidRDefault="00BB7C49" w:rsidP="00BB7C49">
      <w:pPr>
        <w:pStyle w:val="af3"/>
        <w:tabs>
          <w:tab w:val="left" w:pos="426"/>
        </w:tabs>
        <w:spacing w:after="120"/>
        <w:ind w:firstLine="567"/>
        <w:jc w:val="both"/>
        <w:rPr>
          <w:w w:val="105"/>
        </w:rPr>
      </w:pPr>
      <w:r w:rsidRPr="009241CE">
        <w:rPr>
          <w:w w:val="105"/>
        </w:rPr>
        <w:t>В программе сформулированы основные требования к знани</w:t>
      </w:r>
      <w:r w:rsidRPr="009241CE">
        <w:rPr>
          <w:w w:val="105"/>
        </w:rPr>
        <w:softHyphen/>
        <w:t>ям, умениям и навыкам учащихся к концу каждого года обуче</w:t>
      </w:r>
      <w:r w:rsidRPr="009241CE">
        <w:rPr>
          <w:w w:val="105"/>
        </w:rPr>
        <w:softHyphen/>
        <w:t>ния, а для выпускного класса начальной школы - уровень тре</w:t>
      </w:r>
      <w:r w:rsidRPr="009241CE">
        <w:rPr>
          <w:w w:val="105"/>
        </w:rPr>
        <w:softHyphen/>
        <w:t>бований, необходимых для преемственной связи с курсом мате</w:t>
      </w:r>
      <w:r w:rsidRPr="009241CE">
        <w:rPr>
          <w:w w:val="105"/>
        </w:rPr>
        <w:softHyphen/>
        <w:t xml:space="preserve">матики в среднем звене школы. </w:t>
      </w:r>
    </w:p>
    <w:p w:rsidR="007B2621" w:rsidRPr="00BB7C49" w:rsidRDefault="00721A93" w:rsidP="007B2621">
      <w:pPr>
        <w:spacing w:line="270" w:lineRule="atLeast"/>
        <w:rPr>
          <w:szCs w:val="20"/>
          <w:lang w:val="ru-RU"/>
        </w:rPr>
      </w:pPr>
      <w:r>
        <w:rPr>
          <w:szCs w:val="20"/>
          <w:lang w:val="ru-RU"/>
        </w:rPr>
        <w:t xml:space="preserve">         </w:t>
      </w:r>
      <w:r w:rsidR="007B2621" w:rsidRPr="00BB7C49">
        <w:rPr>
          <w:szCs w:val="20"/>
          <w:lang w:val="ru-RU"/>
        </w:rPr>
        <w:t xml:space="preserve">Программа определяет ряд </w:t>
      </w:r>
      <w:r w:rsidR="007B2621" w:rsidRPr="00BB7C49">
        <w:rPr>
          <w:bCs/>
          <w:szCs w:val="20"/>
          <w:lang w:val="ru-RU"/>
        </w:rPr>
        <w:t>задач</w:t>
      </w:r>
      <w:r w:rsidR="007B2621" w:rsidRPr="00BB7C49">
        <w:rPr>
          <w:szCs w:val="20"/>
          <w:lang w:val="ru-RU"/>
        </w:rPr>
        <w:t xml:space="preserve">, решение которых направлено на достижение основных целей начального математического образования: </w:t>
      </w:r>
    </w:p>
    <w:p w:rsidR="007B2621" w:rsidRPr="00BB7C49" w:rsidRDefault="007B2621" w:rsidP="007B2621">
      <w:pPr>
        <w:spacing w:line="270" w:lineRule="atLeast"/>
        <w:rPr>
          <w:szCs w:val="20"/>
          <w:lang w:val="ru-RU"/>
        </w:rPr>
      </w:pPr>
      <w:r w:rsidRPr="00BB7C49">
        <w:rPr>
          <w:szCs w:val="20"/>
          <w:lang w:val="ru-RU"/>
        </w:rPr>
        <w:t xml:space="preserve"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7B2621" w:rsidRPr="00BB7C49" w:rsidRDefault="007B2621" w:rsidP="007B2621">
      <w:pPr>
        <w:spacing w:line="270" w:lineRule="atLeast"/>
        <w:rPr>
          <w:szCs w:val="20"/>
          <w:lang w:val="ru-RU"/>
        </w:rPr>
      </w:pPr>
      <w:r w:rsidRPr="00BB7C49">
        <w:rPr>
          <w:szCs w:val="20"/>
          <w:lang w:val="ru-RU"/>
        </w:rPr>
        <w:t xml:space="preserve">– развитие основ логического, знаково-символического и алгоритмического мышления; </w:t>
      </w:r>
    </w:p>
    <w:p w:rsidR="007B2621" w:rsidRPr="00BB7C49" w:rsidRDefault="007B2621" w:rsidP="007B2621">
      <w:pPr>
        <w:spacing w:line="270" w:lineRule="atLeast"/>
        <w:rPr>
          <w:szCs w:val="20"/>
          <w:lang w:val="ru-RU"/>
        </w:rPr>
      </w:pPr>
      <w:r w:rsidRPr="00BB7C49">
        <w:rPr>
          <w:szCs w:val="20"/>
          <w:lang w:val="ru-RU"/>
        </w:rPr>
        <w:t>– развитие пространственного воображения;</w:t>
      </w:r>
    </w:p>
    <w:p w:rsidR="007B2621" w:rsidRPr="00BB7C49" w:rsidRDefault="007B2621" w:rsidP="007B2621">
      <w:pPr>
        <w:spacing w:line="270" w:lineRule="atLeast"/>
        <w:rPr>
          <w:szCs w:val="20"/>
          <w:lang w:val="ru-RU"/>
        </w:rPr>
      </w:pPr>
      <w:r w:rsidRPr="00BB7C49">
        <w:rPr>
          <w:szCs w:val="20"/>
          <w:lang w:val="ru-RU"/>
        </w:rPr>
        <w:t xml:space="preserve"> – развитие математической речи; </w:t>
      </w:r>
    </w:p>
    <w:p w:rsidR="007B2621" w:rsidRPr="00BB7C49" w:rsidRDefault="007B2621" w:rsidP="007B2621">
      <w:pPr>
        <w:spacing w:line="270" w:lineRule="atLeast"/>
        <w:rPr>
          <w:szCs w:val="20"/>
          <w:lang w:val="ru-RU"/>
        </w:rPr>
      </w:pPr>
      <w:r w:rsidRPr="00BB7C49">
        <w:rPr>
          <w:szCs w:val="20"/>
          <w:lang w:val="ru-RU"/>
        </w:rPr>
        <w:t xml:space="preserve">– формирование системы начальных математических знаний и умений их применять для решения учебно-познавательных и практических задач; </w:t>
      </w:r>
    </w:p>
    <w:p w:rsidR="007B2621" w:rsidRPr="00BB7C49" w:rsidRDefault="007B2621" w:rsidP="007B2621">
      <w:pPr>
        <w:spacing w:line="270" w:lineRule="atLeast"/>
        <w:rPr>
          <w:szCs w:val="20"/>
          <w:lang w:val="ru-RU"/>
        </w:rPr>
      </w:pPr>
      <w:r w:rsidRPr="00BB7C49">
        <w:rPr>
          <w:szCs w:val="20"/>
          <w:lang w:val="ru-RU"/>
        </w:rPr>
        <w:t xml:space="preserve">– формирование умения вести поиск информации и работать с ней; </w:t>
      </w:r>
    </w:p>
    <w:p w:rsidR="007B2621" w:rsidRPr="00BB7C49" w:rsidRDefault="007B2621" w:rsidP="007B2621">
      <w:pPr>
        <w:spacing w:line="270" w:lineRule="atLeast"/>
        <w:rPr>
          <w:szCs w:val="20"/>
          <w:lang w:val="ru-RU"/>
        </w:rPr>
      </w:pPr>
      <w:r w:rsidRPr="00BB7C49">
        <w:rPr>
          <w:szCs w:val="20"/>
          <w:lang w:val="ru-RU"/>
        </w:rPr>
        <w:t>– формирование первоначальных представлений о компьютерной грамотности;</w:t>
      </w:r>
    </w:p>
    <w:p w:rsidR="007B2621" w:rsidRPr="00BB7C49" w:rsidRDefault="007B2621" w:rsidP="007B2621">
      <w:pPr>
        <w:spacing w:line="270" w:lineRule="atLeast"/>
        <w:rPr>
          <w:szCs w:val="20"/>
          <w:lang w:val="ru-RU"/>
        </w:rPr>
      </w:pPr>
      <w:r w:rsidRPr="00BB7C49">
        <w:rPr>
          <w:szCs w:val="20"/>
          <w:lang w:val="ru-RU"/>
        </w:rPr>
        <w:t xml:space="preserve"> – развитие познавательных способностей; </w:t>
      </w:r>
    </w:p>
    <w:p w:rsidR="007B2621" w:rsidRPr="00BB7C49" w:rsidRDefault="007B2621" w:rsidP="007B2621">
      <w:pPr>
        <w:spacing w:line="270" w:lineRule="atLeast"/>
        <w:rPr>
          <w:szCs w:val="20"/>
          <w:lang w:val="ru-RU"/>
        </w:rPr>
      </w:pPr>
      <w:r w:rsidRPr="00BB7C49">
        <w:rPr>
          <w:szCs w:val="20"/>
          <w:lang w:val="ru-RU"/>
        </w:rPr>
        <w:t xml:space="preserve"> – воспитание стремления к расширению математических знаний;</w:t>
      </w:r>
    </w:p>
    <w:p w:rsidR="007B2621" w:rsidRPr="00BB7C49" w:rsidRDefault="007B2621" w:rsidP="007B2621">
      <w:pPr>
        <w:spacing w:line="270" w:lineRule="atLeast"/>
        <w:rPr>
          <w:szCs w:val="20"/>
          <w:lang w:val="ru-RU"/>
        </w:rPr>
      </w:pPr>
      <w:r w:rsidRPr="00BB7C49">
        <w:rPr>
          <w:szCs w:val="20"/>
          <w:lang w:val="ru-RU"/>
        </w:rPr>
        <w:t xml:space="preserve"> – формирование критичности мышления; </w:t>
      </w:r>
    </w:p>
    <w:p w:rsidR="007B2621" w:rsidRPr="00BB7C49" w:rsidRDefault="007B2621" w:rsidP="007B2621">
      <w:pPr>
        <w:spacing w:line="270" w:lineRule="atLeast"/>
        <w:rPr>
          <w:szCs w:val="20"/>
          <w:lang w:val="ru-RU"/>
        </w:rPr>
      </w:pPr>
      <w:r w:rsidRPr="00BB7C49">
        <w:rPr>
          <w:szCs w:val="20"/>
          <w:lang w:val="ru-RU"/>
        </w:rPr>
        <w:t xml:space="preserve"> – развитие умений аргументировано обосновывать и отстаивать высказанное суждение, оценивать и принимать суждения других. </w:t>
      </w:r>
    </w:p>
    <w:p w:rsidR="007B2621" w:rsidRPr="00BB7C49" w:rsidRDefault="00721A93" w:rsidP="00BB7C49">
      <w:pPr>
        <w:spacing w:line="270" w:lineRule="atLeast"/>
        <w:rPr>
          <w:szCs w:val="20"/>
          <w:lang w:val="ru-RU"/>
        </w:rPr>
      </w:pPr>
      <w:r>
        <w:rPr>
          <w:szCs w:val="20"/>
          <w:lang w:val="ru-RU"/>
        </w:rPr>
        <w:t xml:space="preserve">          </w:t>
      </w:r>
      <w:r w:rsidR="007B2621" w:rsidRPr="00BB7C49">
        <w:rPr>
          <w:szCs w:val="20"/>
          <w:lang w:val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</w:t>
      </w:r>
    </w:p>
    <w:p w:rsidR="00975794" w:rsidRPr="000D0E38" w:rsidRDefault="00975794" w:rsidP="00E75832">
      <w:pPr>
        <w:ind w:firstLine="540"/>
        <w:jc w:val="both"/>
        <w:rPr>
          <w:sz w:val="20"/>
          <w:szCs w:val="20"/>
          <w:lang w:val="ru-RU"/>
        </w:rPr>
      </w:pPr>
    </w:p>
    <w:p w:rsidR="00975794" w:rsidRPr="000D0E38" w:rsidRDefault="00975794" w:rsidP="00975794">
      <w:pPr>
        <w:ind w:firstLine="540"/>
        <w:jc w:val="both"/>
        <w:rPr>
          <w:sz w:val="20"/>
          <w:szCs w:val="20"/>
          <w:lang w:val="ru-RU"/>
        </w:rPr>
      </w:pPr>
    </w:p>
    <w:p w:rsidR="003F7272" w:rsidRDefault="0007239D" w:rsidP="00D31C9F">
      <w:pPr>
        <w:pStyle w:val="1"/>
        <w:rPr>
          <w:szCs w:val="28"/>
          <w:lang w:val="ru-RU"/>
        </w:rPr>
      </w:pPr>
      <w:bookmarkStart w:id="2" w:name="_Toc430731779"/>
      <w:r w:rsidRPr="008B39B2">
        <w:rPr>
          <w:szCs w:val="28"/>
        </w:rPr>
        <w:t>III</w:t>
      </w:r>
      <w:r w:rsidRPr="008B39B2">
        <w:rPr>
          <w:szCs w:val="28"/>
          <w:lang w:val="ru-RU"/>
        </w:rPr>
        <w:t xml:space="preserve">. </w:t>
      </w:r>
      <w:r w:rsidR="00D17518" w:rsidRPr="008B39B2">
        <w:rPr>
          <w:szCs w:val="28"/>
          <w:lang w:val="ru-RU"/>
        </w:rPr>
        <w:t xml:space="preserve">Описание места учебного предмета </w:t>
      </w:r>
      <w:r w:rsidR="00362BCD" w:rsidRPr="008B39B2">
        <w:rPr>
          <w:szCs w:val="28"/>
          <w:lang w:val="ru-RU"/>
        </w:rPr>
        <w:t>в учебном плане</w:t>
      </w:r>
      <w:bookmarkEnd w:id="2"/>
    </w:p>
    <w:p w:rsidR="00721A93" w:rsidRPr="00721A93" w:rsidRDefault="00721A93" w:rsidP="00721A93">
      <w:pPr>
        <w:rPr>
          <w:lang w:val="ru-RU"/>
        </w:rPr>
      </w:pPr>
    </w:p>
    <w:p w:rsidR="00BB7C49" w:rsidRPr="007D0F3B" w:rsidRDefault="007D0F3B" w:rsidP="007D0F3B">
      <w:pPr>
        <w:spacing w:after="251"/>
        <w:ind w:firstLine="426"/>
        <w:contextualSpacing/>
        <w:rPr>
          <w:szCs w:val="22"/>
          <w:lang w:val="ru-RU"/>
        </w:rPr>
      </w:pPr>
      <w:r w:rsidRPr="007D0F3B">
        <w:rPr>
          <w:lang w:val="ru-RU"/>
        </w:rPr>
        <w:t>Федеральный базисный учебный план для образовательных учреждений Российской Федерации отводит</w:t>
      </w:r>
      <w:r>
        <w:rPr>
          <w:rStyle w:val="apple-converted-space"/>
        </w:rPr>
        <w:t> </w:t>
      </w:r>
      <w:r w:rsidRPr="007D0F3B">
        <w:rPr>
          <w:b/>
          <w:bCs/>
          <w:lang w:val="ru-RU"/>
        </w:rPr>
        <w:t xml:space="preserve">540 часов </w:t>
      </w:r>
      <w:r w:rsidRPr="007D0F3B">
        <w:rPr>
          <w:lang w:val="ru-RU"/>
        </w:rPr>
        <w:t xml:space="preserve">для обязательного изучения математики на ступени начального образования, из </w:t>
      </w:r>
      <w:r w:rsidRPr="007D0F3B">
        <w:rPr>
          <w:lang w:val="ru-RU"/>
        </w:rPr>
        <w:lastRenderedPageBreak/>
        <w:t>них</w:t>
      </w:r>
      <w:r>
        <w:rPr>
          <w:rStyle w:val="apple-converted-space"/>
        </w:rPr>
        <w:t> </w:t>
      </w:r>
      <w:r w:rsidRPr="007D0F3B">
        <w:rPr>
          <w:b/>
          <w:bCs/>
          <w:lang w:val="ru-RU"/>
        </w:rPr>
        <w:t xml:space="preserve">в 3 </w:t>
      </w:r>
      <w:proofErr w:type="gramStart"/>
      <w:r w:rsidRPr="007D0F3B">
        <w:rPr>
          <w:b/>
          <w:bCs/>
          <w:lang w:val="ru-RU"/>
        </w:rPr>
        <w:t>классе</w:t>
      </w:r>
      <w:r>
        <w:rPr>
          <w:b/>
          <w:bCs/>
        </w:rPr>
        <w:t> </w:t>
      </w:r>
      <w:r>
        <w:rPr>
          <w:rStyle w:val="apple-converted-space"/>
          <w:b/>
          <w:bCs/>
        </w:rPr>
        <w:t> </w:t>
      </w:r>
      <w:r w:rsidRPr="007D0F3B">
        <w:rPr>
          <w:b/>
          <w:bCs/>
          <w:lang w:val="ru-RU"/>
        </w:rPr>
        <w:t>136</w:t>
      </w:r>
      <w:proofErr w:type="gramEnd"/>
      <w:r>
        <w:rPr>
          <w:rStyle w:val="apple-converted-space"/>
        </w:rPr>
        <w:t> </w:t>
      </w:r>
      <w:r w:rsidRPr="007D0F3B">
        <w:rPr>
          <w:lang w:val="ru-RU"/>
        </w:rPr>
        <w:t xml:space="preserve">учебных часа из </w:t>
      </w:r>
      <w:r>
        <w:rPr>
          <w:lang w:val="ru-RU"/>
        </w:rPr>
        <w:t xml:space="preserve">расчета 4 учебных часа в неделю </w:t>
      </w:r>
      <w:r w:rsidRPr="00E75832">
        <w:rPr>
          <w:szCs w:val="22"/>
          <w:lang w:val="ru-RU"/>
        </w:rPr>
        <w:t>(34 учебные недели)</w:t>
      </w:r>
      <w:r>
        <w:rPr>
          <w:szCs w:val="22"/>
          <w:lang w:val="ru-RU"/>
        </w:rPr>
        <w:t xml:space="preserve">.      </w:t>
      </w:r>
      <w:r w:rsidRPr="007D0F3B">
        <w:rPr>
          <w:lang w:val="ru-RU"/>
        </w:rPr>
        <w:t>Количество плановых контрольных работ в</w:t>
      </w:r>
      <w:r>
        <w:rPr>
          <w:rStyle w:val="apple-converted-space"/>
          <w:b/>
          <w:bCs/>
        </w:rPr>
        <w:t> </w:t>
      </w:r>
      <w:r w:rsidRPr="007D0F3B">
        <w:rPr>
          <w:b/>
          <w:bCs/>
          <w:lang w:val="ru-RU"/>
        </w:rPr>
        <w:t>3 классе –12</w:t>
      </w:r>
      <w:r w:rsidRPr="007D0F3B">
        <w:rPr>
          <w:bCs/>
          <w:lang w:val="ru-RU"/>
        </w:rPr>
        <w:t>.</w:t>
      </w:r>
    </w:p>
    <w:p w:rsidR="00E75832" w:rsidRPr="00E75832" w:rsidRDefault="00311B03" w:rsidP="00E75832">
      <w:pPr>
        <w:spacing w:after="251"/>
        <w:ind w:firstLine="426"/>
        <w:contextualSpacing/>
        <w:rPr>
          <w:szCs w:val="22"/>
          <w:lang w:val="ru-RU"/>
        </w:rPr>
      </w:pPr>
      <w:r>
        <w:rPr>
          <w:szCs w:val="22"/>
          <w:lang w:val="ru-RU"/>
        </w:rPr>
        <w:t xml:space="preserve">1четверть – </w:t>
      </w:r>
      <w:proofErr w:type="gramStart"/>
      <w:r>
        <w:rPr>
          <w:szCs w:val="22"/>
          <w:lang w:val="ru-RU"/>
        </w:rPr>
        <w:t>32</w:t>
      </w:r>
      <w:r w:rsidR="00E75832" w:rsidRPr="00E7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 </w:t>
      </w:r>
      <w:r w:rsidR="00E75832" w:rsidRPr="00E75832">
        <w:rPr>
          <w:szCs w:val="22"/>
          <w:lang w:val="ru-RU"/>
        </w:rPr>
        <w:t>часов</w:t>
      </w:r>
      <w:proofErr w:type="gramEnd"/>
      <w:r w:rsidR="00E75832" w:rsidRPr="00E75832">
        <w:rPr>
          <w:szCs w:val="22"/>
          <w:lang w:val="ru-RU"/>
        </w:rPr>
        <w:t>;</w:t>
      </w:r>
    </w:p>
    <w:p w:rsidR="00E75832" w:rsidRPr="00E75832" w:rsidRDefault="00311B03" w:rsidP="00E75832">
      <w:pPr>
        <w:spacing w:after="251"/>
        <w:ind w:firstLine="426"/>
        <w:contextualSpacing/>
        <w:rPr>
          <w:szCs w:val="22"/>
          <w:lang w:val="ru-RU"/>
        </w:rPr>
      </w:pPr>
      <w:r>
        <w:rPr>
          <w:szCs w:val="22"/>
          <w:lang w:val="ru-RU"/>
        </w:rPr>
        <w:t xml:space="preserve">2 четверть – </w:t>
      </w:r>
      <w:proofErr w:type="gramStart"/>
      <w:r>
        <w:rPr>
          <w:szCs w:val="22"/>
          <w:lang w:val="ru-RU"/>
        </w:rPr>
        <w:t xml:space="preserve">32 </w:t>
      </w:r>
      <w:r w:rsidR="00E75832" w:rsidRPr="00E75832">
        <w:rPr>
          <w:szCs w:val="22"/>
          <w:lang w:val="ru-RU"/>
        </w:rPr>
        <w:t xml:space="preserve"> часов</w:t>
      </w:r>
      <w:proofErr w:type="gramEnd"/>
      <w:r w:rsidR="00E75832" w:rsidRPr="00E75832">
        <w:rPr>
          <w:szCs w:val="22"/>
          <w:lang w:val="ru-RU"/>
        </w:rPr>
        <w:t>;</w:t>
      </w:r>
    </w:p>
    <w:p w:rsidR="00E75832" w:rsidRPr="00E75832" w:rsidRDefault="00E75832" w:rsidP="00E75832">
      <w:pPr>
        <w:spacing w:after="251"/>
        <w:ind w:firstLine="426"/>
        <w:contextualSpacing/>
        <w:rPr>
          <w:szCs w:val="22"/>
          <w:lang w:val="ru-RU"/>
        </w:rPr>
      </w:pPr>
      <w:r w:rsidRPr="00E75832">
        <w:rPr>
          <w:szCs w:val="22"/>
          <w:lang w:val="ru-RU"/>
        </w:rPr>
        <w:t xml:space="preserve">3 </w:t>
      </w:r>
      <w:proofErr w:type="gramStart"/>
      <w:r w:rsidRPr="00E75832">
        <w:rPr>
          <w:szCs w:val="22"/>
          <w:lang w:val="ru-RU"/>
        </w:rPr>
        <w:t>четверть</w:t>
      </w:r>
      <w:r w:rsidRPr="00EE1E7D">
        <w:rPr>
          <w:szCs w:val="22"/>
        </w:rPr>
        <w:t> </w:t>
      </w:r>
      <w:r w:rsidR="00311B03">
        <w:rPr>
          <w:szCs w:val="22"/>
          <w:lang w:val="ru-RU"/>
        </w:rPr>
        <w:t xml:space="preserve"> -</w:t>
      </w:r>
      <w:proofErr w:type="gramEnd"/>
      <w:r w:rsidR="00311B03">
        <w:rPr>
          <w:szCs w:val="22"/>
          <w:lang w:val="ru-RU"/>
        </w:rPr>
        <w:t xml:space="preserve"> 40 </w:t>
      </w:r>
      <w:r w:rsidRPr="00E75832">
        <w:rPr>
          <w:szCs w:val="22"/>
          <w:lang w:val="ru-RU"/>
        </w:rPr>
        <w:t xml:space="preserve"> часов;</w:t>
      </w:r>
    </w:p>
    <w:p w:rsidR="00E75832" w:rsidRPr="00E75832" w:rsidRDefault="00311B03" w:rsidP="00E75832">
      <w:pPr>
        <w:spacing w:after="251"/>
        <w:ind w:firstLine="426"/>
        <w:contextualSpacing/>
        <w:rPr>
          <w:szCs w:val="22"/>
          <w:lang w:val="ru-RU"/>
        </w:rPr>
      </w:pPr>
      <w:r>
        <w:rPr>
          <w:szCs w:val="22"/>
          <w:lang w:val="ru-RU"/>
        </w:rPr>
        <w:t xml:space="preserve">4 четверть – </w:t>
      </w:r>
      <w:proofErr w:type="gramStart"/>
      <w:r>
        <w:rPr>
          <w:szCs w:val="22"/>
          <w:lang w:val="ru-RU"/>
        </w:rPr>
        <w:t xml:space="preserve">32 </w:t>
      </w:r>
      <w:r w:rsidR="00E75832" w:rsidRPr="00E75832">
        <w:rPr>
          <w:szCs w:val="22"/>
          <w:lang w:val="ru-RU"/>
        </w:rPr>
        <w:t xml:space="preserve"> часов</w:t>
      </w:r>
      <w:proofErr w:type="gramEnd"/>
      <w:r w:rsidR="00E75832" w:rsidRPr="00E75832">
        <w:rPr>
          <w:szCs w:val="22"/>
          <w:lang w:val="ru-RU"/>
        </w:rPr>
        <w:t>.</w:t>
      </w:r>
    </w:p>
    <w:p w:rsidR="00E75832" w:rsidRPr="00E75832" w:rsidRDefault="00E75832" w:rsidP="00E75832">
      <w:pPr>
        <w:contextualSpacing/>
        <w:rPr>
          <w:szCs w:val="22"/>
          <w:lang w:val="ru-RU"/>
        </w:rPr>
      </w:pPr>
      <w:r w:rsidRPr="00E75832">
        <w:rPr>
          <w:b/>
          <w:bCs/>
          <w:lang w:val="ru-RU"/>
        </w:rPr>
        <w:t xml:space="preserve">Срок реализации </w:t>
      </w:r>
      <w:r w:rsidRPr="00E75832">
        <w:rPr>
          <w:szCs w:val="22"/>
          <w:lang w:val="ru-RU"/>
        </w:rPr>
        <w:t>рабочей учебной программы: 1 год</w:t>
      </w:r>
    </w:p>
    <w:p w:rsidR="00311B03" w:rsidRPr="00311B03" w:rsidRDefault="00311B03" w:rsidP="00311B03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311B03">
        <w:rPr>
          <w:b/>
          <w:bCs/>
          <w:color w:val="000000"/>
          <w:lang w:val="ru-RU"/>
        </w:rPr>
        <w:t>Виды и формы организации учебного процесса</w:t>
      </w:r>
    </w:p>
    <w:p w:rsidR="00311B03" w:rsidRPr="00311B03" w:rsidRDefault="00311B03" w:rsidP="00311B03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proofErr w:type="gramStart"/>
      <w:r w:rsidRPr="00311B03">
        <w:rPr>
          <w:color w:val="000000"/>
          <w:lang w:val="ru-RU"/>
        </w:rPr>
        <w:t>традиционный</w:t>
      </w:r>
      <w:proofErr w:type="gramEnd"/>
      <w:r w:rsidRPr="00311B03">
        <w:rPr>
          <w:color w:val="000000"/>
          <w:lang w:val="ru-RU"/>
        </w:rPr>
        <w:t xml:space="preserve"> урок, обобщающий урок, урок-зачёт;</w:t>
      </w:r>
    </w:p>
    <w:p w:rsidR="00311B03" w:rsidRPr="00311B03" w:rsidRDefault="00311B03" w:rsidP="00311B03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proofErr w:type="gramStart"/>
      <w:r w:rsidRPr="00311B03">
        <w:rPr>
          <w:color w:val="000000"/>
          <w:lang w:val="ru-RU"/>
        </w:rPr>
        <w:t>фронтальная</w:t>
      </w:r>
      <w:proofErr w:type="gramEnd"/>
      <w:r w:rsidRPr="00311B03">
        <w:rPr>
          <w:color w:val="000000"/>
          <w:lang w:val="ru-RU"/>
        </w:rPr>
        <w:t>, групповая, индивидуальная работа, работа в парах.</w:t>
      </w:r>
    </w:p>
    <w:p w:rsidR="00311B03" w:rsidRDefault="00311B03" w:rsidP="00311B03">
      <w:pPr>
        <w:pStyle w:val="c3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eastAsiaTheme="majorEastAsia"/>
          <w:b/>
          <w:bCs/>
          <w:color w:val="000000"/>
        </w:rPr>
        <w:t>Проверка и оценка усвоения программы</w:t>
      </w:r>
    </w:p>
    <w:p w:rsidR="00311B03" w:rsidRDefault="00311B03" w:rsidP="00311B03">
      <w:pPr>
        <w:pStyle w:val="c3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eastAsiaTheme="majorEastAsia"/>
          <w:color w:val="000000"/>
        </w:rPr>
        <w:t>Основные виды письменных работ по математике: текущие и итоговые контрольные работы, тестовые задания.</w:t>
      </w:r>
    </w:p>
    <w:p w:rsidR="00E75832" w:rsidRPr="00E75832" w:rsidRDefault="00E75832" w:rsidP="00E75832">
      <w:pPr>
        <w:spacing w:after="251"/>
        <w:contextualSpacing/>
        <w:rPr>
          <w:szCs w:val="22"/>
          <w:lang w:val="ru-RU"/>
        </w:rPr>
      </w:pPr>
    </w:p>
    <w:p w:rsidR="0007239D" w:rsidRPr="0007239D" w:rsidRDefault="0007239D" w:rsidP="00E75832">
      <w:pPr>
        <w:rPr>
          <w:sz w:val="20"/>
          <w:szCs w:val="20"/>
          <w:lang w:val="ru-RU"/>
        </w:rPr>
      </w:pPr>
    </w:p>
    <w:p w:rsidR="0007239D" w:rsidRDefault="0007239D" w:rsidP="0007239D">
      <w:pPr>
        <w:pStyle w:val="1"/>
        <w:rPr>
          <w:lang w:val="ru-RU"/>
        </w:rPr>
      </w:pPr>
      <w:bookmarkStart w:id="3" w:name="_Toc430731780"/>
      <w:r w:rsidRPr="008B39B2">
        <w:t>IV</w:t>
      </w:r>
      <w:r w:rsidRPr="008B39B2">
        <w:rPr>
          <w:lang w:val="ru-RU"/>
        </w:rPr>
        <w:t>. Личностные, метапредметные и предметные результаты освоения учебного предмета</w:t>
      </w:r>
      <w:bookmarkEnd w:id="3"/>
    </w:p>
    <w:p w:rsidR="00721A93" w:rsidRPr="00721A93" w:rsidRDefault="00721A93" w:rsidP="00721A93">
      <w:pPr>
        <w:rPr>
          <w:lang w:val="ru-RU"/>
        </w:rPr>
      </w:pPr>
    </w:p>
    <w:p w:rsidR="00D31C9F" w:rsidRDefault="00D31C9F" w:rsidP="00317187">
      <w:pPr>
        <w:ind w:firstLine="567"/>
        <w:jc w:val="both"/>
        <w:rPr>
          <w:rFonts w:eastAsia="Calibri"/>
          <w:i/>
          <w:sz w:val="20"/>
          <w:szCs w:val="20"/>
          <w:lang w:val="ru-RU" w:eastAsia="ar-SA"/>
        </w:rPr>
      </w:pPr>
    </w:p>
    <w:p w:rsidR="00E75832" w:rsidRPr="00311B03" w:rsidRDefault="00721A93" w:rsidP="00317187">
      <w:pPr>
        <w:jc w:val="both"/>
        <w:outlineLvl w:val="0"/>
        <w:rPr>
          <w:lang w:val="ru-RU"/>
        </w:rPr>
      </w:pPr>
      <w:bookmarkStart w:id="4" w:name="_Toc430731298"/>
      <w:bookmarkStart w:id="5" w:name="_Toc430731694"/>
      <w:r>
        <w:rPr>
          <w:b/>
          <w:lang w:val="ru-RU"/>
        </w:rPr>
        <w:t xml:space="preserve"> </w:t>
      </w:r>
      <w:bookmarkStart w:id="6" w:name="_Toc430731781"/>
      <w:r w:rsidR="00E75832" w:rsidRPr="00311B03">
        <w:rPr>
          <w:b/>
          <w:lang w:val="ru-RU"/>
        </w:rPr>
        <w:t>Личностные результаты</w:t>
      </w:r>
      <w:bookmarkEnd w:id="4"/>
      <w:bookmarkEnd w:id="5"/>
      <w:bookmarkEnd w:id="6"/>
    </w:p>
    <w:p w:rsidR="00311B03" w:rsidRPr="00311B03" w:rsidRDefault="00311B03" w:rsidP="00317187">
      <w:pPr>
        <w:pStyle w:val="ab"/>
        <w:numPr>
          <w:ilvl w:val="0"/>
          <w:numId w:val="23"/>
        </w:numPr>
        <w:spacing w:line="270" w:lineRule="atLeast"/>
        <w:jc w:val="both"/>
        <w:rPr>
          <w:szCs w:val="20"/>
          <w:lang w:val="ru-RU"/>
        </w:rPr>
      </w:pPr>
      <w:r w:rsidRPr="00311B03">
        <w:rPr>
          <w:szCs w:val="20"/>
          <w:lang w:val="ru-RU"/>
        </w:rPr>
        <w:t xml:space="preserve">Чувство гордости за свою Родину, российский народ и историю России; </w:t>
      </w:r>
    </w:p>
    <w:p w:rsidR="00311B03" w:rsidRPr="00311B03" w:rsidRDefault="00311B03" w:rsidP="00317187">
      <w:pPr>
        <w:pStyle w:val="ab"/>
        <w:numPr>
          <w:ilvl w:val="0"/>
          <w:numId w:val="23"/>
        </w:numPr>
        <w:spacing w:line="270" w:lineRule="atLeast"/>
        <w:jc w:val="both"/>
        <w:rPr>
          <w:szCs w:val="20"/>
          <w:lang w:val="ru-RU"/>
        </w:rPr>
      </w:pPr>
      <w:r w:rsidRPr="00311B03">
        <w:rPr>
          <w:szCs w:val="20"/>
          <w:lang w:val="ru-RU"/>
        </w:rPr>
        <w:t xml:space="preserve"> Осознание роли своей страны в мировом развитии, уважительное отношение к семейным ценностям, бережное отношение к окружающему миру. – Целостное восприятие окружающего мира. </w:t>
      </w:r>
    </w:p>
    <w:p w:rsidR="00311B03" w:rsidRPr="00311B03" w:rsidRDefault="00311B03" w:rsidP="00317187">
      <w:pPr>
        <w:pStyle w:val="ab"/>
        <w:numPr>
          <w:ilvl w:val="0"/>
          <w:numId w:val="23"/>
        </w:numPr>
        <w:spacing w:line="270" w:lineRule="atLeast"/>
        <w:jc w:val="both"/>
        <w:rPr>
          <w:szCs w:val="20"/>
          <w:lang w:val="ru-RU"/>
        </w:rPr>
      </w:pPr>
      <w:r w:rsidRPr="00311B03">
        <w:rPr>
          <w:szCs w:val="20"/>
          <w:lang w:val="ru-RU"/>
        </w:rPr>
        <w:t xml:space="preserve">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 </w:t>
      </w:r>
    </w:p>
    <w:p w:rsidR="00311B03" w:rsidRPr="00311B03" w:rsidRDefault="00311B03" w:rsidP="00317187">
      <w:pPr>
        <w:pStyle w:val="ab"/>
        <w:numPr>
          <w:ilvl w:val="0"/>
          <w:numId w:val="23"/>
        </w:numPr>
        <w:spacing w:line="270" w:lineRule="atLeast"/>
        <w:jc w:val="both"/>
        <w:rPr>
          <w:szCs w:val="20"/>
          <w:lang w:val="ru-RU"/>
        </w:rPr>
      </w:pPr>
      <w:r w:rsidRPr="00311B03">
        <w:rPr>
          <w:szCs w:val="20"/>
          <w:lang w:val="ru-RU"/>
        </w:rPr>
        <w:t xml:space="preserve"> Рефлексивную самооценку, умение анализировать свои действия и управлять ими. </w:t>
      </w:r>
    </w:p>
    <w:p w:rsidR="00311B03" w:rsidRPr="00311B03" w:rsidRDefault="00311B03" w:rsidP="00317187">
      <w:pPr>
        <w:pStyle w:val="ab"/>
        <w:numPr>
          <w:ilvl w:val="0"/>
          <w:numId w:val="23"/>
        </w:numPr>
        <w:spacing w:line="270" w:lineRule="atLeast"/>
        <w:jc w:val="both"/>
        <w:rPr>
          <w:szCs w:val="20"/>
          <w:lang w:val="ru-RU"/>
        </w:rPr>
      </w:pPr>
      <w:r w:rsidRPr="00311B03">
        <w:rPr>
          <w:szCs w:val="20"/>
          <w:lang w:val="ru-RU"/>
        </w:rPr>
        <w:t xml:space="preserve"> Навыки сотрудничества со взрослыми и сверстниками. </w:t>
      </w:r>
    </w:p>
    <w:p w:rsidR="00311B03" w:rsidRDefault="00311B03" w:rsidP="00317187">
      <w:pPr>
        <w:pStyle w:val="ab"/>
        <w:numPr>
          <w:ilvl w:val="0"/>
          <w:numId w:val="23"/>
        </w:numPr>
        <w:spacing w:line="270" w:lineRule="atLeast"/>
        <w:jc w:val="both"/>
        <w:rPr>
          <w:szCs w:val="20"/>
          <w:lang w:val="ru-RU"/>
        </w:rPr>
      </w:pPr>
      <w:r w:rsidRPr="00311B03">
        <w:rPr>
          <w:szCs w:val="20"/>
          <w:lang w:val="ru-RU"/>
        </w:rPr>
        <w:t xml:space="preserve">Установку на здоровый образ жизни, наличие мотивации к творческому труду, к работе на результат. </w:t>
      </w:r>
    </w:p>
    <w:p w:rsidR="00721A93" w:rsidRPr="00311B03" w:rsidRDefault="00721A93" w:rsidP="00721A93">
      <w:pPr>
        <w:pStyle w:val="ab"/>
        <w:spacing w:line="270" w:lineRule="atLeast"/>
        <w:rPr>
          <w:szCs w:val="20"/>
          <w:lang w:val="ru-RU"/>
        </w:rPr>
      </w:pPr>
    </w:p>
    <w:p w:rsidR="00E75832" w:rsidRPr="00311B03" w:rsidRDefault="00E75832" w:rsidP="00721A93">
      <w:pPr>
        <w:tabs>
          <w:tab w:val="left" w:pos="993"/>
        </w:tabs>
        <w:jc w:val="both"/>
        <w:rPr>
          <w:lang w:val="ru-RU"/>
        </w:rPr>
      </w:pPr>
      <w:proofErr w:type="spellStart"/>
      <w:r w:rsidRPr="00311B03">
        <w:rPr>
          <w:b/>
          <w:lang w:val="ru-RU"/>
        </w:rPr>
        <w:t>Метапредметные</w:t>
      </w:r>
      <w:proofErr w:type="spellEnd"/>
      <w:r w:rsidRPr="00311B03">
        <w:rPr>
          <w:b/>
          <w:lang w:val="ru-RU"/>
        </w:rPr>
        <w:t xml:space="preserve"> результаты</w:t>
      </w:r>
    </w:p>
    <w:p w:rsidR="00311B03" w:rsidRPr="00311B03" w:rsidRDefault="00311B03" w:rsidP="00311B03">
      <w:pPr>
        <w:pStyle w:val="ab"/>
        <w:numPr>
          <w:ilvl w:val="0"/>
          <w:numId w:val="24"/>
        </w:numPr>
        <w:spacing w:line="270" w:lineRule="atLeast"/>
        <w:rPr>
          <w:szCs w:val="20"/>
          <w:lang w:val="ru-RU"/>
        </w:rPr>
      </w:pPr>
      <w:r w:rsidRPr="00311B03">
        <w:rPr>
          <w:szCs w:val="20"/>
          <w:lang w:val="ru-RU"/>
        </w:rPr>
        <w:t xml:space="preserve">Способность принимать и сохранять цели и задачи учебной деятельности, находить средства и способы её осуществления. </w:t>
      </w:r>
    </w:p>
    <w:p w:rsidR="00311B03" w:rsidRPr="00311B03" w:rsidRDefault="00311B03" w:rsidP="00311B03">
      <w:pPr>
        <w:pStyle w:val="ab"/>
        <w:numPr>
          <w:ilvl w:val="0"/>
          <w:numId w:val="24"/>
        </w:numPr>
        <w:spacing w:line="270" w:lineRule="atLeast"/>
        <w:rPr>
          <w:szCs w:val="20"/>
          <w:lang w:val="ru-RU"/>
        </w:rPr>
      </w:pPr>
      <w:r w:rsidRPr="00311B03">
        <w:rPr>
          <w:szCs w:val="20"/>
          <w:lang w:val="ru-RU"/>
        </w:rPr>
        <w:t xml:space="preserve">Овладение способами выполнения заданий творческого и поискового характера. </w:t>
      </w:r>
    </w:p>
    <w:p w:rsidR="00311B03" w:rsidRPr="00311B03" w:rsidRDefault="00311B03" w:rsidP="00311B03">
      <w:pPr>
        <w:pStyle w:val="ab"/>
        <w:numPr>
          <w:ilvl w:val="0"/>
          <w:numId w:val="24"/>
        </w:numPr>
        <w:spacing w:line="270" w:lineRule="atLeast"/>
        <w:rPr>
          <w:szCs w:val="20"/>
          <w:lang w:val="ru-RU"/>
        </w:rPr>
      </w:pPr>
      <w:r w:rsidRPr="00311B03">
        <w:rPr>
          <w:szCs w:val="20"/>
          <w:lang w:val="ru-RU"/>
        </w:rPr>
        <w:t xml:space="preserve"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 </w:t>
      </w:r>
    </w:p>
    <w:p w:rsidR="00311B03" w:rsidRPr="00311B03" w:rsidRDefault="00311B03" w:rsidP="00311B03">
      <w:pPr>
        <w:pStyle w:val="ab"/>
        <w:numPr>
          <w:ilvl w:val="0"/>
          <w:numId w:val="24"/>
        </w:numPr>
        <w:spacing w:line="270" w:lineRule="atLeast"/>
        <w:rPr>
          <w:szCs w:val="20"/>
          <w:lang w:val="ru-RU"/>
        </w:rPr>
      </w:pPr>
      <w:r w:rsidRPr="00311B03">
        <w:rPr>
          <w:szCs w:val="20"/>
          <w:lang w:val="ru-RU"/>
        </w:rPr>
        <w:t xml:space="preserve"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 </w:t>
      </w:r>
    </w:p>
    <w:p w:rsidR="00311B03" w:rsidRPr="00311B03" w:rsidRDefault="00311B03" w:rsidP="00311B03">
      <w:pPr>
        <w:pStyle w:val="ab"/>
        <w:numPr>
          <w:ilvl w:val="0"/>
          <w:numId w:val="24"/>
        </w:numPr>
        <w:spacing w:line="270" w:lineRule="atLeast"/>
        <w:rPr>
          <w:szCs w:val="20"/>
          <w:lang w:val="ru-RU"/>
        </w:rPr>
      </w:pPr>
      <w:r w:rsidRPr="00311B03">
        <w:rPr>
          <w:szCs w:val="20"/>
          <w:lang w:val="ru-RU"/>
        </w:rPr>
        <w:t xml:space="preserve">Использование речевых средств и средств информационных и коммуникационных технологий для решения коммуникативных и познавательных задач. </w:t>
      </w:r>
    </w:p>
    <w:p w:rsidR="00311B03" w:rsidRPr="00311B03" w:rsidRDefault="00311B03" w:rsidP="00311B03">
      <w:pPr>
        <w:pStyle w:val="ab"/>
        <w:numPr>
          <w:ilvl w:val="0"/>
          <w:numId w:val="24"/>
        </w:numPr>
        <w:spacing w:line="270" w:lineRule="atLeast"/>
        <w:rPr>
          <w:szCs w:val="20"/>
          <w:lang w:val="ru-RU"/>
        </w:rPr>
      </w:pPr>
      <w:r w:rsidRPr="00311B03">
        <w:rPr>
          <w:szCs w:val="20"/>
          <w:lang w:val="ru-RU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 </w:t>
      </w:r>
    </w:p>
    <w:p w:rsidR="00311B03" w:rsidRPr="00311B03" w:rsidRDefault="00311B03" w:rsidP="00311B03">
      <w:pPr>
        <w:pStyle w:val="ab"/>
        <w:numPr>
          <w:ilvl w:val="0"/>
          <w:numId w:val="24"/>
        </w:numPr>
        <w:spacing w:line="270" w:lineRule="atLeast"/>
        <w:rPr>
          <w:szCs w:val="20"/>
          <w:lang w:val="ru-RU"/>
        </w:rPr>
      </w:pPr>
      <w:r w:rsidRPr="00311B03">
        <w:rPr>
          <w:szCs w:val="20"/>
          <w:lang w:val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311B03">
        <w:rPr>
          <w:szCs w:val="20"/>
          <w:lang w:val="ru-RU"/>
        </w:rPr>
        <w:br/>
        <w:t xml:space="preserve">аналогий и причинно-следственных связей, построения рассуждений, отнесения к известным </w:t>
      </w:r>
      <w:r w:rsidRPr="00311B03">
        <w:rPr>
          <w:szCs w:val="20"/>
          <w:lang w:val="ru-RU"/>
        </w:rPr>
        <w:lastRenderedPageBreak/>
        <w:t xml:space="preserve">понятиям. </w:t>
      </w:r>
    </w:p>
    <w:p w:rsidR="00311B03" w:rsidRPr="00311B03" w:rsidRDefault="00311B03" w:rsidP="00311B03">
      <w:pPr>
        <w:pStyle w:val="ab"/>
        <w:numPr>
          <w:ilvl w:val="0"/>
          <w:numId w:val="24"/>
        </w:numPr>
        <w:spacing w:line="270" w:lineRule="atLeast"/>
        <w:rPr>
          <w:szCs w:val="20"/>
          <w:lang w:val="ru-RU"/>
        </w:rPr>
      </w:pPr>
      <w:r w:rsidRPr="00311B03">
        <w:rPr>
          <w:szCs w:val="20"/>
          <w:lang w:val="ru-RU"/>
        </w:rPr>
        <w:t xml:space="preserve"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 </w:t>
      </w:r>
    </w:p>
    <w:p w:rsidR="00311B03" w:rsidRPr="00311B03" w:rsidRDefault="00311B03" w:rsidP="00311B03">
      <w:pPr>
        <w:pStyle w:val="ab"/>
        <w:numPr>
          <w:ilvl w:val="0"/>
          <w:numId w:val="24"/>
        </w:numPr>
        <w:spacing w:line="270" w:lineRule="atLeast"/>
        <w:rPr>
          <w:szCs w:val="20"/>
          <w:lang w:val="ru-RU"/>
        </w:rPr>
      </w:pPr>
      <w:r w:rsidRPr="00311B03">
        <w:rPr>
          <w:szCs w:val="20"/>
          <w:lang w:val="ru-RU"/>
        </w:rPr>
        <w:t xml:space="preserve"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311B03" w:rsidRPr="00311B03" w:rsidRDefault="00311B03" w:rsidP="00311B03">
      <w:pPr>
        <w:pStyle w:val="ab"/>
        <w:numPr>
          <w:ilvl w:val="0"/>
          <w:numId w:val="24"/>
        </w:numPr>
        <w:spacing w:line="270" w:lineRule="atLeast"/>
        <w:rPr>
          <w:szCs w:val="20"/>
          <w:lang w:val="ru-RU"/>
        </w:rPr>
      </w:pPr>
      <w:r w:rsidRPr="00311B03">
        <w:rPr>
          <w:szCs w:val="20"/>
          <w:lang w:val="ru-RU"/>
        </w:rPr>
        <w:t xml:space="preserve">Овладение начальными сведениями о сущности и особенностях объектов и процессов в соответствии с содержанием учебного предмета «математика». </w:t>
      </w:r>
    </w:p>
    <w:p w:rsidR="00311B03" w:rsidRPr="00311B03" w:rsidRDefault="00311B03" w:rsidP="00311B03">
      <w:pPr>
        <w:pStyle w:val="ab"/>
        <w:numPr>
          <w:ilvl w:val="0"/>
          <w:numId w:val="24"/>
        </w:numPr>
        <w:spacing w:line="270" w:lineRule="atLeast"/>
        <w:rPr>
          <w:szCs w:val="20"/>
          <w:lang w:val="ru-RU"/>
        </w:rPr>
      </w:pPr>
      <w:r w:rsidRPr="00311B03">
        <w:rPr>
          <w:szCs w:val="20"/>
          <w:lang w:val="ru-RU"/>
        </w:rPr>
        <w:t xml:space="preserve">Овладение базовыми предметными и </w:t>
      </w:r>
      <w:proofErr w:type="spellStart"/>
      <w:r w:rsidRPr="00311B03">
        <w:rPr>
          <w:szCs w:val="20"/>
          <w:lang w:val="ru-RU"/>
        </w:rPr>
        <w:t>межпредметными</w:t>
      </w:r>
      <w:proofErr w:type="spellEnd"/>
      <w:r w:rsidRPr="00311B03">
        <w:rPr>
          <w:szCs w:val="20"/>
          <w:lang w:val="ru-RU"/>
        </w:rPr>
        <w:t xml:space="preserve"> понятиями, отражающими существенные связи и отношения между объектами и процессами. </w:t>
      </w:r>
    </w:p>
    <w:p w:rsidR="00311B03" w:rsidRDefault="00311B03" w:rsidP="00311B03">
      <w:pPr>
        <w:pStyle w:val="ab"/>
        <w:numPr>
          <w:ilvl w:val="0"/>
          <w:numId w:val="24"/>
        </w:numPr>
        <w:spacing w:line="270" w:lineRule="atLeast"/>
        <w:rPr>
          <w:szCs w:val="20"/>
          <w:lang w:val="ru-RU"/>
        </w:rPr>
      </w:pPr>
      <w:r w:rsidRPr="00311B03">
        <w:rPr>
          <w:szCs w:val="20"/>
          <w:lang w:val="ru-RU"/>
        </w:rPr>
        <w:t xml:space="preserve">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 </w:t>
      </w:r>
    </w:p>
    <w:p w:rsidR="00721A93" w:rsidRPr="00721A93" w:rsidRDefault="00721A93" w:rsidP="00721A93">
      <w:pPr>
        <w:spacing w:line="270" w:lineRule="atLeast"/>
        <w:ind w:left="360"/>
        <w:rPr>
          <w:szCs w:val="20"/>
          <w:lang w:val="ru-RU"/>
        </w:rPr>
      </w:pPr>
    </w:p>
    <w:p w:rsidR="00E75832" w:rsidRPr="00311B03" w:rsidRDefault="00E75832" w:rsidP="00721A93">
      <w:pPr>
        <w:jc w:val="both"/>
        <w:rPr>
          <w:lang w:val="ru-RU"/>
        </w:rPr>
      </w:pPr>
      <w:r w:rsidRPr="00311B03">
        <w:rPr>
          <w:b/>
          <w:lang w:val="ru-RU"/>
        </w:rPr>
        <w:t xml:space="preserve">Предметные результаты </w:t>
      </w:r>
    </w:p>
    <w:p w:rsidR="00366487" w:rsidRPr="00366487" w:rsidRDefault="00311B03" w:rsidP="00311B03">
      <w:pPr>
        <w:pStyle w:val="ab"/>
        <w:numPr>
          <w:ilvl w:val="0"/>
          <w:numId w:val="25"/>
        </w:numPr>
        <w:spacing w:line="270" w:lineRule="atLeast"/>
        <w:rPr>
          <w:b/>
          <w:bCs/>
          <w:szCs w:val="20"/>
          <w:lang w:val="ru-RU"/>
        </w:rPr>
      </w:pPr>
      <w:r w:rsidRPr="00311B03">
        <w:rPr>
          <w:szCs w:val="20"/>
          <w:lang w:val="ru-RU"/>
        </w:rPr>
        <w:t xml:space="preserve">Использование приобретённых математических знаний для описания и объяснения окружающих предметов, </w:t>
      </w:r>
      <w:r w:rsidR="00366487">
        <w:rPr>
          <w:szCs w:val="20"/>
          <w:lang w:val="ru-RU"/>
        </w:rPr>
        <w:t xml:space="preserve">процессов, явлений, а также для </w:t>
      </w:r>
      <w:r w:rsidRPr="00311B03">
        <w:rPr>
          <w:szCs w:val="20"/>
          <w:lang w:val="ru-RU"/>
        </w:rPr>
        <w:t xml:space="preserve">оценки их количественных </w:t>
      </w:r>
      <w:r w:rsidR="00366487">
        <w:rPr>
          <w:szCs w:val="20"/>
          <w:lang w:val="ru-RU"/>
        </w:rPr>
        <w:t xml:space="preserve">и пространственных отношений. </w:t>
      </w:r>
    </w:p>
    <w:p w:rsidR="00366487" w:rsidRPr="00366487" w:rsidRDefault="00311B03" w:rsidP="00311B03">
      <w:pPr>
        <w:pStyle w:val="ab"/>
        <w:numPr>
          <w:ilvl w:val="0"/>
          <w:numId w:val="25"/>
        </w:numPr>
        <w:spacing w:line="270" w:lineRule="atLeast"/>
        <w:rPr>
          <w:b/>
          <w:bCs/>
          <w:szCs w:val="20"/>
          <w:lang w:val="ru-RU"/>
        </w:rPr>
      </w:pPr>
      <w:r w:rsidRPr="00311B03">
        <w:rPr>
          <w:szCs w:val="20"/>
          <w:lang w:val="ru-RU"/>
        </w:rPr>
        <w:t>Овладение основами логическо</w:t>
      </w:r>
      <w:r w:rsidR="00366487">
        <w:rPr>
          <w:szCs w:val="20"/>
          <w:lang w:val="ru-RU"/>
        </w:rPr>
        <w:t xml:space="preserve">го и алгоритмического мышления, </w:t>
      </w:r>
      <w:r w:rsidRPr="00311B03">
        <w:rPr>
          <w:szCs w:val="20"/>
          <w:lang w:val="ru-RU"/>
        </w:rPr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</w:t>
      </w:r>
      <w:r w:rsidR="00366487">
        <w:rPr>
          <w:szCs w:val="20"/>
          <w:lang w:val="ru-RU"/>
        </w:rPr>
        <w:t>писи и выполнения алгоритмов.</w:t>
      </w:r>
    </w:p>
    <w:p w:rsidR="00366487" w:rsidRPr="00366487" w:rsidRDefault="00311B03" w:rsidP="00311B03">
      <w:pPr>
        <w:pStyle w:val="ab"/>
        <w:numPr>
          <w:ilvl w:val="0"/>
          <w:numId w:val="25"/>
        </w:numPr>
        <w:spacing w:line="270" w:lineRule="atLeast"/>
        <w:rPr>
          <w:b/>
          <w:bCs/>
          <w:szCs w:val="20"/>
          <w:lang w:val="ru-RU"/>
        </w:rPr>
      </w:pPr>
      <w:r w:rsidRPr="00311B03">
        <w:rPr>
          <w:szCs w:val="20"/>
          <w:lang w:val="ru-RU"/>
        </w:rPr>
        <w:t>Приобретение начального опыта применения математических знаний для решения учебно-познавательных</w:t>
      </w:r>
      <w:r w:rsidR="00366487">
        <w:rPr>
          <w:szCs w:val="20"/>
          <w:lang w:val="ru-RU"/>
        </w:rPr>
        <w:t xml:space="preserve"> и учебно-практических задач. </w:t>
      </w:r>
    </w:p>
    <w:p w:rsidR="00E75832" w:rsidRDefault="00311B03" w:rsidP="00EC3521">
      <w:pPr>
        <w:pStyle w:val="ab"/>
        <w:numPr>
          <w:ilvl w:val="0"/>
          <w:numId w:val="25"/>
        </w:numPr>
        <w:spacing w:line="270" w:lineRule="atLeast"/>
        <w:rPr>
          <w:b/>
          <w:bCs/>
          <w:szCs w:val="20"/>
          <w:lang w:val="ru-RU"/>
        </w:rPr>
      </w:pPr>
      <w:r w:rsidRPr="00311B03">
        <w:rPr>
          <w:szCs w:val="20"/>
          <w:lang w:val="ru-RU"/>
        </w:rPr>
        <w:t xml:space="preserve"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 </w:t>
      </w:r>
      <w:r w:rsidRPr="00311B03">
        <w:rPr>
          <w:szCs w:val="20"/>
          <w:lang w:val="ru-RU"/>
        </w:rPr>
        <w:br/>
      </w:r>
    </w:p>
    <w:p w:rsidR="00D26E95" w:rsidRPr="00EC3521" w:rsidRDefault="00D26E95" w:rsidP="00D26E95">
      <w:pPr>
        <w:pStyle w:val="ab"/>
        <w:spacing w:line="270" w:lineRule="atLeast"/>
        <w:rPr>
          <w:b/>
          <w:bCs/>
          <w:szCs w:val="20"/>
          <w:lang w:val="ru-RU"/>
        </w:rPr>
      </w:pPr>
    </w:p>
    <w:p w:rsidR="00543203" w:rsidRPr="006C3EF7" w:rsidRDefault="0007239D" w:rsidP="00D31C9F">
      <w:pPr>
        <w:pStyle w:val="1"/>
        <w:rPr>
          <w:lang w:val="ru-RU"/>
        </w:rPr>
      </w:pPr>
      <w:bookmarkStart w:id="7" w:name="_Toc430731782"/>
      <w:r w:rsidRPr="006C3EF7">
        <w:t>V</w:t>
      </w:r>
      <w:r w:rsidRPr="006C3EF7">
        <w:rPr>
          <w:lang w:val="ru-RU"/>
        </w:rPr>
        <w:t xml:space="preserve">. </w:t>
      </w:r>
      <w:r w:rsidR="00543203" w:rsidRPr="006C3EF7">
        <w:rPr>
          <w:lang w:val="ru-RU"/>
        </w:rPr>
        <w:t xml:space="preserve">Содержание </w:t>
      </w:r>
      <w:r w:rsidR="00D31C9F" w:rsidRPr="006C3EF7">
        <w:rPr>
          <w:lang w:val="ru-RU"/>
        </w:rPr>
        <w:t>учебного предмета</w:t>
      </w:r>
      <w:bookmarkEnd w:id="7"/>
    </w:p>
    <w:p w:rsidR="00543203" w:rsidRPr="000D0E38" w:rsidRDefault="00543203" w:rsidP="00543203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0"/>
          <w:szCs w:val="20"/>
        </w:rPr>
      </w:pPr>
    </w:p>
    <w:p w:rsidR="00366487" w:rsidRPr="00366487" w:rsidRDefault="00366487" w:rsidP="00366487">
      <w:pPr>
        <w:spacing w:after="120"/>
        <w:jc w:val="center"/>
        <w:rPr>
          <w:color w:val="000000"/>
          <w:lang w:val="ru-RU"/>
        </w:rPr>
      </w:pPr>
      <w:r w:rsidRPr="00366487">
        <w:rPr>
          <w:b/>
          <w:bCs/>
          <w:iCs/>
          <w:color w:val="000000"/>
          <w:lang w:val="ru-RU"/>
        </w:rPr>
        <w:t>Числа от 1 до 100. Сложение и вычитание</w:t>
      </w:r>
    </w:p>
    <w:p w:rsidR="00366487" w:rsidRPr="00366487" w:rsidRDefault="00366487" w:rsidP="00366487">
      <w:pPr>
        <w:spacing w:after="120"/>
        <w:jc w:val="both"/>
        <w:rPr>
          <w:color w:val="000000"/>
          <w:lang w:val="ru-RU"/>
        </w:rPr>
      </w:pPr>
      <w:r w:rsidRPr="00366487">
        <w:rPr>
          <w:color w:val="000000"/>
          <w:lang w:val="ru-RU"/>
        </w:rPr>
        <w:t xml:space="preserve">Нумерация чисел в пределах 100. Устные и письменные приемы сложения и </w:t>
      </w:r>
      <w:proofErr w:type="gramStart"/>
      <w:r w:rsidRPr="00366487">
        <w:rPr>
          <w:color w:val="000000"/>
          <w:lang w:val="ru-RU"/>
        </w:rPr>
        <w:t xml:space="preserve">вычитания </w:t>
      </w:r>
      <w:r w:rsidRPr="00831559">
        <w:rPr>
          <w:color w:val="000000"/>
        </w:rPr>
        <w:t> </w:t>
      </w:r>
      <w:r w:rsidRPr="00366487">
        <w:rPr>
          <w:color w:val="000000"/>
          <w:lang w:val="ru-RU"/>
        </w:rPr>
        <w:t>чисел</w:t>
      </w:r>
      <w:proofErr w:type="gramEnd"/>
      <w:r w:rsidRPr="00366487">
        <w:rPr>
          <w:color w:val="000000"/>
          <w:lang w:val="ru-RU"/>
        </w:rPr>
        <w:t xml:space="preserve"> в пределах 100.Взаимосвязь между компонентами и результатом сложения (вычитания). Уравнение. Решение уравнения Обозначение геометрических фигур буквами.</w:t>
      </w:r>
    </w:p>
    <w:p w:rsidR="00366487" w:rsidRPr="00366487" w:rsidRDefault="00366487" w:rsidP="00366487">
      <w:pPr>
        <w:spacing w:after="120"/>
        <w:jc w:val="center"/>
        <w:rPr>
          <w:color w:val="000000"/>
          <w:lang w:val="ru-RU"/>
        </w:rPr>
      </w:pPr>
      <w:r w:rsidRPr="00366487">
        <w:rPr>
          <w:b/>
          <w:bCs/>
          <w:iCs/>
          <w:color w:val="000000"/>
          <w:lang w:val="ru-RU"/>
        </w:rPr>
        <w:t>Числа от 1 до 100. Табличное умножение и деление</w:t>
      </w:r>
    </w:p>
    <w:p w:rsidR="00366487" w:rsidRPr="00366487" w:rsidRDefault="00366487" w:rsidP="00366487">
      <w:pPr>
        <w:jc w:val="both"/>
        <w:rPr>
          <w:color w:val="000000"/>
          <w:lang w:val="ru-RU"/>
        </w:rPr>
      </w:pPr>
      <w:r w:rsidRPr="00366487">
        <w:rPr>
          <w:color w:val="000000"/>
          <w:lang w:val="ru-RU"/>
        </w:rPr>
        <w:t>Таблица умножения однозначных чисел и соответствующие случаи деления.</w:t>
      </w:r>
    </w:p>
    <w:p w:rsidR="00366487" w:rsidRPr="00366487" w:rsidRDefault="00366487" w:rsidP="00366487">
      <w:pPr>
        <w:jc w:val="both"/>
        <w:rPr>
          <w:color w:val="000000"/>
          <w:lang w:val="ru-RU"/>
        </w:rPr>
      </w:pPr>
      <w:r w:rsidRPr="00366487">
        <w:rPr>
          <w:color w:val="000000"/>
          <w:lang w:val="ru-RU"/>
        </w:rPr>
        <w:t xml:space="preserve">Умножение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 Решение уравнений вида 58 – х =27, х – 36 = 23, х + 38 = 70 на основе знания взаимосвязей между компонентами и результатами действий. Решение подбором уравнений вида х – 3 = 21, х </w:t>
      </w:r>
      <w:r>
        <w:rPr>
          <w:color w:val="000000"/>
          <w:rtl/>
          <w:lang w:bidi="he-IL"/>
        </w:rPr>
        <w:t>׃</w:t>
      </w:r>
      <w:r w:rsidRPr="00366487">
        <w:rPr>
          <w:color w:val="000000"/>
          <w:lang w:val="ru-RU"/>
        </w:rPr>
        <w:t xml:space="preserve"> 4 = 9, 27 </w:t>
      </w:r>
      <w:r>
        <w:rPr>
          <w:color w:val="000000"/>
          <w:rtl/>
          <w:lang w:bidi="he-IL"/>
        </w:rPr>
        <w:t>׃</w:t>
      </w:r>
      <w:r w:rsidRPr="00366487">
        <w:rPr>
          <w:color w:val="000000"/>
          <w:lang w:val="ru-RU"/>
        </w:rPr>
        <w:t xml:space="preserve"> х = 9. Площадь.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366487" w:rsidRPr="00366487" w:rsidRDefault="00366487" w:rsidP="00366487">
      <w:pPr>
        <w:jc w:val="both"/>
        <w:rPr>
          <w:color w:val="000000"/>
          <w:lang w:val="ru-RU"/>
        </w:rPr>
      </w:pPr>
      <w:r w:rsidRPr="00366487">
        <w:rPr>
          <w:i/>
          <w:iCs/>
          <w:color w:val="000000"/>
          <w:lang w:val="ru-RU"/>
        </w:rPr>
        <w:t>Практическая работа</w:t>
      </w:r>
      <w:r w:rsidRPr="00366487">
        <w:rPr>
          <w:color w:val="000000"/>
          <w:lang w:val="ru-RU"/>
        </w:rPr>
        <w:t>:</w:t>
      </w:r>
      <w:r w:rsidRPr="00831559">
        <w:rPr>
          <w:color w:val="000000"/>
        </w:rPr>
        <w:t> </w:t>
      </w:r>
      <w:r w:rsidRPr="00366487">
        <w:rPr>
          <w:color w:val="000000"/>
          <w:lang w:val="ru-RU"/>
        </w:rPr>
        <w:t>Площадь; сравнение площадей фигур на глаз, наложением, с помощью подсчета выбранной мерки.</w:t>
      </w:r>
    </w:p>
    <w:p w:rsidR="00366487" w:rsidRPr="00366487" w:rsidRDefault="00366487" w:rsidP="00366487">
      <w:pPr>
        <w:spacing w:after="120"/>
        <w:jc w:val="center"/>
        <w:outlineLvl w:val="3"/>
        <w:rPr>
          <w:b/>
          <w:bCs/>
          <w:color w:val="000000"/>
          <w:lang w:val="ru-RU"/>
        </w:rPr>
      </w:pPr>
      <w:r w:rsidRPr="00366487">
        <w:rPr>
          <w:b/>
          <w:bCs/>
          <w:iCs/>
          <w:color w:val="000000"/>
          <w:lang w:val="ru-RU"/>
        </w:rPr>
        <w:t>Доли</w:t>
      </w:r>
    </w:p>
    <w:p w:rsidR="00366487" w:rsidRPr="00366487" w:rsidRDefault="00366487" w:rsidP="00366487">
      <w:pPr>
        <w:jc w:val="both"/>
        <w:rPr>
          <w:color w:val="000000"/>
          <w:lang w:val="ru-RU"/>
        </w:rPr>
      </w:pPr>
      <w:r w:rsidRPr="00366487">
        <w:rPr>
          <w:color w:val="000000"/>
          <w:lang w:val="ru-RU"/>
        </w:rPr>
        <w:t>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366487" w:rsidRPr="00366487" w:rsidRDefault="00366487" w:rsidP="00366487">
      <w:pPr>
        <w:spacing w:after="120"/>
        <w:jc w:val="both"/>
        <w:rPr>
          <w:color w:val="000000"/>
          <w:lang w:val="ru-RU"/>
        </w:rPr>
      </w:pPr>
      <w:r w:rsidRPr="00366487">
        <w:rPr>
          <w:i/>
          <w:iCs/>
          <w:color w:val="000000"/>
          <w:lang w:val="ru-RU"/>
        </w:rPr>
        <w:t>Практическая работа</w:t>
      </w:r>
      <w:r w:rsidRPr="00366487">
        <w:rPr>
          <w:color w:val="000000"/>
          <w:lang w:val="ru-RU"/>
        </w:rPr>
        <w:t>:</w:t>
      </w:r>
      <w:r w:rsidRPr="00831559">
        <w:rPr>
          <w:color w:val="000000"/>
        </w:rPr>
        <w:t> </w:t>
      </w:r>
      <w:r w:rsidRPr="00366487">
        <w:rPr>
          <w:color w:val="000000"/>
          <w:lang w:val="ru-RU"/>
        </w:rPr>
        <w:t>Круг, окружность; построение окружности с помощью циркуля.</w:t>
      </w:r>
    </w:p>
    <w:p w:rsidR="00366487" w:rsidRPr="00366487" w:rsidRDefault="00366487" w:rsidP="00366487">
      <w:pPr>
        <w:spacing w:after="120"/>
        <w:jc w:val="center"/>
        <w:rPr>
          <w:color w:val="000000"/>
          <w:lang w:val="ru-RU"/>
        </w:rPr>
      </w:pPr>
      <w:r w:rsidRPr="00366487">
        <w:rPr>
          <w:b/>
          <w:bCs/>
          <w:iCs/>
          <w:color w:val="000000"/>
          <w:lang w:val="ru-RU"/>
        </w:rPr>
        <w:lastRenderedPageBreak/>
        <w:t xml:space="preserve">Числа от 1 до 100. </w:t>
      </w:r>
      <w:proofErr w:type="spellStart"/>
      <w:r w:rsidRPr="00366487">
        <w:rPr>
          <w:b/>
          <w:bCs/>
          <w:iCs/>
          <w:color w:val="000000"/>
          <w:lang w:val="ru-RU"/>
        </w:rPr>
        <w:t>Внетабличное</w:t>
      </w:r>
      <w:proofErr w:type="spellEnd"/>
      <w:r w:rsidRPr="00366487">
        <w:rPr>
          <w:b/>
          <w:bCs/>
          <w:iCs/>
          <w:color w:val="000000"/>
          <w:lang w:val="ru-RU"/>
        </w:rPr>
        <w:t xml:space="preserve"> умножение и деление</w:t>
      </w:r>
    </w:p>
    <w:p w:rsidR="00366487" w:rsidRPr="00366487" w:rsidRDefault="00366487" w:rsidP="00366487">
      <w:pPr>
        <w:spacing w:after="120"/>
        <w:jc w:val="both"/>
        <w:rPr>
          <w:color w:val="000000"/>
          <w:lang w:val="ru-RU"/>
        </w:rPr>
      </w:pPr>
      <w:r w:rsidRPr="00366487">
        <w:rPr>
          <w:color w:val="000000"/>
          <w:lang w:val="ru-RU"/>
        </w:rPr>
        <w:t xml:space="preserve">Умножение суммы на число. Деление суммы на число. Устные приемы </w:t>
      </w:r>
      <w:proofErr w:type="spellStart"/>
      <w:r w:rsidRPr="00366487">
        <w:rPr>
          <w:color w:val="000000"/>
          <w:lang w:val="ru-RU"/>
        </w:rPr>
        <w:t>внетабличного</w:t>
      </w:r>
      <w:proofErr w:type="spellEnd"/>
      <w:r w:rsidRPr="00366487">
        <w:rPr>
          <w:color w:val="000000"/>
          <w:lang w:val="ru-RU"/>
        </w:rPr>
        <w:t xml:space="preserve"> умножения и деления. Деление с остатком. Проверка умножения и деления. Проверка деления с остатком. Выражения с двумя переменными вида а + </w:t>
      </w:r>
      <w:r>
        <w:rPr>
          <w:color w:val="000000"/>
        </w:rPr>
        <w:t>b</w:t>
      </w:r>
      <w:r w:rsidRPr="00366487">
        <w:rPr>
          <w:color w:val="000000"/>
          <w:lang w:val="ru-RU"/>
        </w:rPr>
        <w:t xml:space="preserve">, а – </w:t>
      </w:r>
      <w:r>
        <w:rPr>
          <w:color w:val="000000"/>
        </w:rPr>
        <w:t>b</w:t>
      </w:r>
      <w:r w:rsidRPr="00366487">
        <w:rPr>
          <w:color w:val="000000"/>
          <w:lang w:val="ru-RU"/>
        </w:rPr>
        <w:t xml:space="preserve">, а ∙ </w:t>
      </w:r>
      <w:r>
        <w:rPr>
          <w:color w:val="000000"/>
        </w:rPr>
        <w:t>b</w:t>
      </w:r>
      <w:r w:rsidRPr="00366487">
        <w:rPr>
          <w:color w:val="000000"/>
          <w:lang w:val="ru-RU"/>
        </w:rPr>
        <w:t xml:space="preserve">, </w:t>
      </w:r>
      <w:r>
        <w:rPr>
          <w:color w:val="000000"/>
        </w:rPr>
        <w:t>c</w:t>
      </w:r>
      <w:r w:rsidRPr="00366487">
        <w:rPr>
          <w:color w:val="000000"/>
          <w:lang w:val="ru-RU"/>
        </w:rPr>
        <w:t xml:space="preserve"> </w:t>
      </w:r>
      <w:r>
        <w:rPr>
          <w:color w:val="000000"/>
          <w:rtl/>
          <w:lang w:bidi="he-IL"/>
        </w:rPr>
        <w:t>׃</w:t>
      </w:r>
      <w:r w:rsidRPr="00366487">
        <w:rPr>
          <w:color w:val="000000"/>
          <w:lang w:val="ru-RU"/>
        </w:rPr>
        <w:t xml:space="preserve"> </w:t>
      </w:r>
      <w:r w:rsidRPr="00831559">
        <w:rPr>
          <w:color w:val="000000"/>
        </w:rPr>
        <w:t>d</w:t>
      </w:r>
      <w:r w:rsidRPr="00366487">
        <w:rPr>
          <w:color w:val="000000"/>
          <w:lang w:val="ru-RU"/>
        </w:rPr>
        <w:t>;</w:t>
      </w:r>
      <w:r w:rsidRPr="00831559">
        <w:rPr>
          <w:color w:val="000000"/>
        </w:rPr>
        <w:t> </w:t>
      </w:r>
      <w:r w:rsidRPr="00366487">
        <w:rPr>
          <w:color w:val="000000"/>
          <w:lang w:val="ru-RU"/>
        </w:rPr>
        <w:t xml:space="preserve">нахождение их значений при заданных числовых значениях входящих в них букв. Уравнения вида х – 6 = 72, </w:t>
      </w:r>
      <w:proofErr w:type="gramStart"/>
      <w:r w:rsidRPr="00366487">
        <w:rPr>
          <w:color w:val="000000"/>
          <w:lang w:val="ru-RU"/>
        </w:rPr>
        <w:t>х :</w:t>
      </w:r>
      <w:proofErr w:type="gramEnd"/>
      <w:r w:rsidRPr="00366487">
        <w:rPr>
          <w:color w:val="000000"/>
          <w:lang w:val="ru-RU"/>
        </w:rPr>
        <w:t xml:space="preserve"> 8 = 12, 64 : х = 16 и их решение на основе знания взаимосвязей между результатами и компонентами действий.</w:t>
      </w:r>
    </w:p>
    <w:p w:rsidR="00366487" w:rsidRPr="00366487" w:rsidRDefault="00366487" w:rsidP="00366487">
      <w:pPr>
        <w:spacing w:after="120"/>
        <w:jc w:val="center"/>
        <w:rPr>
          <w:color w:val="000000"/>
          <w:lang w:val="ru-RU"/>
        </w:rPr>
      </w:pPr>
      <w:r w:rsidRPr="00366487">
        <w:rPr>
          <w:b/>
          <w:bCs/>
          <w:iCs/>
          <w:color w:val="000000"/>
          <w:lang w:val="ru-RU"/>
        </w:rPr>
        <w:t>Числа от 1 до 1000. Нумерация</w:t>
      </w:r>
    </w:p>
    <w:p w:rsidR="00366487" w:rsidRPr="00366487" w:rsidRDefault="00366487" w:rsidP="00366487">
      <w:pPr>
        <w:jc w:val="both"/>
        <w:rPr>
          <w:color w:val="000000"/>
          <w:lang w:val="ru-RU"/>
        </w:rPr>
      </w:pPr>
      <w:r w:rsidRPr="00366487">
        <w:rPr>
          <w:color w:val="000000"/>
          <w:lang w:val="ru-RU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</w:t>
      </w:r>
      <w:r w:rsidRPr="00831559">
        <w:rPr>
          <w:color w:val="000000"/>
        </w:rPr>
        <w:t> </w:t>
      </w:r>
      <w:r w:rsidRPr="00366487">
        <w:rPr>
          <w:color w:val="000000"/>
          <w:lang w:val="ru-RU"/>
        </w:rPr>
        <w:t>раз. Единицы массы: грамм, килограмм. Соотношение между ними.</w:t>
      </w:r>
    </w:p>
    <w:p w:rsidR="00366487" w:rsidRPr="00366487" w:rsidRDefault="00366487" w:rsidP="00366487">
      <w:pPr>
        <w:jc w:val="both"/>
        <w:rPr>
          <w:color w:val="000000"/>
          <w:lang w:val="ru-RU"/>
        </w:rPr>
      </w:pPr>
      <w:r w:rsidRPr="00366487">
        <w:rPr>
          <w:i/>
          <w:iCs/>
          <w:color w:val="000000"/>
          <w:lang w:val="ru-RU"/>
        </w:rPr>
        <w:t>Практическая работа</w:t>
      </w:r>
      <w:r w:rsidRPr="00366487">
        <w:rPr>
          <w:color w:val="000000"/>
          <w:lang w:val="ru-RU"/>
        </w:rPr>
        <w:t>:</w:t>
      </w:r>
      <w:r w:rsidRPr="00831559">
        <w:rPr>
          <w:color w:val="000000"/>
        </w:rPr>
        <w:t> </w:t>
      </w:r>
      <w:r w:rsidRPr="00366487">
        <w:rPr>
          <w:color w:val="000000"/>
          <w:lang w:val="ru-RU"/>
        </w:rPr>
        <w:t>Единицы массы; взвешивание предметов.</w:t>
      </w:r>
    </w:p>
    <w:p w:rsidR="00366487" w:rsidRPr="00366487" w:rsidRDefault="00366487" w:rsidP="00366487">
      <w:pPr>
        <w:spacing w:after="120"/>
        <w:jc w:val="center"/>
        <w:rPr>
          <w:b/>
          <w:bCs/>
          <w:iCs/>
          <w:color w:val="000000"/>
          <w:lang w:val="ru-RU"/>
        </w:rPr>
      </w:pPr>
    </w:p>
    <w:p w:rsidR="00366487" w:rsidRPr="00366487" w:rsidRDefault="00366487" w:rsidP="00366487">
      <w:pPr>
        <w:spacing w:after="120"/>
        <w:jc w:val="center"/>
        <w:rPr>
          <w:color w:val="000000"/>
          <w:lang w:val="ru-RU"/>
        </w:rPr>
      </w:pPr>
      <w:r w:rsidRPr="00366487">
        <w:rPr>
          <w:b/>
          <w:bCs/>
          <w:iCs/>
          <w:color w:val="000000"/>
          <w:lang w:val="ru-RU"/>
        </w:rPr>
        <w:t>Числа от 1 до 1000. Сложение и вычитание</w:t>
      </w:r>
    </w:p>
    <w:p w:rsidR="00366487" w:rsidRPr="00366487" w:rsidRDefault="00366487" w:rsidP="00366487">
      <w:pPr>
        <w:spacing w:after="120"/>
        <w:jc w:val="both"/>
        <w:rPr>
          <w:color w:val="000000"/>
          <w:lang w:val="ru-RU"/>
        </w:rPr>
      </w:pPr>
      <w:r w:rsidRPr="00366487">
        <w:rPr>
          <w:color w:val="000000"/>
          <w:lang w:val="ru-RU"/>
        </w:rPr>
        <w:t xml:space="preserve">Устные приемы сложения и вычитания, сводимых к действиям в пределах 100. Письменные приемы сложения и вычитания. </w:t>
      </w:r>
      <w:r w:rsidRPr="00831559">
        <w:rPr>
          <w:color w:val="000000"/>
        </w:rPr>
        <w:t> </w:t>
      </w:r>
      <w:r w:rsidRPr="00366487">
        <w:rPr>
          <w:color w:val="000000"/>
          <w:lang w:val="ru-RU"/>
        </w:rPr>
        <w:t>Виды треугольников: разносторонние, равнобедренные (равносторонние); прямоугольные, остроугольные, тупоугольные. Решение задач в 1 – 3 действия на сложение, вычитание в течение года.</w:t>
      </w:r>
    </w:p>
    <w:p w:rsidR="00366487" w:rsidRPr="00366487" w:rsidRDefault="00366487" w:rsidP="00366487">
      <w:pPr>
        <w:spacing w:after="120"/>
        <w:jc w:val="center"/>
        <w:rPr>
          <w:color w:val="000000"/>
          <w:lang w:val="ru-RU"/>
        </w:rPr>
      </w:pPr>
      <w:r w:rsidRPr="00366487">
        <w:rPr>
          <w:b/>
          <w:bCs/>
          <w:iCs/>
          <w:color w:val="000000"/>
          <w:lang w:val="ru-RU"/>
        </w:rPr>
        <w:t>Числа от 1 до 1000. Умножение и деление</w:t>
      </w:r>
    </w:p>
    <w:p w:rsidR="00366487" w:rsidRPr="00366487" w:rsidRDefault="00366487" w:rsidP="00366487">
      <w:pPr>
        <w:spacing w:after="120"/>
        <w:jc w:val="both"/>
        <w:rPr>
          <w:color w:val="000000"/>
          <w:lang w:val="ru-RU"/>
        </w:rPr>
      </w:pPr>
      <w:r w:rsidRPr="00366487">
        <w:rPr>
          <w:color w:val="000000"/>
          <w:lang w:val="ru-RU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</w:r>
    </w:p>
    <w:p w:rsidR="00366487" w:rsidRPr="0043089D" w:rsidRDefault="00366487" w:rsidP="00366487">
      <w:pPr>
        <w:spacing w:after="120"/>
        <w:jc w:val="center"/>
        <w:rPr>
          <w:color w:val="000000"/>
          <w:lang w:val="ru-RU"/>
        </w:rPr>
      </w:pPr>
      <w:r w:rsidRPr="0043089D">
        <w:rPr>
          <w:b/>
          <w:bCs/>
          <w:iCs/>
          <w:color w:val="000000"/>
          <w:lang w:val="ru-RU"/>
        </w:rPr>
        <w:t>Итоговое повторение</w:t>
      </w:r>
    </w:p>
    <w:p w:rsidR="00366487" w:rsidRDefault="00366487" w:rsidP="00366487">
      <w:pPr>
        <w:jc w:val="both"/>
        <w:rPr>
          <w:color w:val="000000"/>
          <w:lang w:val="ru-RU"/>
        </w:rPr>
      </w:pPr>
      <w:r w:rsidRPr="00366487">
        <w:rPr>
          <w:color w:val="000000"/>
          <w:lang w:val="ru-RU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721A93" w:rsidRPr="00366487" w:rsidRDefault="00721A93" w:rsidP="00366487">
      <w:pPr>
        <w:jc w:val="both"/>
        <w:rPr>
          <w:color w:val="000000"/>
          <w:lang w:val="ru-RU"/>
        </w:rPr>
      </w:pPr>
    </w:p>
    <w:p w:rsidR="00E75832" w:rsidRPr="00E75832" w:rsidRDefault="00E75832" w:rsidP="00E75832">
      <w:pPr>
        <w:jc w:val="both"/>
        <w:rPr>
          <w:rFonts w:ascii="Times New Roman CYR" w:eastAsia="Calibri" w:hAnsi="Times New Roman CYR" w:cs="Times New Roman CYR"/>
          <w:b/>
          <w:bCs/>
          <w:sz w:val="26"/>
          <w:lang w:val="ru-RU" w:eastAsia="en-US"/>
        </w:rPr>
      </w:pPr>
      <w:r w:rsidRPr="00E75832">
        <w:rPr>
          <w:rFonts w:ascii="Times New Roman CYR" w:eastAsia="Calibri" w:hAnsi="Times New Roman CYR" w:cs="Times New Roman CYR"/>
          <w:b/>
          <w:bCs/>
          <w:sz w:val="26"/>
          <w:lang w:val="ru-RU" w:eastAsia="en-US"/>
        </w:rPr>
        <w:t>К концу 3 класса обучающиеся научаться:</w:t>
      </w:r>
    </w:p>
    <w:p w:rsidR="00E75832" w:rsidRPr="00E75832" w:rsidRDefault="00E75832" w:rsidP="007802AD">
      <w:pPr>
        <w:pStyle w:val="ab"/>
        <w:widowControl/>
        <w:numPr>
          <w:ilvl w:val="0"/>
          <w:numId w:val="8"/>
        </w:numPr>
        <w:spacing w:after="200"/>
        <w:jc w:val="both"/>
        <w:rPr>
          <w:rFonts w:ascii="Times New Roman CYR" w:hAnsi="Times New Roman CYR" w:cs="Times New Roman CYR"/>
          <w:lang w:val="ru-RU"/>
        </w:rPr>
      </w:pPr>
      <w:proofErr w:type="gramStart"/>
      <w:r w:rsidRPr="00E75832">
        <w:rPr>
          <w:rFonts w:ascii="Times New Roman CYR" w:hAnsi="Times New Roman CYR" w:cs="Times New Roman CYR"/>
          <w:lang w:val="ru-RU"/>
        </w:rPr>
        <w:t>названия</w:t>
      </w:r>
      <w:proofErr w:type="gramEnd"/>
      <w:r w:rsidRPr="00E75832">
        <w:rPr>
          <w:rFonts w:ascii="Times New Roman CYR" w:hAnsi="Times New Roman CYR" w:cs="Times New Roman CYR"/>
          <w:lang w:val="ru-RU"/>
        </w:rPr>
        <w:t xml:space="preserve"> и определения частей слова (корень, окончание, приставка, суффикс); частей речи (имя существительное, имя прилагательное, глагол, местоимение, предлог); членов предложения: главных (подлежащее и сказуемое) и второ</w:t>
      </w:r>
      <w:r w:rsidRPr="00E75832">
        <w:rPr>
          <w:rFonts w:ascii="Times New Roman CYR" w:hAnsi="Times New Roman CYR" w:cs="Times New Roman CYR"/>
          <w:lang w:val="ru-RU"/>
        </w:rPr>
        <w:softHyphen/>
        <w:t>степенных (без деления на виды).</w:t>
      </w:r>
    </w:p>
    <w:p w:rsidR="00E75832" w:rsidRPr="00E75832" w:rsidRDefault="00E75832" w:rsidP="007802AD">
      <w:pPr>
        <w:pStyle w:val="ab"/>
        <w:widowControl/>
        <w:numPr>
          <w:ilvl w:val="0"/>
          <w:numId w:val="8"/>
        </w:numPr>
        <w:spacing w:after="200"/>
        <w:jc w:val="both"/>
        <w:rPr>
          <w:rFonts w:ascii="Times New Roman CYR" w:hAnsi="Times New Roman CYR" w:cs="Times New Roman CYR"/>
          <w:lang w:val="ru-RU"/>
        </w:rPr>
      </w:pPr>
      <w:proofErr w:type="gramStart"/>
      <w:r w:rsidRPr="00E75832">
        <w:rPr>
          <w:rFonts w:ascii="Times New Roman CYR" w:hAnsi="Times New Roman CYR" w:cs="Times New Roman CYR"/>
          <w:lang w:val="ru-RU"/>
        </w:rPr>
        <w:t>орфографически</w:t>
      </w:r>
      <w:proofErr w:type="gramEnd"/>
      <w:r w:rsidRPr="00E75832">
        <w:rPr>
          <w:rFonts w:ascii="Times New Roman CYR" w:hAnsi="Times New Roman CYR" w:cs="Times New Roman CYR"/>
          <w:lang w:val="ru-RU"/>
        </w:rPr>
        <w:t xml:space="preserve"> грамотно и каллиграфически правильно списывать и писать под диктовку текст (55—65 слов), вклю</w:t>
      </w:r>
      <w:r w:rsidRPr="00E75832">
        <w:rPr>
          <w:rFonts w:ascii="Times New Roman CYR" w:hAnsi="Times New Roman CYR" w:cs="Times New Roman CYR"/>
          <w:lang w:val="ru-RU"/>
        </w:rPr>
        <w:softHyphen/>
        <w:t>чающий изученные орфограммы по программе 1—3 классов;</w:t>
      </w:r>
    </w:p>
    <w:p w:rsidR="00E75832" w:rsidRPr="00E75832" w:rsidRDefault="00E75832" w:rsidP="007802AD">
      <w:pPr>
        <w:pStyle w:val="ab"/>
        <w:widowControl/>
        <w:numPr>
          <w:ilvl w:val="0"/>
          <w:numId w:val="8"/>
        </w:numPr>
        <w:spacing w:after="200"/>
        <w:jc w:val="both"/>
        <w:rPr>
          <w:rFonts w:ascii="Times New Roman CYR" w:hAnsi="Times New Roman CYR" w:cs="Times New Roman CYR"/>
          <w:lang w:val="ru-RU"/>
        </w:rPr>
      </w:pPr>
      <w:proofErr w:type="gramStart"/>
      <w:r w:rsidRPr="00E75832">
        <w:rPr>
          <w:rFonts w:ascii="Times New Roman CYR" w:hAnsi="Times New Roman CYR" w:cs="Times New Roman CYR"/>
          <w:lang w:val="ru-RU"/>
        </w:rPr>
        <w:t>проверять</w:t>
      </w:r>
      <w:proofErr w:type="gramEnd"/>
      <w:r w:rsidRPr="00E75832">
        <w:rPr>
          <w:rFonts w:ascii="Times New Roman CYR" w:hAnsi="Times New Roman CYR" w:cs="Times New Roman CYR"/>
          <w:lang w:val="ru-RU"/>
        </w:rPr>
        <w:t xml:space="preserve"> написанное, находить в словах изученные ор</w:t>
      </w:r>
      <w:r w:rsidRPr="00E75832">
        <w:rPr>
          <w:rFonts w:ascii="Times New Roman CYR" w:hAnsi="Times New Roman CYR" w:cs="Times New Roman CYR"/>
          <w:lang w:val="ru-RU"/>
        </w:rPr>
        <w:softHyphen/>
        <w:t>фограммы;</w:t>
      </w:r>
    </w:p>
    <w:p w:rsidR="00E75832" w:rsidRPr="00E75832" w:rsidRDefault="00E75832" w:rsidP="007802AD">
      <w:pPr>
        <w:pStyle w:val="ab"/>
        <w:widowControl/>
        <w:numPr>
          <w:ilvl w:val="0"/>
          <w:numId w:val="8"/>
        </w:numPr>
        <w:spacing w:after="200"/>
        <w:jc w:val="both"/>
        <w:rPr>
          <w:rFonts w:ascii="Times New Roman CYR" w:hAnsi="Times New Roman CYR" w:cs="Times New Roman CYR"/>
          <w:lang w:val="ru-RU"/>
        </w:rPr>
      </w:pPr>
      <w:proofErr w:type="gramStart"/>
      <w:r w:rsidRPr="00E75832">
        <w:rPr>
          <w:rFonts w:ascii="Times New Roman CYR" w:hAnsi="Times New Roman CYR" w:cs="Times New Roman CYR"/>
          <w:lang w:val="ru-RU"/>
        </w:rPr>
        <w:t>производить</w:t>
      </w:r>
      <w:proofErr w:type="gramEnd"/>
      <w:r w:rsidRPr="00E75832">
        <w:rPr>
          <w:rFonts w:ascii="Times New Roman CYR" w:hAnsi="Times New Roman CYR" w:cs="Times New Roman CYR"/>
          <w:lang w:val="ru-RU"/>
        </w:rPr>
        <w:t xml:space="preserve"> звуковой и </w:t>
      </w:r>
      <w:proofErr w:type="spellStart"/>
      <w:r w:rsidRPr="00E75832">
        <w:rPr>
          <w:rFonts w:ascii="Times New Roman CYR" w:hAnsi="Times New Roman CYR" w:cs="Times New Roman CYR"/>
          <w:lang w:val="ru-RU"/>
        </w:rPr>
        <w:t>звуко</w:t>
      </w:r>
      <w:proofErr w:type="spellEnd"/>
      <w:r w:rsidRPr="00E75832">
        <w:rPr>
          <w:rFonts w:ascii="Times New Roman CYR" w:hAnsi="Times New Roman CYR" w:cs="Times New Roman CYR"/>
          <w:lang w:val="ru-RU"/>
        </w:rPr>
        <w:t>-буквенный разбор слова: уметь делить слова на слоги, определять ударный слог, оп</w:t>
      </w:r>
      <w:r w:rsidRPr="00E75832">
        <w:rPr>
          <w:rFonts w:ascii="Times New Roman CYR" w:hAnsi="Times New Roman CYR" w:cs="Times New Roman CYR"/>
          <w:lang w:val="ru-RU"/>
        </w:rPr>
        <w:softHyphen/>
        <w:t>ределять последовательность звуков и букв в слове, харак</w:t>
      </w:r>
      <w:r w:rsidRPr="00E75832">
        <w:rPr>
          <w:rFonts w:ascii="Times New Roman CYR" w:hAnsi="Times New Roman CYR" w:cs="Times New Roman CYR"/>
          <w:lang w:val="ru-RU"/>
        </w:rPr>
        <w:softHyphen/>
        <w:t>теризовать звуки (гласные: ударные и безударные; соглас</w:t>
      </w:r>
      <w:r w:rsidRPr="00E75832">
        <w:rPr>
          <w:rFonts w:ascii="Times New Roman CYR" w:hAnsi="Times New Roman CYR" w:cs="Times New Roman CYR"/>
          <w:lang w:val="ru-RU"/>
        </w:rPr>
        <w:softHyphen/>
        <w:t>ные: твердые, мягкие, глухие, звонкие, парные и непарные), определять и соотносить количество звуков и букв в словах типа моряк, стриж, сказка, коньки, маяк, жить',</w:t>
      </w:r>
    </w:p>
    <w:p w:rsidR="00E75832" w:rsidRPr="00E75832" w:rsidRDefault="00E75832" w:rsidP="007802AD">
      <w:pPr>
        <w:pStyle w:val="ab"/>
        <w:widowControl/>
        <w:numPr>
          <w:ilvl w:val="0"/>
          <w:numId w:val="8"/>
        </w:numPr>
        <w:spacing w:after="200"/>
        <w:jc w:val="both"/>
        <w:rPr>
          <w:rFonts w:ascii="Times New Roman CYR" w:hAnsi="Times New Roman CYR" w:cs="Times New Roman CYR"/>
          <w:lang w:val="ru-RU"/>
        </w:rPr>
      </w:pPr>
      <w:proofErr w:type="gramStart"/>
      <w:r w:rsidRPr="00E75832">
        <w:rPr>
          <w:rFonts w:ascii="Times New Roman CYR" w:hAnsi="Times New Roman CYR" w:cs="Times New Roman CYR"/>
          <w:lang w:val="ru-RU"/>
        </w:rPr>
        <w:t>производить</w:t>
      </w:r>
      <w:proofErr w:type="gramEnd"/>
      <w:r w:rsidRPr="00E75832">
        <w:rPr>
          <w:rFonts w:ascii="Times New Roman CYR" w:hAnsi="Times New Roman CYR" w:cs="Times New Roman CYR"/>
          <w:lang w:val="ru-RU"/>
        </w:rPr>
        <w:t xml:space="preserve"> морфемный разбор ясных по составу слов типа морковка, берёзонька, пришкольный (выделять оконча</w:t>
      </w:r>
      <w:r w:rsidRPr="00E75832">
        <w:rPr>
          <w:rFonts w:ascii="Times New Roman CYR" w:hAnsi="Times New Roman CYR" w:cs="Times New Roman CYR"/>
          <w:lang w:val="ru-RU"/>
        </w:rPr>
        <w:softHyphen/>
        <w:t xml:space="preserve">ние, корень, приставку, суффикс). </w:t>
      </w:r>
    </w:p>
    <w:p w:rsidR="00E75832" w:rsidRPr="00A165BA" w:rsidRDefault="00E75832" w:rsidP="00E75832">
      <w:pPr>
        <w:pStyle w:val="ab"/>
        <w:ind w:left="1440"/>
        <w:jc w:val="both"/>
        <w:rPr>
          <w:b/>
        </w:rPr>
      </w:pPr>
      <w:proofErr w:type="spellStart"/>
      <w:r w:rsidRPr="00A165BA">
        <w:rPr>
          <w:b/>
        </w:rPr>
        <w:t>Обучающиеся</w:t>
      </w:r>
      <w:proofErr w:type="spellEnd"/>
      <w:r w:rsidRPr="00A165BA">
        <w:rPr>
          <w:b/>
        </w:rPr>
        <w:t xml:space="preserve"> </w:t>
      </w:r>
      <w:proofErr w:type="spellStart"/>
      <w:r w:rsidRPr="00A165BA">
        <w:rPr>
          <w:b/>
        </w:rPr>
        <w:t>могут</w:t>
      </w:r>
      <w:proofErr w:type="spellEnd"/>
      <w:r w:rsidRPr="00A165BA">
        <w:rPr>
          <w:b/>
        </w:rPr>
        <w:t xml:space="preserve"> </w:t>
      </w:r>
      <w:proofErr w:type="spellStart"/>
      <w:r w:rsidRPr="00A165BA">
        <w:rPr>
          <w:b/>
        </w:rPr>
        <w:t>научиться</w:t>
      </w:r>
      <w:proofErr w:type="spellEnd"/>
      <w:r w:rsidRPr="00A165BA">
        <w:rPr>
          <w:b/>
        </w:rPr>
        <w:t>:</w:t>
      </w:r>
    </w:p>
    <w:p w:rsidR="00E75832" w:rsidRPr="00E75832" w:rsidRDefault="00E75832" w:rsidP="007802AD">
      <w:pPr>
        <w:pStyle w:val="ab"/>
        <w:widowControl/>
        <w:numPr>
          <w:ilvl w:val="0"/>
          <w:numId w:val="8"/>
        </w:numPr>
        <w:spacing w:after="200"/>
        <w:jc w:val="both"/>
        <w:rPr>
          <w:rFonts w:ascii="Times New Roman CYR" w:hAnsi="Times New Roman CYR" w:cs="Times New Roman CYR"/>
          <w:lang w:val="ru-RU"/>
        </w:rPr>
      </w:pPr>
      <w:proofErr w:type="gramStart"/>
      <w:r w:rsidRPr="00E75832">
        <w:rPr>
          <w:rFonts w:ascii="Times New Roman CYR" w:hAnsi="Times New Roman CYR" w:cs="Times New Roman CYR"/>
          <w:lang w:val="ru-RU"/>
        </w:rPr>
        <w:t>подбирать</w:t>
      </w:r>
      <w:proofErr w:type="gramEnd"/>
      <w:r w:rsidRPr="00E75832">
        <w:rPr>
          <w:rFonts w:ascii="Times New Roman CYR" w:hAnsi="Times New Roman CYR" w:cs="Times New Roman CYR"/>
          <w:lang w:val="ru-RU"/>
        </w:rPr>
        <w:t xml:space="preserve"> однокоренные слова разных частей речи;</w:t>
      </w:r>
    </w:p>
    <w:p w:rsidR="00E75832" w:rsidRPr="00E75832" w:rsidRDefault="00E75832" w:rsidP="007802AD">
      <w:pPr>
        <w:pStyle w:val="ab"/>
        <w:widowControl/>
        <w:numPr>
          <w:ilvl w:val="0"/>
          <w:numId w:val="8"/>
        </w:numPr>
        <w:spacing w:after="200"/>
        <w:jc w:val="both"/>
        <w:rPr>
          <w:rFonts w:ascii="Times New Roman CYR" w:hAnsi="Times New Roman CYR" w:cs="Times New Roman CYR"/>
          <w:lang w:val="ru-RU"/>
        </w:rPr>
      </w:pPr>
      <w:proofErr w:type="gramStart"/>
      <w:r w:rsidRPr="00E75832">
        <w:rPr>
          <w:rFonts w:ascii="Times New Roman CYR" w:hAnsi="Times New Roman CYR" w:cs="Times New Roman CYR"/>
          <w:lang w:val="ru-RU"/>
        </w:rPr>
        <w:t>распознавать</w:t>
      </w:r>
      <w:proofErr w:type="gramEnd"/>
      <w:r w:rsidRPr="00E75832">
        <w:rPr>
          <w:rFonts w:ascii="Times New Roman CYR" w:hAnsi="Times New Roman CYR" w:cs="Times New Roman CYR"/>
          <w:lang w:val="ru-RU"/>
        </w:rPr>
        <w:t xml:space="preserve"> части речи и их грамматические признаки (род, число, надеж имен существительных; род и число имен прилагательных; время и число глаголов; лицо и число мес</w:t>
      </w:r>
      <w:r w:rsidRPr="00E75832">
        <w:rPr>
          <w:rFonts w:ascii="Times New Roman CYR" w:hAnsi="Times New Roman CYR" w:cs="Times New Roman CYR"/>
          <w:lang w:val="ru-RU"/>
        </w:rPr>
        <w:softHyphen/>
        <w:t>тоимений);</w:t>
      </w:r>
    </w:p>
    <w:p w:rsidR="00E75832" w:rsidRPr="00E75832" w:rsidRDefault="00E75832" w:rsidP="007802AD">
      <w:pPr>
        <w:pStyle w:val="ab"/>
        <w:widowControl/>
        <w:numPr>
          <w:ilvl w:val="0"/>
          <w:numId w:val="8"/>
        </w:numPr>
        <w:spacing w:after="200"/>
        <w:jc w:val="both"/>
        <w:rPr>
          <w:rFonts w:ascii="Times New Roman CYR" w:hAnsi="Times New Roman CYR" w:cs="Times New Roman CYR"/>
          <w:lang w:val="ru-RU"/>
        </w:rPr>
      </w:pPr>
      <w:proofErr w:type="gramStart"/>
      <w:r w:rsidRPr="00E75832">
        <w:rPr>
          <w:rFonts w:ascii="Times New Roman CYR" w:hAnsi="Times New Roman CYR" w:cs="Times New Roman CYR"/>
          <w:lang w:val="ru-RU"/>
        </w:rPr>
        <w:t>изменять</w:t>
      </w:r>
      <w:proofErr w:type="gramEnd"/>
      <w:r w:rsidRPr="00E75832">
        <w:rPr>
          <w:rFonts w:ascii="Times New Roman CYR" w:hAnsi="Times New Roman CYR" w:cs="Times New Roman CYR"/>
          <w:lang w:val="ru-RU"/>
        </w:rPr>
        <w:t xml:space="preserve"> имена существительные, имена прилагательные, глаголы по числам; склонять в единственном числе имена существительные с ударными окончаниями по падежам;, из</w:t>
      </w:r>
      <w:r w:rsidRPr="00E75832">
        <w:rPr>
          <w:rFonts w:ascii="Times New Roman CYR" w:hAnsi="Times New Roman CYR" w:cs="Times New Roman CYR"/>
          <w:lang w:val="ru-RU"/>
        </w:rPr>
        <w:softHyphen/>
        <w:t>менять имена прилагательные по родам в единственном чис</w:t>
      </w:r>
      <w:r w:rsidRPr="00E75832">
        <w:rPr>
          <w:rFonts w:ascii="Times New Roman CYR" w:hAnsi="Times New Roman CYR" w:cs="Times New Roman CYR"/>
          <w:lang w:val="ru-RU"/>
        </w:rPr>
        <w:softHyphen/>
        <w:t>ле в соответствии с родом имени существительного; изме</w:t>
      </w:r>
      <w:r w:rsidRPr="00E75832">
        <w:rPr>
          <w:rFonts w:ascii="Times New Roman CYR" w:hAnsi="Times New Roman CYR" w:cs="Times New Roman CYR"/>
          <w:lang w:val="ru-RU"/>
        </w:rPr>
        <w:softHyphen/>
        <w:t>нять глаголы по временам и в прошедшем времени по ро</w:t>
      </w:r>
      <w:r w:rsidRPr="00E75832">
        <w:rPr>
          <w:rFonts w:ascii="Times New Roman CYR" w:hAnsi="Times New Roman CYR" w:cs="Times New Roman CYR"/>
          <w:lang w:val="ru-RU"/>
        </w:rPr>
        <w:softHyphen/>
        <w:t>дам; интонационно правильно произносить предложения.</w:t>
      </w:r>
    </w:p>
    <w:p w:rsidR="00E75832" w:rsidRPr="00E75832" w:rsidRDefault="00E75832" w:rsidP="007802AD">
      <w:pPr>
        <w:pStyle w:val="ab"/>
        <w:widowControl/>
        <w:numPr>
          <w:ilvl w:val="0"/>
          <w:numId w:val="8"/>
        </w:numPr>
        <w:spacing w:after="200"/>
        <w:jc w:val="both"/>
        <w:rPr>
          <w:rFonts w:ascii="Times New Roman CYR" w:hAnsi="Times New Roman CYR" w:cs="Times New Roman CYR"/>
          <w:lang w:val="ru-RU"/>
        </w:rPr>
      </w:pPr>
      <w:proofErr w:type="gramStart"/>
      <w:r w:rsidRPr="00E75832">
        <w:rPr>
          <w:rFonts w:ascii="Times New Roman CYR" w:hAnsi="Times New Roman CYR" w:cs="Times New Roman CYR"/>
          <w:lang w:val="ru-RU"/>
        </w:rPr>
        <w:lastRenderedPageBreak/>
        <w:t>оп</w:t>
      </w:r>
      <w:r w:rsidRPr="00E75832">
        <w:rPr>
          <w:rFonts w:ascii="Times New Roman CYR" w:hAnsi="Times New Roman CYR" w:cs="Times New Roman CYR"/>
          <w:lang w:val="ru-RU"/>
        </w:rPr>
        <w:softHyphen/>
        <w:t>ределять</w:t>
      </w:r>
      <w:proofErr w:type="gramEnd"/>
      <w:r w:rsidRPr="00E75832">
        <w:rPr>
          <w:rFonts w:ascii="Times New Roman CYR" w:hAnsi="Times New Roman CYR" w:cs="Times New Roman CYR"/>
          <w:lang w:val="ru-RU"/>
        </w:rPr>
        <w:t xml:space="preserve"> вид предложений по цели высказывания и интона</w:t>
      </w:r>
      <w:r w:rsidRPr="00E75832">
        <w:rPr>
          <w:rFonts w:ascii="Times New Roman CYR" w:hAnsi="Times New Roman CYR" w:cs="Times New Roman CYR"/>
          <w:lang w:val="ru-RU"/>
        </w:rPr>
        <w:softHyphen/>
        <w:t xml:space="preserve">ции; вычленять в предложении основу и </w:t>
      </w:r>
      <w:proofErr w:type="spellStart"/>
      <w:r w:rsidRPr="00E75832">
        <w:rPr>
          <w:rFonts w:ascii="Times New Roman CYR" w:hAnsi="Times New Roman CYR" w:cs="Times New Roman CYR"/>
          <w:lang w:val="ru-RU"/>
        </w:rPr>
        <w:t>словосочетания;производить</w:t>
      </w:r>
      <w:proofErr w:type="spellEnd"/>
      <w:r w:rsidRPr="00E75832">
        <w:rPr>
          <w:rFonts w:ascii="Times New Roman CYR" w:hAnsi="Times New Roman CYR" w:cs="Times New Roman CYR"/>
          <w:lang w:val="ru-RU"/>
        </w:rPr>
        <w:t xml:space="preserve"> элементарный синтаксический разбор пред</w:t>
      </w:r>
      <w:r w:rsidRPr="00E75832">
        <w:rPr>
          <w:rFonts w:ascii="Times New Roman CYR" w:hAnsi="Times New Roman CYR" w:cs="Times New Roman CYR"/>
          <w:lang w:val="ru-RU"/>
        </w:rPr>
        <w:softHyphen/>
        <w:t>ложений (выделять главные и второстепенные члены пред</w:t>
      </w:r>
      <w:r w:rsidRPr="00E75832">
        <w:rPr>
          <w:rFonts w:ascii="Times New Roman CYR" w:hAnsi="Times New Roman CYR" w:cs="Times New Roman CYR"/>
          <w:lang w:val="ru-RU"/>
        </w:rPr>
        <w:softHyphen/>
        <w:t>ложения, устанавливать связь между ними по вопросам);</w:t>
      </w:r>
    </w:p>
    <w:p w:rsidR="00E75832" w:rsidRPr="00E75832" w:rsidRDefault="00E75832" w:rsidP="007802AD">
      <w:pPr>
        <w:pStyle w:val="ab"/>
        <w:widowControl/>
        <w:numPr>
          <w:ilvl w:val="0"/>
          <w:numId w:val="8"/>
        </w:numPr>
        <w:spacing w:after="200"/>
        <w:jc w:val="both"/>
        <w:rPr>
          <w:rFonts w:ascii="Times New Roman CYR" w:hAnsi="Times New Roman CYR" w:cs="Times New Roman CYR"/>
          <w:lang w:val="ru-RU"/>
        </w:rPr>
      </w:pPr>
      <w:proofErr w:type="gramStart"/>
      <w:r w:rsidRPr="00E75832">
        <w:rPr>
          <w:rFonts w:ascii="Times New Roman CYR" w:hAnsi="Times New Roman CYR" w:cs="Times New Roman CYR"/>
          <w:lang w:val="ru-RU"/>
        </w:rPr>
        <w:t>определять</w:t>
      </w:r>
      <w:proofErr w:type="gramEnd"/>
      <w:r w:rsidRPr="00E75832">
        <w:rPr>
          <w:rFonts w:ascii="Times New Roman CYR" w:hAnsi="Times New Roman CYR" w:cs="Times New Roman CYR"/>
          <w:lang w:val="ru-RU"/>
        </w:rPr>
        <w:t xml:space="preserve"> тему текста, его основную мысль, подбирать заголовок к тексту, делить текст на части (при письме соб</w:t>
      </w:r>
      <w:r w:rsidRPr="00E75832">
        <w:rPr>
          <w:rFonts w:ascii="Times New Roman CYR" w:hAnsi="Times New Roman CYR" w:cs="Times New Roman CYR"/>
          <w:lang w:val="ru-RU"/>
        </w:rPr>
        <w:softHyphen/>
        <w:t>людать красную строку), под руководством учителя и самос</w:t>
      </w:r>
      <w:r w:rsidRPr="00E75832">
        <w:rPr>
          <w:rFonts w:ascii="Times New Roman CYR" w:hAnsi="Times New Roman CYR" w:cs="Times New Roman CYR"/>
          <w:lang w:val="ru-RU"/>
        </w:rPr>
        <w:softHyphen/>
        <w:t>тоятельно составлять план, устанавливать связь предложе</w:t>
      </w:r>
      <w:r w:rsidRPr="00E75832">
        <w:rPr>
          <w:rFonts w:ascii="Times New Roman CYR" w:hAnsi="Times New Roman CYR" w:cs="Times New Roman CYR"/>
          <w:lang w:val="ru-RU"/>
        </w:rPr>
        <w:softHyphen/>
        <w:t>ний в тексте, связь частей текста;</w:t>
      </w:r>
    </w:p>
    <w:p w:rsidR="00E75832" w:rsidRPr="00E75832" w:rsidRDefault="00E75832" w:rsidP="007802AD">
      <w:pPr>
        <w:pStyle w:val="ab"/>
        <w:widowControl/>
        <w:numPr>
          <w:ilvl w:val="0"/>
          <w:numId w:val="8"/>
        </w:numPr>
        <w:spacing w:after="200"/>
        <w:jc w:val="both"/>
        <w:rPr>
          <w:rFonts w:ascii="Times New Roman CYR" w:hAnsi="Times New Roman CYR" w:cs="Times New Roman CYR"/>
          <w:lang w:val="ru-RU"/>
        </w:rPr>
      </w:pPr>
      <w:proofErr w:type="gramStart"/>
      <w:r w:rsidRPr="00E75832">
        <w:rPr>
          <w:rFonts w:ascii="Times New Roman CYR" w:hAnsi="Times New Roman CYR" w:cs="Times New Roman CYR"/>
          <w:lang w:val="ru-RU"/>
        </w:rPr>
        <w:t>определять</w:t>
      </w:r>
      <w:proofErr w:type="gramEnd"/>
      <w:r w:rsidRPr="00E75832">
        <w:rPr>
          <w:rFonts w:ascii="Times New Roman CYR" w:hAnsi="Times New Roman CYR" w:cs="Times New Roman CYR"/>
          <w:lang w:val="ru-RU"/>
        </w:rPr>
        <w:t xml:space="preserve"> тип текста: повествование, описание, рассуж</w:t>
      </w:r>
      <w:r w:rsidRPr="00E75832">
        <w:rPr>
          <w:rFonts w:ascii="Times New Roman CYR" w:hAnsi="Times New Roman CYR" w:cs="Times New Roman CYR"/>
          <w:lang w:val="ru-RU"/>
        </w:rPr>
        <w:softHyphen/>
        <w:t>дение;</w:t>
      </w:r>
    </w:p>
    <w:p w:rsidR="001030AA" w:rsidRPr="00366487" w:rsidRDefault="00E75832" w:rsidP="00366487">
      <w:pPr>
        <w:pStyle w:val="ab"/>
        <w:widowControl/>
        <w:numPr>
          <w:ilvl w:val="0"/>
          <w:numId w:val="8"/>
        </w:numPr>
        <w:spacing w:after="200"/>
        <w:jc w:val="both"/>
        <w:rPr>
          <w:rFonts w:ascii="Times New Roman CYR" w:hAnsi="Times New Roman CYR" w:cs="Times New Roman CYR"/>
          <w:lang w:val="ru-RU"/>
        </w:rPr>
      </w:pPr>
      <w:proofErr w:type="gramStart"/>
      <w:r w:rsidRPr="00E75832">
        <w:rPr>
          <w:rFonts w:ascii="Times New Roman CYR" w:hAnsi="Times New Roman CYR" w:cs="Times New Roman CYR"/>
          <w:lang w:val="ru-RU"/>
        </w:rPr>
        <w:t>писать</w:t>
      </w:r>
      <w:proofErr w:type="gramEnd"/>
      <w:r w:rsidRPr="00E75832">
        <w:rPr>
          <w:rFonts w:ascii="Times New Roman CYR" w:hAnsi="Times New Roman CYR" w:cs="Times New Roman CYR"/>
          <w:lang w:val="ru-RU"/>
        </w:rPr>
        <w:t xml:space="preserve"> изложение и сочинение (60—75 слов) по коллек</w:t>
      </w:r>
      <w:r w:rsidRPr="00E75832">
        <w:rPr>
          <w:rFonts w:ascii="Times New Roman CYR" w:hAnsi="Times New Roman CYR" w:cs="Times New Roman CYR"/>
          <w:lang w:val="ru-RU"/>
        </w:rPr>
        <w:softHyphen/>
        <w:t>тивно или самостоятельно составленному плану под руковод</w:t>
      </w:r>
      <w:r w:rsidRPr="00E75832">
        <w:rPr>
          <w:rFonts w:ascii="Times New Roman CYR" w:hAnsi="Times New Roman CYR" w:cs="Times New Roman CYR"/>
          <w:lang w:val="ru-RU"/>
        </w:rPr>
        <w:softHyphen/>
        <w:t>ством учителя.</w:t>
      </w:r>
    </w:p>
    <w:p w:rsidR="00366487" w:rsidRPr="00366487" w:rsidRDefault="00366487" w:rsidP="00366487">
      <w:pPr>
        <w:pStyle w:val="a6"/>
        <w:spacing w:before="0" w:beforeAutospacing="0" w:after="0" w:afterAutospacing="0"/>
        <w:contextualSpacing/>
        <w:jc w:val="center"/>
      </w:pPr>
      <w:r w:rsidRPr="00366487">
        <w:t>ВИДЫ УЧЕБНОЙ ДЕЯТЕЛЬНОСТИ</w:t>
      </w:r>
    </w:p>
    <w:p w:rsidR="00366487" w:rsidRPr="00366487" w:rsidRDefault="00366487" w:rsidP="00366487">
      <w:pPr>
        <w:shd w:val="clear" w:color="auto" w:fill="FFFFFF"/>
        <w:contextualSpacing/>
        <w:jc w:val="both"/>
        <w:rPr>
          <w:spacing w:val="-10"/>
          <w:u w:val="single"/>
          <w:lang w:val="ru-RU"/>
        </w:rPr>
      </w:pPr>
      <w:r w:rsidRPr="00366487">
        <w:rPr>
          <w:i/>
          <w:u w:val="single"/>
          <w:lang w:val="ru-RU"/>
        </w:rPr>
        <w:t>Виды организации и осуществления учебно-познавательной деятельности:</w:t>
      </w:r>
    </w:p>
    <w:p w:rsidR="00366487" w:rsidRPr="00366487" w:rsidRDefault="00366487" w:rsidP="00366487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contextualSpacing/>
        <w:jc w:val="both"/>
      </w:pPr>
      <w:proofErr w:type="spellStart"/>
      <w:r w:rsidRPr="00366487">
        <w:rPr>
          <w:spacing w:val="-10"/>
        </w:rPr>
        <w:t>Словесные</w:t>
      </w:r>
      <w:proofErr w:type="spellEnd"/>
      <w:r w:rsidRPr="00366487">
        <w:rPr>
          <w:spacing w:val="-10"/>
        </w:rPr>
        <w:t xml:space="preserve">, </w:t>
      </w:r>
      <w:proofErr w:type="spellStart"/>
      <w:r w:rsidRPr="00366487">
        <w:rPr>
          <w:spacing w:val="-10"/>
        </w:rPr>
        <w:t>наглядные</w:t>
      </w:r>
      <w:proofErr w:type="spellEnd"/>
      <w:r w:rsidRPr="00366487">
        <w:rPr>
          <w:spacing w:val="-10"/>
        </w:rPr>
        <w:t xml:space="preserve">, </w:t>
      </w:r>
      <w:proofErr w:type="spellStart"/>
      <w:r w:rsidRPr="00366487">
        <w:rPr>
          <w:spacing w:val="-10"/>
        </w:rPr>
        <w:t>практические</w:t>
      </w:r>
      <w:proofErr w:type="spellEnd"/>
      <w:r w:rsidRPr="00366487">
        <w:rPr>
          <w:spacing w:val="-10"/>
        </w:rPr>
        <w:t>.</w:t>
      </w:r>
    </w:p>
    <w:p w:rsidR="00366487" w:rsidRPr="00366487" w:rsidRDefault="00366487" w:rsidP="00366487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contextualSpacing/>
        <w:jc w:val="both"/>
      </w:pPr>
      <w:proofErr w:type="spellStart"/>
      <w:r w:rsidRPr="00366487">
        <w:rPr>
          <w:spacing w:val="-10"/>
        </w:rPr>
        <w:t>Индуктивные</w:t>
      </w:r>
      <w:proofErr w:type="spellEnd"/>
      <w:r w:rsidRPr="00366487">
        <w:rPr>
          <w:spacing w:val="-10"/>
        </w:rPr>
        <w:t xml:space="preserve">, </w:t>
      </w:r>
      <w:proofErr w:type="spellStart"/>
      <w:r w:rsidRPr="00366487">
        <w:rPr>
          <w:spacing w:val="-10"/>
        </w:rPr>
        <w:t>дедуктивные</w:t>
      </w:r>
      <w:proofErr w:type="spellEnd"/>
      <w:r w:rsidRPr="00366487">
        <w:rPr>
          <w:spacing w:val="-10"/>
        </w:rPr>
        <w:t>.</w:t>
      </w:r>
    </w:p>
    <w:p w:rsidR="00366487" w:rsidRPr="00366487" w:rsidRDefault="00366487" w:rsidP="00366487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contextualSpacing/>
        <w:jc w:val="both"/>
      </w:pPr>
      <w:proofErr w:type="spellStart"/>
      <w:r w:rsidRPr="00366487">
        <w:rPr>
          <w:spacing w:val="-10"/>
        </w:rPr>
        <w:t>Репродуктивные</w:t>
      </w:r>
      <w:proofErr w:type="spellEnd"/>
      <w:r w:rsidRPr="00366487">
        <w:rPr>
          <w:spacing w:val="-10"/>
        </w:rPr>
        <w:t xml:space="preserve">, </w:t>
      </w:r>
      <w:proofErr w:type="spellStart"/>
      <w:r w:rsidRPr="00366487">
        <w:rPr>
          <w:spacing w:val="-10"/>
        </w:rPr>
        <w:t>проблемно-поисковые</w:t>
      </w:r>
      <w:proofErr w:type="spellEnd"/>
      <w:r w:rsidRPr="00366487">
        <w:rPr>
          <w:spacing w:val="-10"/>
        </w:rPr>
        <w:t>.</w:t>
      </w:r>
    </w:p>
    <w:p w:rsidR="00366487" w:rsidRPr="00366487" w:rsidRDefault="00366487" w:rsidP="00366487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contextualSpacing/>
        <w:jc w:val="both"/>
      </w:pPr>
      <w:proofErr w:type="spellStart"/>
      <w:r w:rsidRPr="00366487">
        <w:rPr>
          <w:spacing w:val="-10"/>
        </w:rPr>
        <w:t>Самостоятельные</w:t>
      </w:r>
      <w:proofErr w:type="spellEnd"/>
      <w:r w:rsidRPr="00366487">
        <w:rPr>
          <w:spacing w:val="-10"/>
        </w:rPr>
        <w:t xml:space="preserve">, </w:t>
      </w:r>
      <w:proofErr w:type="spellStart"/>
      <w:r w:rsidRPr="00366487">
        <w:rPr>
          <w:spacing w:val="-10"/>
        </w:rPr>
        <w:t>несамостоятельные</w:t>
      </w:r>
      <w:proofErr w:type="spellEnd"/>
      <w:r w:rsidRPr="00366487">
        <w:rPr>
          <w:spacing w:val="-10"/>
        </w:rPr>
        <w:t>.</w:t>
      </w:r>
    </w:p>
    <w:p w:rsidR="00366487" w:rsidRPr="00366487" w:rsidRDefault="00366487" w:rsidP="00366487">
      <w:pPr>
        <w:shd w:val="clear" w:color="auto" w:fill="FFFFFF"/>
        <w:contextualSpacing/>
        <w:jc w:val="both"/>
        <w:rPr>
          <w:i/>
          <w:spacing w:val="-10"/>
          <w:u w:val="single"/>
          <w:lang w:val="ru-RU"/>
        </w:rPr>
      </w:pPr>
      <w:r w:rsidRPr="00366487">
        <w:rPr>
          <w:i/>
          <w:spacing w:val="-10"/>
          <w:u w:val="single"/>
          <w:lang w:val="ru-RU"/>
        </w:rPr>
        <w:t>Виды стимулирования и мотивации учебно-познавательной деятельности:</w:t>
      </w:r>
    </w:p>
    <w:p w:rsidR="00366487" w:rsidRPr="00366487" w:rsidRDefault="00366487" w:rsidP="00366487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contextualSpacing/>
        <w:jc w:val="both"/>
        <w:rPr>
          <w:lang w:val="ru-RU"/>
        </w:rPr>
      </w:pPr>
      <w:r w:rsidRPr="00366487">
        <w:rPr>
          <w:spacing w:val="-10"/>
          <w:lang w:val="ru-RU"/>
        </w:rPr>
        <w:t>Стимулирование и мотивация интереса к учению.</w:t>
      </w:r>
    </w:p>
    <w:p w:rsidR="00366487" w:rsidRPr="00366487" w:rsidRDefault="00366487" w:rsidP="00366487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contextualSpacing/>
        <w:jc w:val="both"/>
        <w:rPr>
          <w:lang w:val="ru-RU"/>
        </w:rPr>
      </w:pPr>
      <w:r w:rsidRPr="00366487">
        <w:rPr>
          <w:spacing w:val="-10"/>
          <w:lang w:val="ru-RU"/>
        </w:rPr>
        <w:t>Стимулирование долга и ответственности в учении.</w:t>
      </w:r>
    </w:p>
    <w:p w:rsidR="00366487" w:rsidRPr="00366487" w:rsidRDefault="00366487" w:rsidP="00366487">
      <w:pPr>
        <w:shd w:val="clear" w:color="auto" w:fill="FFFFFF"/>
        <w:contextualSpacing/>
        <w:rPr>
          <w:lang w:val="ru-RU"/>
        </w:rPr>
      </w:pPr>
    </w:p>
    <w:p w:rsidR="00366487" w:rsidRPr="00366487" w:rsidRDefault="00366487" w:rsidP="00366487">
      <w:pPr>
        <w:shd w:val="clear" w:color="auto" w:fill="FFFFFF"/>
        <w:contextualSpacing/>
        <w:jc w:val="center"/>
        <w:rPr>
          <w:lang w:val="ru-RU"/>
        </w:rPr>
      </w:pPr>
      <w:r w:rsidRPr="00366487">
        <w:rPr>
          <w:lang w:val="ru-RU"/>
        </w:rPr>
        <w:t>ФОРМЫ КОНТРОЛЯ И ОЦЕНКИ ДОСТИЖЕНИЯ ПЛАНИРУЕМЫХ РЕЗУЛЬТАТОВ</w:t>
      </w:r>
    </w:p>
    <w:p w:rsidR="00366487" w:rsidRPr="00366487" w:rsidRDefault="00366487" w:rsidP="00366487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contextualSpacing/>
        <w:jc w:val="both"/>
      </w:pPr>
      <w:proofErr w:type="spellStart"/>
      <w:r w:rsidRPr="00366487">
        <w:rPr>
          <w:spacing w:val="-10"/>
        </w:rPr>
        <w:t>Устный</w:t>
      </w:r>
      <w:proofErr w:type="spellEnd"/>
      <w:r w:rsidRPr="00366487">
        <w:rPr>
          <w:spacing w:val="-10"/>
        </w:rPr>
        <w:t xml:space="preserve"> </w:t>
      </w:r>
      <w:proofErr w:type="spellStart"/>
      <w:r w:rsidRPr="00366487">
        <w:rPr>
          <w:spacing w:val="-10"/>
        </w:rPr>
        <w:t>контрольный</w:t>
      </w:r>
      <w:proofErr w:type="spellEnd"/>
      <w:r w:rsidRPr="00366487">
        <w:rPr>
          <w:spacing w:val="-10"/>
        </w:rPr>
        <w:t xml:space="preserve"> </w:t>
      </w:r>
      <w:proofErr w:type="spellStart"/>
      <w:r w:rsidRPr="00366487">
        <w:rPr>
          <w:spacing w:val="-10"/>
        </w:rPr>
        <w:t>самоконтроль</w:t>
      </w:r>
      <w:proofErr w:type="spellEnd"/>
      <w:r w:rsidRPr="00366487">
        <w:rPr>
          <w:spacing w:val="-10"/>
        </w:rPr>
        <w:t>.</w:t>
      </w:r>
    </w:p>
    <w:p w:rsidR="00366487" w:rsidRPr="00366487" w:rsidRDefault="00366487" w:rsidP="00366487">
      <w:pPr>
        <w:pStyle w:val="ab"/>
        <w:widowControl/>
        <w:numPr>
          <w:ilvl w:val="0"/>
          <w:numId w:val="29"/>
        </w:numPr>
        <w:autoSpaceDE/>
        <w:autoSpaceDN/>
        <w:adjustRightInd/>
        <w:rPr>
          <w:lang w:val="ru-RU"/>
        </w:rPr>
      </w:pPr>
      <w:r w:rsidRPr="00366487">
        <w:rPr>
          <w:lang w:val="ru-RU"/>
        </w:rPr>
        <w:t>Индивидуальный и фронтальный опрос</w:t>
      </w:r>
    </w:p>
    <w:p w:rsidR="00366487" w:rsidRPr="00366487" w:rsidRDefault="00366487" w:rsidP="00366487">
      <w:pPr>
        <w:pStyle w:val="ab"/>
        <w:widowControl/>
        <w:numPr>
          <w:ilvl w:val="0"/>
          <w:numId w:val="29"/>
        </w:numPr>
        <w:autoSpaceDE/>
        <w:autoSpaceDN/>
        <w:adjustRightInd/>
        <w:rPr>
          <w:lang w:val="ru-RU"/>
        </w:rPr>
      </w:pPr>
      <w:r w:rsidRPr="00366487">
        <w:rPr>
          <w:lang w:val="ru-RU"/>
        </w:rPr>
        <w:t>Индивидуальная работа по карточкам и перфокартам</w:t>
      </w:r>
    </w:p>
    <w:p w:rsidR="00366487" w:rsidRPr="00366487" w:rsidRDefault="00366487" w:rsidP="00366487">
      <w:pPr>
        <w:pStyle w:val="ab"/>
        <w:widowControl/>
        <w:numPr>
          <w:ilvl w:val="0"/>
          <w:numId w:val="29"/>
        </w:numPr>
        <w:autoSpaceDE/>
        <w:autoSpaceDN/>
        <w:adjustRightInd/>
        <w:rPr>
          <w:lang w:val="ru-RU"/>
        </w:rPr>
      </w:pPr>
      <w:r w:rsidRPr="00366487">
        <w:rPr>
          <w:lang w:val="ru-RU"/>
        </w:rPr>
        <w:t>Работа в паре, в группе (</w:t>
      </w:r>
      <w:proofErr w:type="spellStart"/>
      <w:r w:rsidRPr="00366487">
        <w:rPr>
          <w:lang w:val="ru-RU"/>
        </w:rPr>
        <w:t>взаимо</w:t>
      </w:r>
      <w:proofErr w:type="spellEnd"/>
      <w:r w:rsidRPr="00366487">
        <w:rPr>
          <w:lang w:val="ru-RU"/>
        </w:rPr>
        <w:t xml:space="preserve"> и самооценка)</w:t>
      </w:r>
    </w:p>
    <w:p w:rsidR="00366487" w:rsidRPr="00366487" w:rsidRDefault="00366487" w:rsidP="00366487">
      <w:pPr>
        <w:pStyle w:val="ab"/>
        <w:widowControl/>
        <w:numPr>
          <w:ilvl w:val="0"/>
          <w:numId w:val="29"/>
        </w:numPr>
        <w:autoSpaceDE/>
        <w:autoSpaceDN/>
        <w:adjustRightInd/>
        <w:rPr>
          <w:lang w:val="ru-RU"/>
        </w:rPr>
      </w:pPr>
      <w:r w:rsidRPr="00366487">
        <w:rPr>
          <w:lang w:val="ru-RU"/>
        </w:rPr>
        <w:t>Контрольное списывание</w:t>
      </w:r>
    </w:p>
    <w:p w:rsidR="00366487" w:rsidRPr="00366487" w:rsidRDefault="00366487" w:rsidP="00366487">
      <w:pPr>
        <w:pStyle w:val="ab"/>
        <w:widowControl/>
        <w:numPr>
          <w:ilvl w:val="0"/>
          <w:numId w:val="29"/>
        </w:numPr>
        <w:autoSpaceDE/>
        <w:autoSpaceDN/>
        <w:adjustRightInd/>
        <w:rPr>
          <w:lang w:val="ru-RU"/>
        </w:rPr>
      </w:pPr>
      <w:r w:rsidRPr="00366487">
        <w:rPr>
          <w:lang w:val="ru-RU"/>
        </w:rPr>
        <w:t>Диктанты (контрольные, словарные, объяснительные, свободные)</w:t>
      </w:r>
    </w:p>
    <w:p w:rsidR="00366487" w:rsidRPr="00366487" w:rsidRDefault="00366487" w:rsidP="00366487">
      <w:pPr>
        <w:pStyle w:val="ab"/>
        <w:widowControl/>
        <w:numPr>
          <w:ilvl w:val="0"/>
          <w:numId w:val="29"/>
        </w:numPr>
        <w:autoSpaceDE/>
        <w:autoSpaceDN/>
        <w:adjustRightInd/>
        <w:rPr>
          <w:lang w:val="ru-RU"/>
        </w:rPr>
      </w:pPr>
      <w:proofErr w:type="spellStart"/>
      <w:r w:rsidRPr="00366487">
        <w:rPr>
          <w:lang w:val="ru-RU"/>
        </w:rPr>
        <w:t>Срезовые</w:t>
      </w:r>
      <w:proofErr w:type="spellEnd"/>
      <w:r w:rsidRPr="00366487">
        <w:rPr>
          <w:lang w:val="ru-RU"/>
        </w:rPr>
        <w:t xml:space="preserve"> работы (тесты)</w:t>
      </w:r>
    </w:p>
    <w:p w:rsidR="006D1B50" w:rsidRDefault="00366487" w:rsidP="00366487">
      <w:pPr>
        <w:pStyle w:val="ab"/>
        <w:widowControl/>
        <w:numPr>
          <w:ilvl w:val="0"/>
          <w:numId w:val="29"/>
        </w:numPr>
        <w:autoSpaceDE/>
        <w:autoSpaceDN/>
        <w:adjustRightInd/>
        <w:spacing w:after="120"/>
        <w:ind w:left="714" w:hanging="357"/>
        <w:rPr>
          <w:lang w:val="ru-RU"/>
        </w:rPr>
      </w:pPr>
      <w:r w:rsidRPr="00366487">
        <w:rPr>
          <w:lang w:val="ru-RU"/>
        </w:rPr>
        <w:t>Творческие работы (сочинения, изложения)</w:t>
      </w:r>
    </w:p>
    <w:p w:rsidR="0097734A" w:rsidRDefault="0097734A" w:rsidP="0097734A">
      <w:pPr>
        <w:widowControl/>
        <w:autoSpaceDE/>
        <w:autoSpaceDN/>
        <w:adjustRightInd/>
        <w:spacing w:after="120"/>
        <w:rPr>
          <w:lang w:val="ru-RU"/>
        </w:rPr>
      </w:pPr>
    </w:p>
    <w:p w:rsidR="0097734A" w:rsidRDefault="0097734A" w:rsidP="0097734A">
      <w:pPr>
        <w:widowControl/>
        <w:autoSpaceDE/>
        <w:autoSpaceDN/>
        <w:adjustRightInd/>
        <w:spacing w:after="120"/>
        <w:rPr>
          <w:lang w:val="ru-RU"/>
        </w:rPr>
      </w:pPr>
    </w:p>
    <w:p w:rsidR="0097734A" w:rsidRPr="006F792C" w:rsidRDefault="0097734A" w:rsidP="0097734A">
      <w:pPr>
        <w:pStyle w:val="1"/>
        <w:rPr>
          <w:lang w:val="ru-RU"/>
        </w:rPr>
      </w:pPr>
      <w:r>
        <w:t>V</w:t>
      </w:r>
      <w:r w:rsidRPr="006F792C">
        <w:t>I</w:t>
      </w:r>
      <w:r w:rsidRPr="006F792C">
        <w:rPr>
          <w:lang w:val="ru-RU"/>
        </w:rPr>
        <w:t>. описание ценностных ориентиров содержания учебного процесса</w:t>
      </w:r>
    </w:p>
    <w:p w:rsidR="0097734A" w:rsidRDefault="0097734A" w:rsidP="0097734A">
      <w:pPr>
        <w:rPr>
          <w:lang w:val="ru-RU"/>
        </w:rPr>
      </w:pPr>
    </w:p>
    <w:p w:rsidR="0097734A" w:rsidRPr="007F7FF9" w:rsidRDefault="0097734A" w:rsidP="0097734A">
      <w:pPr>
        <w:ind w:firstLine="567"/>
        <w:jc w:val="both"/>
        <w:rPr>
          <w:color w:val="000000"/>
          <w:lang w:val="ru-RU"/>
        </w:rPr>
      </w:pPr>
      <w:r w:rsidRPr="007F7FF9">
        <w:rPr>
          <w:color w:val="000000"/>
          <w:shd w:val="clear" w:color="auto" w:fill="FFFFFF"/>
          <w:lang w:val="ru-RU"/>
        </w:rPr>
        <w:t>Математика является важнейшим источником принципиальных идей для всех естественных наук и современных технологий. Весь научно технический прогресс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97734A" w:rsidRPr="007F7FF9" w:rsidRDefault="0097734A" w:rsidP="0097734A">
      <w:pPr>
        <w:ind w:firstLine="567"/>
        <w:jc w:val="both"/>
        <w:rPr>
          <w:lang w:val="ru-RU"/>
        </w:rPr>
      </w:pPr>
      <w:r w:rsidRPr="007F7FF9">
        <w:rPr>
          <w:color w:val="000000"/>
          <w:shd w:val="clear" w:color="auto" w:fill="FFFFFF"/>
          <w:lang w:val="ru-RU"/>
        </w:rPr>
        <w:t>Математическое знание – это особый способ коммуникации:</w:t>
      </w:r>
      <w:r w:rsidRPr="007F7FF9">
        <w:rPr>
          <w:color w:val="000000"/>
          <w:lang w:val="ru-RU"/>
        </w:rPr>
        <w:t xml:space="preserve"> наличие знакового (символьного) языка для описания и анализа действительности;</w:t>
      </w:r>
      <w:r w:rsidRPr="007F7FF9">
        <w:rPr>
          <w:lang w:val="ru-RU"/>
        </w:rPr>
        <w:t xml:space="preserve"> </w:t>
      </w:r>
      <w:r w:rsidRPr="007F7FF9">
        <w:rPr>
          <w:color w:val="000000"/>
          <w:lang w:val="ru-RU"/>
        </w:rPr>
        <w:t>участие математического языка как своего рода «переводчика» в системе научных коммуникаций, в том числе между разными системами знаний;</w:t>
      </w:r>
      <w:r w:rsidRPr="0014294A">
        <w:rPr>
          <w:color w:val="000000"/>
        </w:rPr>
        <w:t> </w:t>
      </w:r>
      <w:r w:rsidRPr="007F7FF9">
        <w:rPr>
          <w:color w:val="000000"/>
          <w:lang w:val="ru-RU"/>
        </w:rPr>
        <w:t>использование математического языка в качестве средства взаимопонимания людей с разным житейским, культурным, цивилизованным опытом.</w:t>
      </w:r>
    </w:p>
    <w:p w:rsidR="0097734A" w:rsidRPr="007F7FF9" w:rsidRDefault="0097734A" w:rsidP="0097734A">
      <w:pPr>
        <w:ind w:firstLine="567"/>
        <w:jc w:val="both"/>
        <w:rPr>
          <w:color w:val="000000"/>
          <w:lang w:val="ru-RU"/>
        </w:rPr>
      </w:pPr>
      <w:r w:rsidRPr="007F7FF9">
        <w:rPr>
          <w:color w:val="000000"/>
          <w:shd w:val="clear" w:color="auto" w:fill="FFFFFF"/>
          <w:lang w:val="ru-RU"/>
        </w:rPr>
        <w:t>Таким образом, в процессе обучения математике осуществляется приобщение подрастающего поколения к уникальной сфере интеллектуальной культуры.</w:t>
      </w:r>
      <w:r w:rsidRPr="007F7FF9">
        <w:rPr>
          <w:color w:val="000000"/>
          <w:lang w:val="ru-RU"/>
        </w:rPr>
        <w:t xml:space="preserve"> </w:t>
      </w:r>
      <w:r w:rsidRPr="007F7FF9">
        <w:rPr>
          <w:color w:val="000000"/>
          <w:shd w:val="clear" w:color="auto" w:fill="FFFFFF"/>
          <w:lang w:val="ru-RU"/>
        </w:rPr>
        <w:t>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97734A" w:rsidRPr="009671B1" w:rsidRDefault="0097734A" w:rsidP="0097734A">
      <w:pPr>
        <w:spacing w:after="120"/>
        <w:ind w:firstLine="567"/>
        <w:jc w:val="both"/>
        <w:rPr>
          <w:color w:val="000000"/>
          <w:shd w:val="clear" w:color="auto" w:fill="FFFFFF"/>
          <w:lang w:val="ru-RU"/>
        </w:rPr>
      </w:pPr>
      <w:r w:rsidRPr="007F7FF9">
        <w:rPr>
          <w:color w:val="000000"/>
          <w:shd w:val="clear" w:color="auto" w:fill="FFFFFF"/>
          <w:lang w:val="ru-RU"/>
        </w:rPr>
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97734A" w:rsidRPr="0097734A" w:rsidRDefault="0097734A" w:rsidP="0097734A">
      <w:pPr>
        <w:widowControl/>
        <w:autoSpaceDE/>
        <w:autoSpaceDN/>
        <w:adjustRightInd/>
        <w:spacing w:after="120"/>
        <w:rPr>
          <w:lang w:val="ru-RU"/>
        </w:rPr>
        <w:sectPr w:rsidR="0097734A" w:rsidRPr="0097734A" w:rsidSect="00916418">
          <w:footerReference w:type="default" r:id="rId8"/>
          <w:pgSz w:w="11906" w:h="16838"/>
          <w:pgMar w:top="567" w:right="707" w:bottom="567" w:left="851" w:header="709" w:footer="172" w:gutter="0"/>
          <w:cols w:space="720"/>
          <w:docGrid w:linePitch="326"/>
        </w:sectPr>
      </w:pPr>
    </w:p>
    <w:p w:rsidR="00F834CC" w:rsidRDefault="00F834CC" w:rsidP="0097734A">
      <w:pPr>
        <w:spacing w:after="120"/>
        <w:jc w:val="both"/>
        <w:rPr>
          <w:lang w:val="ru-RU"/>
        </w:rPr>
      </w:pPr>
      <w:bookmarkStart w:id="8" w:name="_GoBack"/>
      <w:bookmarkEnd w:id="8"/>
    </w:p>
    <w:sectPr w:rsidR="00F834CC" w:rsidSect="00421713">
      <w:footerReference w:type="default" r:id="rId9"/>
      <w:pgSz w:w="16838" w:h="11906" w:orient="landscape"/>
      <w:pgMar w:top="851" w:right="567" w:bottom="709" w:left="567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D20" w:rsidRDefault="00CC6D20" w:rsidP="00FE5968">
      <w:r>
        <w:separator/>
      </w:r>
    </w:p>
  </w:endnote>
  <w:endnote w:type="continuationSeparator" w:id="0">
    <w:p w:rsidR="00CC6D20" w:rsidRDefault="00CC6D20" w:rsidP="00FE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6985"/>
    </w:sdtPr>
    <w:sdtEndPr/>
    <w:sdtContent>
      <w:p w:rsidR="00E457A7" w:rsidRDefault="00E457A7">
        <w:pPr>
          <w:pStyle w:val="a9"/>
          <w:jc w:val="right"/>
        </w:pPr>
        <w:r w:rsidRPr="00916418">
          <w:rPr>
            <w:sz w:val="20"/>
            <w:szCs w:val="20"/>
          </w:rPr>
          <w:fldChar w:fldCharType="begin"/>
        </w:r>
        <w:r w:rsidRPr="00916418">
          <w:rPr>
            <w:sz w:val="20"/>
            <w:szCs w:val="20"/>
          </w:rPr>
          <w:instrText xml:space="preserve"> PAGE   \* MERGEFORMAT </w:instrText>
        </w:r>
        <w:r w:rsidRPr="00916418">
          <w:rPr>
            <w:sz w:val="20"/>
            <w:szCs w:val="20"/>
          </w:rPr>
          <w:fldChar w:fldCharType="separate"/>
        </w:r>
        <w:r w:rsidR="003D31DE">
          <w:rPr>
            <w:noProof/>
            <w:sz w:val="20"/>
            <w:szCs w:val="20"/>
          </w:rPr>
          <w:t>6</w:t>
        </w:r>
        <w:r w:rsidRPr="00916418">
          <w:rPr>
            <w:sz w:val="20"/>
            <w:szCs w:val="20"/>
          </w:rPr>
          <w:fldChar w:fldCharType="end"/>
        </w:r>
      </w:p>
    </w:sdtContent>
  </w:sdt>
  <w:p w:rsidR="00E457A7" w:rsidRDefault="00E457A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A7" w:rsidRDefault="00BB28B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31DE" w:rsidRPr="003D31DE">
      <w:rPr>
        <w:noProof/>
        <w:sz w:val="16"/>
        <w:szCs w:val="16"/>
      </w:rPr>
      <w:t>10</w:t>
    </w:r>
    <w:r>
      <w:rPr>
        <w:noProof/>
        <w:sz w:val="16"/>
        <w:szCs w:val="16"/>
      </w:rPr>
      <w:fldChar w:fldCharType="end"/>
    </w:r>
  </w:p>
  <w:p w:rsidR="00E457A7" w:rsidRDefault="00E457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D20" w:rsidRDefault="00CC6D20" w:rsidP="00FE5968">
      <w:r>
        <w:separator/>
      </w:r>
    </w:p>
  </w:footnote>
  <w:footnote w:type="continuationSeparator" w:id="0">
    <w:p w:rsidR="00CC6D20" w:rsidRDefault="00CC6D20" w:rsidP="00FE5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146A"/>
    <w:multiLevelType w:val="hybridMultilevel"/>
    <w:tmpl w:val="D1A6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B57A1"/>
    <w:multiLevelType w:val="multilevel"/>
    <w:tmpl w:val="7AEE5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00273"/>
    <w:multiLevelType w:val="hybridMultilevel"/>
    <w:tmpl w:val="0D0E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723E7"/>
    <w:multiLevelType w:val="hybridMultilevel"/>
    <w:tmpl w:val="0D0E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551FC"/>
    <w:multiLevelType w:val="hybridMultilevel"/>
    <w:tmpl w:val="62A028B0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30028"/>
    <w:multiLevelType w:val="hybridMultilevel"/>
    <w:tmpl w:val="498284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BF2B5F"/>
    <w:multiLevelType w:val="hybridMultilevel"/>
    <w:tmpl w:val="C100C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6EC34A4"/>
    <w:multiLevelType w:val="hybridMultilevel"/>
    <w:tmpl w:val="82E06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766ABA"/>
    <w:multiLevelType w:val="hybridMultilevel"/>
    <w:tmpl w:val="5568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22357"/>
    <w:multiLevelType w:val="hybridMultilevel"/>
    <w:tmpl w:val="DFBC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0D3012"/>
    <w:multiLevelType w:val="hybridMultilevel"/>
    <w:tmpl w:val="0D0E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692DDB"/>
    <w:multiLevelType w:val="hybridMultilevel"/>
    <w:tmpl w:val="1C124840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D32A2"/>
    <w:multiLevelType w:val="hybridMultilevel"/>
    <w:tmpl w:val="0D0E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9F1894"/>
    <w:multiLevelType w:val="hybridMultilevel"/>
    <w:tmpl w:val="0D0E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8DE7B27"/>
    <w:multiLevelType w:val="hybridMultilevel"/>
    <w:tmpl w:val="96B0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926FD"/>
    <w:multiLevelType w:val="multilevel"/>
    <w:tmpl w:val="E04A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8D23BA"/>
    <w:multiLevelType w:val="hybridMultilevel"/>
    <w:tmpl w:val="C5F24F6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81F28D5"/>
    <w:multiLevelType w:val="hybridMultilevel"/>
    <w:tmpl w:val="0D0E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222640B"/>
    <w:multiLevelType w:val="hybridMultilevel"/>
    <w:tmpl w:val="0D0E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2E2C0A"/>
    <w:multiLevelType w:val="hybridMultilevel"/>
    <w:tmpl w:val="0D0E4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2"/>
  </w:num>
  <w:num w:numId="22">
    <w:abstractNumId w:val="5"/>
  </w:num>
  <w:num w:numId="23">
    <w:abstractNumId w:val="14"/>
  </w:num>
  <w:num w:numId="24">
    <w:abstractNumId w:val="10"/>
  </w:num>
  <w:num w:numId="25">
    <w:abstractNumId w:val="21"/>
  </w:num>
  <w:num w:numId="26">
    <w:abstractNumId w:val="3"/>
  </w:num>
  <w:num w:numId="27">
    <w:abstractNumId w:val="4"/>
  </w:num>
  <w:num w:numId="28">
    <w:abstractNumId w:val="13"/>
  </w:num>
  <w:num w:numId="29">
    <w:abstractNumId w:val="0"/>
  </w:num>
  <w:num w:numId="30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B64"/>
    <w:rsid w:val="000059BF"/>
    <w:rsid w:val="00020519"/>
    <w:rsid w:val="00021473"/>
    <w:rsid w:val="00022E9E"/>
    <w:rsid w:val="000255BE"/>
    <w:rsid w:val="000277B4"/>
    <w:rsid w:val="00034335"/>
    <w:rsid w:val="00046A49"/>
    <w:rsid w:val="000479A5"/>
    <w:rsid w:val="0005101F"/>
    <w:rsid w:val="00051F5A"/>
    <w:rsid w:val="00054F0A"/>
    <w:rsid w:val="000577CF"/>
    <w:rsid w:val="0006107C"/>
    <w:rsid w:val="00063179"/>
    <w:rsid w:val="00063388"/>
    <w:rsid w:val="00064A74"/>
    <w:rsid w:val="0006526A"/>
    <w:rsid w:val="0007239D"/>
    <w:rsid w:val="00076269"/>
    <w:rsid w:val="00076711"/>
    <w:rsid w:val="0008057B"/>
    <w:rsid w:val="00082D25"/>
    <w:rsid w:val="00083827"/>
    <w:rsid w:val="000916D7"/>
    <w:rsid w:val="00092704"/>
    <w:rsid w:val="000937A1"/>
    <w:rsid w:val="00093B9E"/>
    <w:rsid w:val="000940B8"/>
    <w:rsid w:val="000B0CE6"/>
    <w:rsid w:val="000B2452"/>
    <w:rsid w:val="000B26EB"/>
    <w:rsid w:val="000B60B0"/>
    <w:rsid w:val="000C13F1"/>
    <w:rsid w:val="000C1C26"/>
    <w:rsid w:val="000C48EF"/>
    <w:rsid w:val="000D0346"/>
    <w:rsid w:val="000D0E38"/>
    <w:rsid w:val="000D14BE"/>
    <w:rsid w:val="000D2D0C"/>
    <w:rsid w:val="000D750C"/>
    <w:rsid w:val="000E4E47"/>
    <w:rsid w:val="000F0E06"/>
    <w:rsid w:val="000F2917"/>
    <w:rsid w:val="000F6FA2"/>
    <w:rsid w:val="001030AA"/>
    <w:rsid w:val="00103BB6"/>
    <w:rsid w:val="00105746"/>
    <w:rsid w:val="001067DE"/>
    <w:rsid w:val="00107817"/>
    <w:rsid w:val="001101BA"/>
    <w:rsid w:val="00110383"/>
    <w:rsid w:val="00113359"/>
    <w:rsid w:val="001202DC"/>
    <w:rsid w:val="00132DF5"/>
    <w:rsid w:val="00132ED9"/>
    <w:rsid w:val="00135CB7"/>
    <w:rsid w:val="001421DF"/>
    <w:rsid w:val="0014427F"/>
    <w:rsid w:val="0014593A"/>
    <w:rsid w:val="00145984"/>
    <w:rsid w:val="001475B9"/>
    <w:rsid w:val="00153726"/>
    <w:rsid w:val="00153AAD"/>
    <w:rsid w:val="00155292"/>
    <w:rsid w:val="00157E84"/>
    <w:rsid w:val="0016032A"/>
    <w:rsid w:val="00162DCC"/>
    <w:rsid w:val="00167EEF"/>
    <w:rsid w:val="00173445"/>
    <w:rsid w:val="00173FBF"/>
    <w:rsid w:val="0017538D"/>
    <w:rsid w:val="00180EFE"/>
    <w:rsid w:val="00186F50"/>
    <w:rsid w:val="00191B93"/>
    <w:rsid w:val="001A7B95"/>
    <w:rsid w:val="001B13A9"/>
    <w:rsid w:val="001C0015"/>
    <w:rsid w:val="001D4206"/>
    <w:rsid w:val="001D4295"/>
    <w:rsid w:val="001D7C08"/>
    <w:rsid w:val="00205AFB"/>
    <w:rsid w:val="00210290"/>
    <w:rsid w:val="00214459"/>
    <w:rsid w:val="00215ED3"/>
    <w:rsid w:val="002248A4"/>
    <w:rsid w:val="00234D59"/>
    <w:rsid w:val="002448B6"/>
    <w:rsid w:val="00254950"/>
    <w:rsid w:val="00265E20"/>
    <w:rsid w:val="002728C6"/>
    <w:rsid w:val="0027414D"/>
    <w:rsid w:val="00293915"/>
    <w:rsid w:val="002A0FB3"/>
    <w:rsid w:val="002A31D0"/>
    <w:rsid w:val="002B6DA8"/>
    <w:rsid w:val="002C422C"/>
    <w:rsid w:val="002C45D2"/>
    <w:rsid w:val="002D173C"/>
    <w:rsid w:val="002D25DF"/>
    <w:rsid w:val="002D4350"/>
    <w:rsid w:val="002D4834"/>
    <w:rsid w:val="002D5C4E"/>
    <w:rsid w:val="002D678B"/>
    <w:rsid w:val="002E139B"/>
    <w:rsid w:val="002E6B83"/>
    <w:rsid w:val="002F0CA4"/>
    <w:rsid w:val="002F2610"/>
    <w:rsid w:val="002F4B4C"/>
    <w:rsid w:val="002F5F73"/>
    <w:rsid w:val="0030252B"/>
    <w:rsid w:val="00304DE3"/>
    <w:rsid w:val="00311B03"/>
    <w:rsid w:val="003141F8"/>
    <w:rsid w:val="00315C5C"/>
    <w:rsid w:val="00317183"/>
    <w:rsid w:val="00317187"/>
    <w:rsid w:val="00317C33"/>
    <w:rsid w:val="00320446"/>
    <w:rsid w:val="00323975"/>
    <w:rsid w:val="003408C8"/>
    <w:rsid w:val="003545DF"/>
    <w:rsid w:val="00360705"/>
    <w:rsid w:val="00361F72"/>
    <w:rsid w:val="00362BCD"/>
    <w:rsid w:val="00366470"/>
    <w:rsid w:val="00366487"/>
    <w:rsid w:val="003741BD"/>
    <w:rsid w:val="00374D27"/>
    <w:rsid w:val="0038236B"/>
    <w:rsid w:val="0038261C"/>
    <w:rsid w:val="00394ED0"/>
    <w:rsid w:val="003B4D35"/>
    <w:rsid w:val="003C1F3B"/>
    <w:rsid w:val="003D02D0"/>
    <w:rsid w:val="003D31DE"/>
    <w:rsid w:val="003E133F"/>
    <w:rsid w:val="003E6BA5"/>
    <w:rsid w:val="003E7A51"/>
    <w:rsid w:val="003F1627"/>
    <w:rsid w:val="003F472E"/>
    <w:rsid w:val="003F5D96"/>
    <w:rsid w:val="003F6F5D"/>
    <w:rsid w:val="003F7272"/>
    <w:rsid w:val="00403F75"/>
    <w:rsid w:val="00405F89"/>
    <w:rsid w:val="00406956"/>
    <w:rsid w:val="0041186C"/>
    <w:rsid w:val="00411CB5"/>
    <w:rsid w:val="0041795C"/>
    <w:rsid w:val="00421713"/>
    <w:rsid w:val="00426751"/>
    <w:rsid w:val="0043089D"/>
    <w:rsid w:val="00431DC8"/>
    <w:rsid w:val="00432659"/>
    <w:rsid w:val="0043577B"/>
    <w:rsid w:val="00450087"/>
    <w:rsid w:val="004616B7"/>
    <w:rsid w:val="00463D0B"/>
    <w:rsid w:val="0047076E"/>
    <w:rsid w:val="0047211F"/>
    <w:rsid w:val="0047329A"/>
    <w:rsid w:val="00482172"/>
    <w:rsid w:val="00483834"/>
    <w:rsid w:val="00487B29"/>
    <w:rsid w:val="004936FB"/>
    <w:rsid w:val="0049682E"/>
    <w:rsid w:val="004A292E"/>
    <w:rsid w:val="004A4B12"/>
    <w:rsid w:val="004A6730"/>
    <w:rsid w:val="004F1B62"/>
    <w:rsid w:val="004F6EFF"/>
    <w:rsid w:val="004F6F1D"/>
    <w:rsid w:val="005105AA"/>
    <w:rsid w:val="0051275F"/>
    <w:rsid w:val="0051343B"/>
    <w:rsid w:val="0051532E"/>
    <w:rsid w:val="00517FA9"/>
    <w:rsid w:val="00522BA8"/>
    <w:rsid w:val="00527DAA"/>
    <w:rsid w:val="00527FD8"/>
    <w:rsid w:val="00531071"/>
    <w:rsid w:val="00543203"/>
    <w:rsid w:val="00546CCF"/>
    <w:rsid w:val="005500FF"/>
    <w:rsid w:val="00554D74"/>
    <w:rsid w:val="00560AD6"/>
    <w:rsid w:val="00580E16"/>
    <w:rsid w:val="005836C5"/>
    <w:rsid w:val="00587F3A"/>
    <w:rsid w:val="0059660D"/>
    <w:rsid w:val="005A22C0"/>
    <w:rsid w:val="005A2D05"/>
    <w:rsid w:val="005B0511"/>
    <w:rsid w:val="005B242A"/>
    <w:rsid w:val="005B57B3"/>
    <w:rsid w:val="005D1C77"/>
    <w:rsid w:val="005D1F42"/>
    <w:rsid w:val="005D4E95"/>
    <w:rsid w:val="005D6209"/>
    <w:rsid w:val="005D7301"/>
    <w:rsid w:val="005D7A6A"/>
    <w:rsid w:val="005E6C7A"/>
    <w:rsid w:val="005F75D4"/>
    <w:rsid w:val="00601CC4"/>
    <w:rsid w:val="00606BC2"/>
    <w:rsid w:val="0060788B"/>
    <w:rsid w:val="0061509C"/>
    <w:rsid w:val="00646536"/>
    <w:rsid w:val="00646B20"/>
    <w:rsid w:val="00663D18"/>
    <w:rsid w:val="0066566D"/>
    <w:rsid w:val="00666B3A"/>
    <w:rsid w:val="0067210D"/>
    <w:rsid w:val="006728E5"/>
    <w:rsid w:val="00683BFD"/>
    <w:rsid w:val="00687B17"/>
    <w:rsid w:val="006911E3"/>
    <w:rsid w:val="00693872"/>
    <w:rsid w:val="006972D8"/>
    <w:rsid w:val="006A0FB0"/>
    <w:rsid w:val="006B1E79"/>
    <w:rsid w:val="006C0293"/>
    <w:rsid w:val="006C04AF"/>
    <w:rsid w:val="006C0A0F"/>
    <w:rsid w:val="006C3EF7"/>
    <w:rsid w:val="006C4D10"/>
    <w:rsid w:val="006D05F4"/>
    <w:rsid w:val="006D1633"/>
    <w:rsid w:val="006D1810"/>
    <w:rsid w:val="006D1B50"/>
    <w:rsid w:val="006D3083"/>
    <w:rsid w:val="006D36C5"/>
    <w:rsid w:val="006D4C26"/>
    <w:rsid w:val="006D593A"/>
    <w:rsid w:val="006D5964"/>
    <w:rsid w:val="006E16F8"/>
    <w:rsid w:val="006E1F54"/>
    <w:rsid w:val="006F3449"/>
    <w:rsid w:val="006F792C"/>
    <w:rsid w:val="00700BDD"/>
    <w:rsid w:val="00705E2D"/>
    <w:rsid w:val="007122DB"/>
    <w:rsid w:val="00713321"/>
    <w:rsid w:val="007154BB"/>
    <w:rsid w:val="00721A93"/>
    <w:rsid w:val="00725ED4"/>
    <w:rsid w:val="00727126"/>
    <w:rsid w:val="0073183D"/>
    <w:rsid w:val="00737228"/>
    <w:rsid w:val="00740902"/>
    <w:rsid w:val="0074534F"/>
    <w:rsid w:val="0074728A"/>
    <w:rsid w:val="00750B77"/>
    <w:rsid w:val="00750F6C"/>
    <w:rsid w:val="00751D12"/>
    <w:rsid w:val="007534BA"/>
    <w:rsid w:val="00763F12"/>
    <w:rsid w:val="00767FDB"/>
    <w:rsid w:val="00774FDD"/>
    <w:rsid w:val="00776091"/>
    <w:rsid w:val="007802AD"/>
    <w:rsid w:val="00782809"/>
    <w:rsid w:val="00785440"/>
    <w:rsid w:val="00786E7B"/>
    <w:rsid w:val="00787689"/>
    <w:rsid w:val="007878C3"/>
    <w:rsid w:val="007B2621"/>
    <w:rsid w:val="007B3070"/>
    <w:rsid w:val="007B4202"/>
    <w:rsid w:val="007B5434"/>
    <w:rsid w:val="007B721A"/>
    <w:rsid w:val="007C2AC2"/>
    <w:rsid w:val="007D094A"/>
    <w:rsid w:val="007D0F3B"/>
    <w:rsid w:val="007D6012"/>
    <w:rsid w:val="007D6D9A"/>
    <w:rsid w:val="007E30B5"/>
    <w:rsid w:val="007E5833"/>
    <w:rsid w:val="007F2DCD"/>
    <w:rsid w:val="007F74DE"/>
    <w:rsid w:val="007F7FF9"/>
    <w:rsid w:val="00802722"/>
    <w:rsid w:val="00814A65"/>
    <w:rsid w:val="00840826"/>
    <w:rsid w:val="00840C7C"/>
    <w:rsid w:val="008529F8"/>
    <w:rsid w:val="00856CDB"/>
    <w:rsid w:val="00862733"/>
    <w:rsid w:val="00866C59"/>
    <w:rsid w:val="00872420"/>
    <w:rsid w:val="00876F47"/>
    <w:rsid w:val="00885E7B"/>
    <w:rsid w:val="00887DDB"/>
    <w:rsid w:val="0089240A"/>
    <w:rsid w:val="00895FA1"/>
    <w:rsid w:val="00897302"/>
    <w:rsid w:val="008A0077"/>
    <w:rsid w:val="008A5654"/>
    <w:rsid w:val="008A605B"/>
    <w:rsid w:val="008B03A9"/>
    <w:rsid w:val="008B37A9"/>
    <w:rsid w:val="008B39B2"/>
    <w:rsid w:val="008B7E4D"/>
    <w:rsid w:val="008C0C83"/>
    <w:rsid w:val="008C317E"/>
    <w:rsid w:val="008C5EEA"/>
    <w:rsid w:val="008C682C"/>
    <w:rsid w:val="008D3EB5"/>
    <w:rsid w:val="008D629A"/>
    <w:rsid w:val="008F00E2"/>
    <w:rsid w:val="008F3297"/>
    <w:rsid w:val="008F6D3B"/>
    <w:rsid w:val="00906300"/>
    <w:rsid w:val="00915C55"/>
    <w:rsid w:val="00916418"/>
    <w:rsid w:val="00920A8A"/>
    <w:rsid w:val="00924E57"/>
    <w:rsid w:val="0092581E"/>
    <w:rsid w:val="00935CE0"/>
    <w:rsid w:val="00935FC4"/>
    <w:rsid w:val="009372AA"/>
    <w:rsid w:val="00954ACF"/>
    <w:rsid w:val="00955C4E"/>
    <w:rsid w:val="009577C8"/>
    <w:rsid w:val="009671B1"/>
    <w:rsid w:val="0097270F"/>
    <w:rsid w:val="00975794"/>
    <w:rsid w:val="0097734A"/>
    <w:rsid w:val="00977C40"/>
    <w:rsid w:val="00980BCF"/>
    <w:rsid w:val="00980CAC"/>
    <w:rsid w:val="0098629D"/>
    <w:rsid w:val="0099495A"/>
    <w:rsid w:val="00995AE3"/>
    <w:rsid w:val="009A2042"/>
    <w:rsid w:val="009B08EE"/>
    <w:rsid w:val="009C190D"/>
    <w:rsid w:val="009C5382"/>
    <w:rsid w:val="009C57A2"/>
    <w:rsid w:val="009C636A"/>
    <w:rsid w:val="009D2B70"/>
    <w:rsid w:val="009D5945"/>
    <w:rsid w:val="009D692B"/>
    <w:rsid w:val="009E35B8"/>
    <w:rsid w:val="009E7A8F"/>
    <w:rsid w:val="009F0654"/>
    <w:rsid w:val="009F12D9"/>
    <w:rsid w:val="00A00E52"/>
    <w:rsid w:val="00A0414D"/>
    <w:rsid w:val="00A0464E"/>
    <w:rsid w:val="00A079B8"/>
    <w:rsid w:val="00A11807"/>
    <w:rsid w:val="00A12ADB"/>
    <w:rsid w:val="00A201DB"/>
    <w:rsid w:val="00A30A4F"/>
    <w:rsid w:val="00A318A8"/>
    <w:rsid w:val="00A331F2"/>
    <w:rsid w:val="00A34174"/>
    <w:rsid w:val="00A40A89"/>
    <w:rsid w:val="00A41AB4"/>
    <w:rsid w:val="00A53304"/>
    <w:rsid w:val="00A568C0"/>
    <w:rsid w:val="00A743ED"/>
    <w:rsid w:val="00AA1C61"/>
    <w:rsid w:val="00AA3C52"/>
    <w:rsid w:val="00AA4F68"/>
    <w:rsid w:val="00AA79B5"/>
    <w:rsid w:val="00AA7B9C"/>
    <w:rsid w:val="00AC1B18"/>
    <w:rsid w:val="00AD551D"/>
    <w:rsid w:val="00AE6911"/>
    <w:rsid w:val="00AF4AFC"/>
    <w:rsid w:val="00AF5CDA"/>
    <w:rsid w:val="00B01864"/>
    <w:rsid w:val="00B06D52"/>
    <w:rsid w:val="00B143E9"/>
    <w:rsid w:val="00B2504D"/>
    <w:rsid w:val="00B31D89"/>
    <w:rsid w:val="00B33AE9"/>
    <w:rsid w:val="00B370E5"/>
    <w:rsid w:val="00B4785B"/>
    <w:rsid w:val="00B51339"/>
    <w:rsid w:val="00B52299"/>
    <w:rsid w:val="00B81530"/>
    <w:rsid w:val="00B8191A"/>
    <w:rsid w:val="00B857CC"/>
    <w:rsid w:val="00B968BD"/>
    <w:rsid w:val="00BA076F"/>
    <w:rsid w:val="00BB14C9"/>
    <w:rsid w:val="00BB28BB"/>
    <w:rsid w:val="00BB4CC0"/>
    <w:rsid w:val="00BB5DAE"/>
    <w:rsid w:val="00BB7C49"/>
    <w:rsid w:val="00BC0E18"/>
    <w:rsid w:val="00BC2162"/>
    <w:rsid w:val="00BC320B"/>
    <w:rsid w:val="00BC7B86"/>
    <w:rsid w:val="00BD03CA"/>
    <w:rsid w:val="00BE20F6"/>
    <w:rsid w:val="00BE3DEE"/>
    <w:rsid w:val="00BE7473"/>
    <w:rsid w:val="00C00C18"/>
    <w:rsid w:val="00C133E0"/>
    <w:rsid w:val="00C13AEC"/>
    <w:rsid w:val="00C15FC6"/>
    <w:rsid w:val="00C170D0"/>
    <w:rsid w:val="00C25668"/>
    <w:rsid w:val="00C27CAD"/>
    <w:rsid w:val="00C35BB9"/>
    <w:rsid w:val="00C366B5"/>
    <w:rsid w:val="00C426ED"/>
    <w:rsid w:val="00C461C7"/>
    <w:rsid w:val="00C46773"/>
    <w:rsid w:val="00C47BA4"/>
    <w:rsid w:val="00C71AB8"/>
    <w:rsid w:val="00C71EE8"/>
    <w:rsid w:val="00C752DB"/>
    <w:rsid w:val="00C802B5"/>
    <w:rsid w:val="00C809E6"/>
    <w:rsid w:val="00C84181"/>
    <w:rsid w:val="00C84A37"/>
    <w:rsid w:val="00C90E61"/>
    <w:rsid w:val="00C90EF4"/>
    <w:rsid w:val="00C9253C"/>
    <w:rsid w:val="00C92CAB"/>
    <w:rsid w:val="00C946FB"/>
    <w:rsid w:val="00C96D56"/>
    <w:rsid w:val="00C96F3B"/>
    <w:rsid w:val="00CA44F5"/>
    <w:rsid w:val="00CA60AA"/>
    <w:rsid w:val="00CB403C"/>
    <w:rsid w:val="00CB467A"/>
    <w:rsid w:val="00CB7EA2"/>
    <w:rsid w:val="00CC1461"/>
    <w:rsid w:val="00CC3304"/>
    <w:rsid w:val="00CC6D20"/>
    <w:rsid w:val="00CE35BE"/>
    <w:rsid w:val="00CE4541"/>
    <w:rsid w:val="00CF67C6"/>
    <w:rsid w:val="00D00D94"/>
    <w:rsid w:val="00D17518"/>
    <w:rsid w:val="00D20A4B"/>
    <w:rsid w:val="00D20FDD"/>
    <w:rsid w:val="00D26E95"/>
    <w:rsid w:val="00D31C9F"/>
    <w:rsid w:val="00D45D44"/>
    <w:rsid w:val="00D63C86"/>
    <w:rsid w:val="00D641B1"/>
    <w:rsid w:val="00D653C0"/>
    <w:rsid w:val="00D65468"/>
    <w:rsid w:val="00D66B03"/>
    <w:rsid w:val="00D66C62"/>
    <w:rsid w:val="00D73ECE"/>
    <w:rsid w:val="00D745E4"/>
    <w:rsid w:val="00D754EE"/>
    <w:rsid w:val="00D847B2"/>
    <w:rsid w:val="00D870D5"/>
    <w:rsid w:val="00D922E6"/>
    <w:rsid w:val="00D927D3"/>
    <w:rsid w:val="00D95E4D"/>
    <w:rsid w:val="00DB098B"/>
    <w:rsid w:val="00DB40E6"/>
    <w:rsid w:val="00DC476C"/>
    <w:rsid w:val="00DC5879"/>
    <w:rsid w:val="00DC7047"/>
    <w:rsid w:val="00DC7E4E"/>
    <w:rsid w:val="00DC7EE2"/>
    <w:rsid w:val="00E00015"/>
    <w:rsid w:val="00E12EA2"/>
    <w:rsid w:val="00E12FD9"/>
    <w:rsid w:val="00E17375"/>
    <w:rsid w:val="00E219C9"/>
    <w:rsid w:val="00E241C3"/>
    <w:rsid w:val="00E26B64"/>
    <w:rsid w:val="00E32B48"/>
    <w:rsid w:val="00E355EA"/>
    <w:rsid w:val="00E408EB"/>
    <w:rsid w:val="00E457A7"/>
    <w:rsid w:val="00E50575"/>
    <w:rsid w:val="00E53F7C"/>
    <w:rsid w:val="00E5701F"/>
    <w:rsid w:val="00E6302B"/>
    <w:rsid w:val="00E64A15"/>
    <w:rsid w:val="00E65D22"/>
    <w:rsid w:val="00E73540"/>
    <w:rsid w:val="00E75832"/>
    <w:rsid w:val="00E821B2"/>
    <w:rsid w:val="00E8287F"/>
    <w:rsid w:val="00E86118"/>
    <w:rsid w:val="00E92AE8"/>
    <w:rsid w:val="00E97E4A"/>
    <w:rsid w:val="00EA3296"/>
    <w:rsid w:val="00EA4986"/>
    <w:rsid w:val="00EA4FDF"/>
    <w:rsid w:val="00EB34A5"/>
    <w:rsid w:val="00EC0EC7"/>
    <w:rsid w:val="00EC3521"/>
    <w:rsid w:val="00ED6A01"/>
    <w:rsid w:val="00EE36AA"/>
    <w:rsid w:val="00F01935"/>
    <w:rsid w:val="00F2023A"/>
    <w:rsid w:val="00F20A69"/>
    <w:rsid w:val="00F26F15"/>
    <w:rsid w:val="00F32870"/>
    <w:rsid w:val="00F43E0A"/>
    <w:rsid w:val="00F443DD"/>
    <w:rsid w:val="00F5521E"/>
    <w:rsid w:val="00F577C9"/>
    <w:rsid w:val="00F60DD5"/>
    <w:rsid w:val="00F62764"/>
    <w:rsid w:val="00F6631F"/>
    <w:rsid w:val="00F67D71"/>
    <w:rsid w:val="00F777C8"/>
    <w:rsid w:val="00F819D5"/>
    <w:rsid w:val="00F8256E"/>
    <w:rsid w:val="00F834CC"/>
    <w:rsid w:val="00F84CEB"/>
    <w:rsid w:val="00F91784"/>
    <w:rsid w:val="00F93F6E"/>
    <w:rsid w:val="00F94C24"/>
    <w:rsid w:val="00FB71C9"/>
    <w:rsid w:val="00FC669C"/>
    <w:rsid w:val="00FD55CD"/>
    <w:rsid w:val="00FE33C2"/>
    <w:rsid w:val="00FE5968"/>
    <w:rsid w:val="00FF2E04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85540-6236-40B5-AD34-43DC6E33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D0E38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6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6B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08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26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E38"/>
    <w:rPr>
      <w:rFonts w:ascii="Times New Roman" w:eastAsia="Times New Roman" w:hAnsi="Times New Roman" w:cs="Arial"/>
      <w:b/>
      <w:bCs/>
      <w:caps/>
      <w:kern w:val="32"/>
      <w:sz w:val="24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E26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E26B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08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E26B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paragraph" w:customStyle="1" w:styleId="u-2-msonormal">
    <w:name w:val="u-2-msonormal"/>
    <w:basedOn w:val="a"/>
    <w:uiPriority w:val="99"/>
    <w:rsid w:val="008B37A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3">
    <w:name w:val="footnote text"/>
    <w:basedOn w:val="a"/>
    <w:link w:val="a4"/>
    <w:semiHidden/>
    <w:rsid w:val="00FE5968"/>
    <w:pPr>
      <w:widowControl/>
      <w:autoSpaceDE/>
      <w:autoSpaceDN/>
      <w:adjustRightInd/>
    </w:pPr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semiHidden/>
    <w:rsid w:val="00FE5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E5968"/>
    <w:rPr>
      <w:vertAlign w:val="superscript"/>
    </w:rPr>
  </w:style>
  <w:style w:type="paragraph" w:customStyle="1" w:styleId="msg-header-from">
    <w:name w:val="msg-header-from"/>
    <w:basedOn w:val="a"/>
    <w:rsid w:val="00543203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с отступом 21"/>
    <w:basedOn w:val="a"/>
    <w:rsid w:val="00482172"/>
    <w:pPr>
      <w:widowControl/>
      <w:suppressAutoHyphens/>
      <w:autoSpaceDE/>
      <w:autoSpaceDN/>
      <w:adjustRightInd/>
      <w:spacing w:before="60" w:line="252" w:lineRule="auto"/>
      <w:ind w:firstLine="567"/>
      <w:jc w:val="both"/>
    </w:pPr>
    <w:rPr>
      <w:lang w:val="ru-RU" w:eastAsia="ar-SA"/>
    </w:rPr>
  </w:style>
  <w:style w:type="paragraph" w:styleId="a6">
    <w:name w:val="Normal (Web)"/>
    <w:basedOn w:val="a"/>
    <w:uiPriority w:val="99"/>
    <w:unhideWhenUsed/>
    <w:rsid w:val="00E408E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856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6CD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856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6CD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b">
    <w:name w:val="List Paragraph"/>
    <w:basedOn w:val="a"/>
    <w:uiPriority w:val="34"/>
    <w:qFormat/>
    <w:rsid w:val="00975794"/>
    <w:pPr>
      <w:ind w:left="720"/>
      <w:contextualSpacing/>
    </w:pPr>
  </w:style>
  <w:style w:type="table" w:styleId="ac">
    <w:name w:val="Table Grid"/>
    <w:basedOn w:val="a1"/>
    <w:uiPriority w:val="59"/>
    <w:rsid w:val="00C35B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link w:val="ae"/>
    <w:uiPriority w:val="1"/>
    <w:qFormat/>
    <w:rsid w:val="00683BFD"/>
    <w:pPr>
      <w:spacing w:after="0" w:line="240" w:lineRule="auto"/>
    </w:pPr>
  </w:style>
  <w:style w:type="paragraph" w:styleId="af">
    <w:name w:val="TOC Heading"/>
    <w:basedOn w:val="1"/>
    <w:next w:val="a"/>
    <w:uiPriority w:val="39"/>
    <w:unhideWhenUsed/>
    <w:qFormat/>
    <w:rsid w:val="000255BE"/>
    <w:pPr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0255BE"/>
    <w:pPr>
      <w:spacing w:after="100"/>
    </w:pPr>
  </w:style>
  <w:style w:type="character" w:styleId="af0">
    <w:name w:val="Hyperlink"/>
    <w:basedOn w:val="a0"/>
    <w:uiPriority w:val="99"/>
    <w:unhideWhenUsed/>
    <w:rsid w:val="000255BE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0255B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255BE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46">
    <w:name w:val="c46"/>
    <w:basedOn w:val="a"/>
    <w:uiPriority w:val="99"/>
    <w:rsid w:val="00E75832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20">
    <w:name w:val="c20"/>
    <w:basedOn w:val="a0"/>
    <w:rsid w:val="00E75832"/>
  </w:style>
  <w:style w:type="paragraph" w:customStyle="1" w:styleId="msonormalbullet1gif">
    <w:name w:val="msonormalbullet1.gif"/>
    <w:basedOn w:val="a"/>
    <w:uiPriority w:val="99"/>
    <w:rsid w:val="00F01935"/>
    <w:pPr>
      <w:widowControl/>
      <w:autoSpaceDE/>
      <w:autoSpaceDN/>
      <w:adjustRightInd/>
      <w:spacing w:before="100" w:beforeAutospacing="1" w:after="119"/>
    </w:pPr>
    <w:rPr>
      <w:lang w:val="ru-RU"/>
    </w:rPr>
  </w:style>
  <w:style w:type="paragraph" w:customStyle="1" w:styleId="msonormalbullet2gif">
    <w:name w:val="msonormalbullet2.gif"/>
    <w:basedOn w:val="a"/>
    <w:uiPriority w:val="99"/>
    <w:rsid w:val="00F01935"/>
    <w:pPr>
      <w:widowControl/>
      <w:autoSpaceDE/>
      <w:autoSpaceDN/>
      <w:adjustRightInd/>
      <w:spacing w:before="100" w:beforeAutospacing="1" w:after="119"/>
    </w:pPr>
    <w:rPr>
      <w:lang w:val="ru-RU"/>
    </w:rPr>
  </w:style>
  <w:style w:type="paragraph" w:customStyle="1" w:styleId="Style6">
    <w:name w:val="Style6"/>
    <w:basedOn w:val="a"/>
    <w:uiPriority w:val="99"/>
    <w:rsid w:val="00E97E4A"/>
    <w:pPr>
      <w:spacing w:line="216" w:lineRule="exact"/>
      <w:ind w:firstLine="192"/>
      <w:jc w:val="both"/>
    </w:pPr>
    <w:rPr>
      <w:lang w:val="ru-RU"/>
    </w:rPr>
  </w:style>
  <w:style w:type="character" w:customStyle="1" w:styleId="FontStyle52">
    <w:name w:val="Font Style52"/>
    <w:basedOn w:val="a0"/>
    <w:rsid w:val="00E97E4A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c35">
    <w:name w:val="c35"/>
    <w:basedOn w:val="a0"/>
    <w:rsid w:val="00E97E4A"/>
  </w:style>
  <w:style w:type="character" w:customStyle="1" w:styleId="apple-converted-space">
    <w:name w:val="apple-converted-space"/>
    <w:basedOn w:val="a0"/>
    <w:rsid w:val="00E97E4A"/>
  </w:style>
  <w:style w:type="character" w:customStyle="1" w:styleId="ae">
    <w:name w:val="Без интервала Знак"/>
    <w:link w:val="ad"/>
    <w:uiPriority w:val="1"/>
    <w:rsid w:val="007B2621"/>
  </w:style>
  <w:style w:type="paragraph" w:customStyle="1" w:styleId="af3">
    <w:name w:val="Стиль"/>
    <w:rsid w:val="00BB7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11B03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7">
    <w:name w:val="c7"/>
    <w:basedOn w:val="a0"/>
    <w:rsid w:val="00311B03"/>
  </w:style>
  <w:style w:type="character" w:customStyle="1" w:styleId="c8">
    <w:name w:val="c8"/>
    <w:basedOn w:val="a0"/>
    <w:rsid w:val="00311B03"/>
  </w:style>
  <w:style w:type="paragraph" w:customStyle="1" w:styleId="c30">
    <w:name w:val="c30"/>
    <w:basedOn w:val="a"/>
    <w:rsid w:val="00311B03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3c27c22c43">
    <w:name w:val="c3 c27 c22 c43"/>
    <w:basedOn w:val="a"/>
    <w:rsid w:val="0043089D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f4">
    <w:name w:val="Emphasis"/>
    <w:basedOn w:val="a0"/>
    <w:uiPriority w:val="20"/>
    <w:qFormat/>
    <w:rsid w:val="00005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2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7F3D4-D6A4-4929-9DE9-4862F883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4369</Words>
  <Characters>24907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1</cp:lastModifiedBy>
  <cp:revision>10</cp:revision>
  <cp:lastPrinted>2015-02-24T15:52:00Z</cp:lastPrinted>
  <dcterms:created xsi:type="dcterms:W3CDTF">2015-10-05T01:11:00Z</dcterms:created>
  <dcterms:modified xsi:type="dcterms:W3CDTF">2017-03-04T18:02:00Z</dcterms:modified>
</cp:coreProperties>
</file>