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казенное 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Нижнекатуховская</w:t>
      </w:r>
      <w:proofErr w:type="spellEnd"/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общеобразовательная школа»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Писарев М.С.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Start"/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Утверждена</w:t>
      </w:r>
      <w:proofErr w:type="gramEnd"/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заседании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педагогического совета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Нижнекатуховская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ООШ»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r w:rsidR="002E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2E5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28.12.2015</w:t>
      </w:r>
    </w:p>
    <w:p w:rsidR="002C033F" w:rsidRDefault="002C033F" w:rsidP="002C033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C033F" w:rsidRDefault="002C033F" w:rsidP="002C033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C033F" w:rsidRDefault="002C033F" w:rsidP="002C033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C033F" w:rsidRDefault="002C033F" w:rsidP="002C033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Программа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"Формирование здорового образа жизни"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 – 7 -15 лет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 – 5 лет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программы:</w:t>
      </w:r>
    </w:p>
    <w:p w:rsidR="002C033F" w:rsidRDefault="002C033F" w:rsidP="002C033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Ответственный 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по воспитательной работе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Юлдашева Н.О.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33F" w:rsidRPr="00B02320" w:rsidRDefault="002C033F" w:rsidP="002C03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C033F" w:rsidRPr="002C033F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</w:t>
      </w:r>
      <w:r w:rsidRPr="00B0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 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ПОЯСНИТЕЛЬНАЯ ЗАПИСКА</w:t>
      </w:r>
    </w:p>
    <w:p w:rsidR="002C033F" w:rsidRPr="00B02320" w:rsidRDefault="002C033F" w:rsidP="002C033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23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 стремительных и непредсказуемых новаций, которые сегодня происходят во всех сферах жизни, несовершенство системы обучения неблагоприятно отражается на состоянии здоровья подрастающего поколения. Мы стоим перед фактом не только физического, но и психологического здоровья детей. Резерв сохранения здоровья человека заложен в организации образа его жизни, который во многом зависит от культуры здоровья индивидуума. Последнее включает в себя знание психологических возможностей своего организма; знание способов укрепления здоровья; умение распространять знания о здоровье на свое окружение и в целом на окружающую среду. Здоровье зависит от жизненных позиций и усилий человека, его способности активно регулировать собственное состояние с учетом индивидуальных особенностей своего организма, реализовать программы самосохранения, самоорганизации и саморазвития.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существуют различные проекты профилактической работы среди подростков по предупреждения и снижению уровня наркомании, алкоголизма, асоциального 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отклоняющегося поведения и </w:t>
      </w: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обучения </w:t>
      </w:r>
      <w:proofErr w:type="spell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регающему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 уделяется </w:t>
      </w: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внимания.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данной программы являются доступность получения практических знаний в области сохранения и преумножения здоровья, формирование мотивации здорового образа жизни у детей и подростков.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 ПРОГРАММЫ: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Информационная карта.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Актуальность программы.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Концептуальные основы.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Цель и задачи.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Кадровое обеспечение.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Основные этапы реализации программы.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Содержание деятельности.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Механизм реализации программы.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Ожидаемые результаты.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10.План реализации программы.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Информационная карта.</w:t>
      </w:r>
      <w:proofErr w:type="gramEnd"/>
    </w:p>
    <w:p w:rsidR="002C033F" w:rsidRPr="002C033F" w:rsidRDefault="002C033F" w:rsidP="002C033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7"/>
        <w:gridCol w:w="5634"/>
      </w:tblGrid>
      <w:tr w:rsidR="002C033F" w:rsidRPr="002C033F" w:rsidTr="00075CF4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Полное  название  программы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здорового образа жизни»</w:t>
            </w:r>
          </w:p>
        </w:tc>
      </w:tr>
      <w:tr w:rsidR="002C033F" w:rsidRPr="002C033F" w:rsidTr="00075CF4"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Н.О.</w:t>
            </w:r>
          </w:p>
        </w:tc>
      </w:tr>
      <w:tr w:rsidR="002C033F" w:rsidRPr="002C033F" w:rsidTr="00075CF4"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Территория, представившая программу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2C03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Нижнекатуховская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2C033F" w:rsidRPr="002C033F" w:rsidTr="00075CF4"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396316 Воронежская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 д.31</w:t>
            </w:r>
          </w:p>
        </w:tc>
      </w:tr>
      <w:tr w:rsidR="002C033F" w:rsidRPr="002C033F" w:rsidTr="00075CF4"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075CF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473 4167 124</w:t>
            </w:r>
          </w:p>
        </w:tc>
      </w:tr>
      <w:tr w:rsidR="002C033F" w:rsidRPr="002C033F" w:rsidTr="00075CF4"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обучающихся и педагогов и формирование у школьников навыков организации здорового образа жизни посредством развития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школе.</w:t>
            </w:r>
          </w:p>
        </w:tc>
      </w:tr>
      <w:tr w:rsidR="002C033F" w:rsidRPr="002C033F" w:rsidTr="00075CF4"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075CF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2016 -2020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C033F" w:rsidRPr="002C033F" w:rsidTr="00075CF4"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участников программы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школы</w:t>
            </w:r>
          </w:p>
        </w:tc>
      </w:tr>
      <w:tr w:rsidR="002C033F" w:rsidRPr="002C033F" w:rsidTr="00075CF4"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 участников программы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15 лет</w:t>
            </w:r>
          </w:p>
        </w:tc>
      </w:tr>
      <w:tr w:rsidR="002C033F" w:rsidRPr="002C033F" w:rsidTr="00075CF4"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идеи программы лежит комплексный подход, сочетающий в себе организацию условий для сохранения и укрепления здоровья учащихся, обеспечения совместной деятельности педагогов, медработников и родителей по профилактике заболеваний, а также продолжения  системы просветительской работы о здоровом образе жизни с учащимися, педагогами, родителями.</w:t>
            </w:r>
          </w:p>
        </w:tc>
      </w:tr>
    </w:tbl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Актуальность программы.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прио</w:t>
      </w:r>
      <w:r w:rsidR="0007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ритетных направлений работы педагогического </w:t>
      </w: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 М</w:t>
      </w:r>
      <w:r w:rsidR="0007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"</w:t>
      </w:r>
      <w:proofErr w:type="spellStart"/>
      <w:r w:rsidR="0007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Нижнекатуховская</w:t>
      </w:r>
      <w:proofErr w:type="spellEnd"/>
      <w:r w:rsidR="0007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ООШ" является сохранение и улучшение здоровья школьников в рамках школьной программы «Формирование здорового образа жизни». Мероприятия по реализации данной программы предусматривают тесную связь и совместную работу администрации школы, педагогического коллектива, медработников, родителей и других заинтересованных организаций.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– это главная ценность жизни. Каждое поколение в той или иной степени адаптируется к меняющимся условиям в современном мире. Сегодня только 30% детей рождается без нарушений здоровья, а в школу они  приходят ещё более ослабленными. Система школьного воспитания в свою очередь продолжает дело разрушения их здоровья. Молодой организм должен формироваться в оптимальных для учёбы, труда и быта условиях. Отклонение в здоровье в зрелом и пожилом возрасте формируется в детстве и молодости, и часто является  нарушением гигиенических норм поведения. Здоровье – мера реализации генетических потенциалов. Это резервы жизни, жизнеспособность человека как целостного творения в единстве его телесных, </w:t>
      </w: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психических и духовно – нравственных характеристик. Причём эти резервы, эта жизнеспособность не даны изначально в готовом виде. Они, словно ростки, формируются, развиваются и укрепляются в процессе развития и воспитания. Только сообразное человеческой  природе воспитание  раскрывает и приумножает эти видовые резервы  жизнеспособности. Воспитание же, несообразное природе,  разрушает их от поколения к поколению.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определению Всемирной организации здравоохранения, «здоровье - это состояние полного физического, психического и социального   благополучия, а не просто отсутствие болезни и физических дефектов».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сказать, что критериями здоровья являются</w:t>
      </w:r>
      <w:proofErr w:type="gram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Соматическое  и физическое здоровье «я могу».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Критерий, характеризующий потенциальные возможности человека его антропологическим показателям в соответствии  с возрастом и полом.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Группа критериев, характеризующих индивидуальные особенности личности и его жизненные позиции.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Психическое здоровье - «я хочу».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Нравственное здоровье – «я должен».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ситуации, сложившейся в подростковой среде в нашей стране и регионе  в последнее время свидетельствует о том, что отсутствие должного внимания  общества к организации свободного времени школьников ведёт  к самым негативным последствиям.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результатов мониторинга здоровья, число детей, имеющих отклонения в здоровье, растет, поэтому наличие и реализация программы «Формирование здорового образа жизни» актуально для нашей школы.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Рост детской преступности, наркомании, алкоголизма и других вопиющих проявлений   нравственной  болезни общества пока захлестнул города и посёлки. В сельской местности в связи со своим менталитетом этот процесс идёт медленнее, но отдельные факты и проявления становятся всё заметнее и в условиях села. Особенно подвержены этому влиянию дети   13-14 летнего возраста из  неблагополучных  по каким-то критериям семей. </w:t>
      </w:r>
      <w:proofErr w:type="gram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вышеизложенного, </w:t>
      </w:r>
      <w:proofErr w:type="spell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</w:t>
      </w:r>
      <w:proofErr w:type="spellEnd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школы считает, что только практические действия могут принести положительный результат.</w:t>
      </w:r>
      <w:proofErr w:type="gramEnd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Здоровый образ жизни должен стать основой в профилактике болезней современности.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Концептуальные основы программы.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Концептуальными основами программы «Формирование здорового образа жизни» стали следующие идеи: получение детьми практических знаний, умений и навыков формирования здорового образа жизни, повышение мотивации сохранения своего здоровья и здоровья окружающих людей, организации системы просветительской работы о здоровом образе жизни не только с учащимися, но и с родителями.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Девизом работы школы по данной программе мы взяли слова: «Мы за здоровый образ жизни!»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основой программы послужили концепция здорового образа жизни и различные активные формы работы с детьми по формированию здорового образа жизни. 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«Формирование здорового образа жизни» разработана с учетом следующих законодательных нормативно – правовых документов: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075CF4">
      <w:pPr>
        <w:shd w:val="clear" w:color="auto" w:fill="FFFFFF"/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Конвенция ООН о правах ребенка;</w:t>
      </w:r>
    </w:p>
    <w:p w:rsidR="002C033F" w:rsidRPr="002C033F" w:rsidRDefault="002C033F" w:rsidP="00075CF4">
      <w:pPr>
        <w:shd w:val="clear" w:color="auto" w:fill="FFFFFF"/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Конституция РФ;</w:t>
      </w:r>
    </w:p>
    <w:p w:rsidR="002C033F" w:rsidRPr="002C033F" w:rsidRDefault="002C033F" w:rsidP="00075CF4">
      <w:pPr>
        <w:shd w:val="clear" w:color="auto" w:fill="FFFFFF"/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Закон РФ «Об образовании»;</w:t>
      </w:r>
    </w:p>
    <w:p w:rsidR="002C033F" w:rsidRPr="002C033F" w:rsidRDefault="002C033F" w:rsidP="00075CF4">
      <w:pPr>
        <w:shd w:val="clear" w:color="auto" w:fill="FFFFFF"/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Федеральный  закон  «Об основных гарантиях прав ребенка в Российской Федерации» от 24.07.2004  № 124-ФЗ;</w:t>
      </w:r>
    </w:p>
    <w:p w:rsidR="002C033F" w:rsidRPr="00075CF4" w:rsidRDefault="002C033F" w:rsidP="00075CF4">
      <w:pPr>
        <w:shd w:val="clear" w:color="auto" w:fill="FFFFFF"/>
        <w:spacing w:before="30" w:after="30" w:line="240" w:lineRule="auto"/>
        <w:ind w:left="1800" w:hanging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</w:t>
      </w:r>
      <w:r w:rsidR="00075CF4" w:rsidRPr="00075CF4">
        <w:rPr>
          <w:rFonts w:ascii="Times New Roman" w:hAnsi="Times New Roman"/>
          <w:sz w:val="24"/>
          <w:szCs w:val="28"/>
        </w:rPr>
        <w:t>приказа департамента образования, науки и молодежной политики Воронежской области от  26.01.2016 № 47 «О реализации областного межведомственного проекта «Живи долго!» в образовательных организациях Воронежской области», в целях пропаганды здорового образа жизни, охраны и укрепления здоровья обучающихся</w:t>
      </w:r>
    </w:p>
    <w:p w:rsidR="002C033F" w:rsidRPr="002C033F" w:rsidRDefault="002C033F" w:rsidP="00075CF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программы.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-сохранение и укрепление здоровья обучающихся и педагогов и формирование у школьников навыков организации здорового образа жизни посредством развития </w:t>
      </w:r>
      <w:proofErr w:type="spell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здоровьеформирующей</w:t>
      </w:r>
      <w:proofErr w:type="spellEnd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школе.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привести в соответствие образовательную и воспитательную деятельность с особенностями состояния физического и духовного здоровья детей;</w:t>
      </w:r>
    </w:p>
    <w:p w:rsidR="00075CF4" w:rsidRDefault="002C033F" w:rsidP="00075CF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обеспечить совместную деятельность педагогов, медработников и родителей по профилактике заболеваний и оздоровления детей;</w:t>
      </w:r>
    </w:p>
    <w:p w:rsidR="00075CF4" w:rsidRDefault="002C033F" w:rsidP="00075CF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формировать у детей через цик</w:t>
      </w:r>
      <w:r w:rsidR="0007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учебных дисциплин и внеурочных </w:t>
      </w: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 окружающих людей;</w:t>
      </w:r>
    </w:p>
    <w:p w:rsidR="00075CF4" w:rsidRDefault="002C033F" w:rsidP="00075CF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на основе нравственного и физического совершенствования научить детей секретам здорового образа жизни;</w:t>
      </w:r>
    </w:p>
    <w:p w:rsidR="00075CF4" w:rsidRDefault="002C033F" w:rsidP="00075CF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содействовать объединению детей и взрослых, родителей общими делами и интересами через   воспитательные мероприятия;</w:t>
      </w:r>
    </w:p>
    <w:p w:rsidR="002C033F" w:rsidRPr="002C033F" w:rsidRDefault="002C033F" w:rsidP="00075CF4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продолжить систему просветительской работы о здоровом образе жизни с детьми, педагогами, родителями.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Кадровое обеспечение.</w:t>
      </w:r>
      <w:proofErr w:type="gramEnd"/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программы участвуют: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 Директор школы осуществляет контроль и руководство педагогическим коллективом, утверждает правила внутреннего распорядка, должностные обязанности сотрудников, создает необходимые условия для проведения работы по данной программе;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 </w:t>
      </w:r>
      <w:proofErr w:type="gramStart"/>
      <w:r w:rsidR="0032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="0032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воспитательной работе осуществляет работу данной программы, а также проводит мероприятия, запланированные в программе;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 Учителя – предметники применяют на уроках </w:t>
      </w:r>
      <w:proofErr w:type="spell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проводят беседы о здоровом образе жизни, несут ответственность за жизнь и здоровье детей;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 </w:t>
      </w:r>
      <w:r w:rsidR="0032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физкультуры проводи</w:t>
      </w: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работу с детьми по формированию здорового образа жизни на уроках и во время работы спортивных секций;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успешной работы программы «Формирование здорового образа жизни» педагогический коллектив придерживается следующих основных принципов: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педагогический профессионализм;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уважение к личности ребенка (ведущая идея гуманистической педагогики: ребенок – центр, цель и результат педагогической деятельности);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сотрудничество, сотворчество, содружество (педагог – педагог, педагог – ребенок);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поддержка детских инициатив, творчества;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сочетание общечеловеческих и российских национальных культурных ценностей в организации жизнедеятельности детей;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индивидуальный подход и коллективное творчество;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позитивное разрешение конфликтных ситуаций;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 педагогическая целесообразность (планирование, анализ, диагностика)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Этапы реализации программы.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08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165"/>
        <w:gridCol w:w="4653"/>
        <w:gridCol w:w="2126"/>
        <w:gridCol w:w="137"/>
        <w:gridCol w:w="2617"/>
      </w:tblGrid>
      <w:tr w:rsidR="002C033F" w:rsidRPr="002C033F" w:rsidTr="003210E7">
        <w:tc>
          <w:tcPr>
            <w:tcW w:w="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C033F" w:rsidRPr="002C033F" w:rsidTr="003210E7">
        <w:tc>
          <w:tcPr>
            <w:tcW w:w="104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Анализ и создание условий, необходимых для сохранения и укрепления здоровья школьников.</w:t>
            </w:r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медицинская сестра</w:t>
            </w:r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издание методических рекомендаций по применению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на различных уроках, учебных, диагностических, оздоровительных программ.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</w:t>
            </w:r>
            <w:proofErr w:type="spell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обеспечение школы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репаратами</w:t>
            </w:r>
            <w:proofErr w:type="spell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формирование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мед.аптечек</w:t>
            </w:r>
            <w:proofErr w:type="spell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школы,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организация профилактических прививок.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неспецифических профилактик в период подъема заболеваемости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C033F" w:rsidRPr="002C033F" w:rsidTr="003210E7">
        <w:tc>
          <w:tcPr>
            <w:tcW w:w="104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комплексного мониторинга состояния здоровья 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медицинские работники,</w:t>
            </w:r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состоянии здоровья обучающихся и учителей на основе комплексной оценки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медицинские работники</w:t>
            </w:r>
          </w:p>
        </w:tc>
      </w:tr>
      <w:tr w:rsidR="002C033F" w:rsidRPr="002C033F" w:rsidTr="003210E7">
        <w:tc>
          <w:tcPr>
            <w:tcW w:w="104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Организация профилактических, оздоровительных и коррекционных мероприятий 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обучающихся</w:t>
            </w:r>
          </w:p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C033F" w:rsidRPr="002C033F" w:rsidTr="003210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рациональног</w:t>
            </w:r>
            <w:r w:rsidR="0032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питания школьников 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столовой, директор школы, социальный педагог</w:t>
            </w:r>
          </w:p>
        </w:tc>
      </w:tr>
      <w:tr w:rsidR="002C033F" w:rsidRPr="002C033F" w:rsidTr="003210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32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уроков физкультуры согласно учебной программе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планам – графика прохождения учебного материала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актив школы</w:t>
            </w:r>
          </w:p>
        </w:tc>
      </w:tr>
      <w:tr w:rsidR="002C033F" w:rsidRPr="002C033F" w:rsidTr="003210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дифференцированного подхода на учебных занятиях к детям, имеющим слабое физическое развитие и отклонение в состоянии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C033F" w:rsidRPr="002C033F" w:rsidTr="003210E7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«За здоровый образ жизни»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</w:t>
            </w:r>
          </w:p>
          <w:p w:rsidR="002C033F" w:rsidRPr="002C033F" w:rsidRDefault="003210E7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A2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33F" w:rsidRPr="002C033F" w:rsidTr="003210E7">
        <w:tc>
          <w:tcPr>
            <w:tcW w:w="104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 Формирование системы знаний о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здоровьесбережении</w:t>
            </w:r>
            <w:proofErr w:type="spellEnd"/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формы урочной и внеурочной деятельности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A24B53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 медицинские работники, классные руководители, социальный педагог,</w:t>
            </w:r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олимпиад, спортивных праздников и состязаний для школьников с участием педагогов и родителей обучающихся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A24B53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A24B53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воспитательной работе, учитель физкультуры</w:t>
            </w:r>
          </w:p>
        </w:tc>
      </w:tr>
      <w:tr w:rsidR="002C033F" w:rsidRPr="002C033F" w:rsidTr="003210E7">
        <w:tc>
          <w:tcPr>
            <w:tcW w:w="104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5. Работа с родителями 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C033F" w:rsidRPr="002C033F" w:rsidTr="003210E7"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формы работы с родителями 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A24B53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2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родительский комитет, классные руководители</w:t>
            </w:r>
          </w:p>
        </w:tc>
      </w:tr>
      <w:tr w:rsidR="002C033F" w:rsidRPr="002C033F" w:rsidTr="003210E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33F" w:rsidRPr="002C033F" w:rsidRDefault="002C033F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33F" w:rsidRPr="002C033F" w:rsidRDefault="002C033F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33F" w:rsidRPr="002C033F" w:rsidRDefault="002C033F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33F" w:rsidRPr="002C033F" w:rsidRDefault="002C033F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33F" w:rsidRPr="002C033F" w:rsidRDefault="002C033F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033F" w:rsidRPr="002C033F" w:rsidRDefault="002C033F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BC1" w:rsidRDefault="00983BC1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C1" w:rsidRDefault="00983BC1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BC1" w:rsidRDefault="00983BC1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Содержание программы.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«Формирование здорового образа жизни» включает в себя следующие 3 основных направления.</w:t>
      </w:r>
      <w:proofErr w:type="gramEnd"/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Учет состояния детей: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Определения группы здоровья.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Учет посещаемости занятий.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Контроль санитарно-гигиенических условий и режима работы классов.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2.Физическая и психологическая разгрузка учащихся: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Организация работы спортивных секций, кружков, клубов.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Проведение дополнительных уроков физической культуры.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Динамические паузы.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Индивидуальные занятия.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Организация спортивных перемен.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Дни здоровья.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Физкультминутки для учащихся.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  Организация летних оздоровительных лагерей при школе </w:t>
      </w:r>
      <w:proofErr w:type="gram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дневным пребыванием.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3.Урочная и внеурочная работа.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Откры</w:t>
      </w:r>
      <w:r w:rsidR="00A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тые уроки учителя  физкультуры.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Открытые классные и общешкольные мероприятия физкультурно-оздоровительной направленности.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Спортивные кружки и секции: баскетбол, волейбол, футбол, шашки и шахматы, настольный теннис, легкая атлетика.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Механизмы реализации программы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7"/>
        <w:gridCol w:w="3954"/>
      </w:tblGrid>
      <w:tr w:rsidR="002C033F" w:rsidRPr="002C033F" w:rsidTr="009F2AF8">
        <w:tc>
          <w:tcPr>
            <w:tcW w:w="6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Мероприятия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033F" w:rsidRPr="002C033F" w:rsidTr="009F2AF8">
        <w:tc>
          <w:tcPr>
            <w:tcW w:w="6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заседаний ШМО по планированию оздоровительных мероприятий и дней здоровья.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A24B53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2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C033F" w:rsidRPr="002C033F" w:rsidTr="009F2AF8">
        <w:tc>
          <w:tcPr>
            <w:tcW w:w="6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Организация летних оздоровительных лагерей при школе с дневным пребыванием.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C033F" w:rsidRPr="002C033F" w:rsidTr="009F2AF8">
        <w:tc>
          <w:tcPr>
            <w:tcW w:w="6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организации и качества питания, внедрение в практику организации обязательного горячего питания всех учащихся.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C033F" w:rsidRPr="002C033F" w:rsidTr="009F2AF8">
        <w:tc>
          <w:tcPr>
            <w:tcW w:w="6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4.Оптимизация расписания уроков и внеурочной деятельности школьников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A2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2C033F" w:rsidRPr="002C033F" w:rsidTr="009F2AF8">
        <w:tc>
          <w:tcPr>
            <w:tcW w:w="6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Изменения в структуре уроков, позволяющие включать в них различные виды физкультурных и оздоровительных пауз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2C033F" w:rsidRPr="002C033F" w:rsidTr="009F2AF8">
        <w:tc>
          <w:tcPr>
            <w:tcW w:w="6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совместной деятельности школы,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медпункта и районной больницы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</w:tr>
      <w:tr w:rsidR="002C033F" w:rsidRPr="002C033F" w:rsidTr="009F2AF8">
        <w:tc>
          <w:tcPr>
            <w:tcW w:w="6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Организация и проведение педагогических и социально – просветительских мероприятий по профилактике асоциального поведения учащихся.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результаты реализации        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программы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изменение у всех субъектов образовательного процесса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повышение социально-психологической комфортности в детском и педагогическом коллективе;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увеличение числа школьников, занимающихся в спортивных кружках и секциях;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повышение уровня знаний школьников по вопросам здорового образа жизни;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повышение информированности </w:t>
      </w:r>
      <w:proofErr w:type="gram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</w:t>
      </w:r>
      <w:proofErr w:type="spellStart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3BC1" w:rsidRPr="002C033F" w:rsidRDefault="00983BC1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.Перспективный план</w:t>
      </w:r>
      <w:proofErr w:type="gramStart"/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реализации</w:t>
      </w:r>
      <w:proofErr w:type="gramEnd"/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программы на  </w:t>
      </w:r>
      <w:r w:rsidR="00494264" w:rsidRPr="0049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2016-2020</w:t>
      </w:r>
      <w:r w:rsidR="00494264" w:rsidRPr="002C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4"/>
        <w:gridCol w:w="1560"/>
        <w:gridCol w:w="2126"/>
      </w:tblGrid>
      <w:tr w:rsidR="002C033F" w:rsidRPr="002C033F" w:rsidTr="00494264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64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санитарно</w:t>
            </w:r>
            <w:r w:rsidR="0049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гигиенического режима в школе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световой, тепловой, проветривание, состояние мебели, окон).           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</w:t>
            </w:r>
            <w:r w:rsidR="0049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94264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64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интерьера класса, школы  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информационные стенды,  уголки природы, смотр кабинетов).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расписание уроков, не допускающее перегрузок.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школы по УВР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 отдыха на переменах (подвижные игры, работа библиотеки).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 дежурный класс.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семьи к занятиям физической культурой и спортом, организация лектория по пропаганде здорового образа жизни.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учитель физической культуры, работник </w:t>
            </w:r>
            <w:proofErr w:type="spellStart"/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</w:t>
            </w:r>
            <w:proofErr w:type="spellEnd"/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Вовлечение в активные занятия физической культурой и спортом детей и подростков в свободное время,  проведение  физкультминуток.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предметники, учитель физической культуры.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оздоровительных площадок.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 в детских лагерях и санаториях.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учащихся по выявлению вредных привычек          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социальный педагог.         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месячника «За здоровый образ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 социальный педагог.         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здоровья,  занятости учащихся физкультурой и спортом: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1)определение группы здоровья, выявление отклонений;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занятость в спортивных секциях;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участие в спортивных соревнованиях.  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</w:t>
            </w:r>
            <w:proofErr w:type="spellEnd"/>
          </w:p>
        </w:tc>
      </w:tr>
      <w:tr w:rsidR="002C033F" w:rsidRPr="002C033F" w:rsidTr="00494264">
        <w:trPr>
          <w:trHeight w:val="155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занятия спортом детям, состоящих на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033F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2C033F"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медосмотров.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работники </w:t>
            </w:r>
            <w:proofErr w:type="spell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</w:t>
            </w:r>
            <w:proofErr w:type="spellEnd"/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ЦРБ</w:t>
            </w:r>
          </w:p>
        </w:tc>
      </w:tr>
      <w:tr w:rsidR="002C033F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полноценного питания в школе.         </w:t>
            </w:r>
          </w:p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F" w:rsidRPr="002C033F" w:rsidRDefault="002C033F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94264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264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9F2AF8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Организация работы волонтерских движений по пропаганде здорового образа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494264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9F2AF8" w:rsidRDefault="00494264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Участие в рамках межведомственного  взаимодействия с медицинскими учреждениями совместных мероприятиях, акциях, направленных на формирование навыков здорового образа жизни у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494264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9F2AF8" w:rsidRDefault="00494264" w:rsidP="00494264">
            <w:pPr>
              <w:rPr>
                <w:rFonts w:ascii="Times New Roman" w:hAnsi="Times New Roman"/>
                <w:sz w:val="24"/>
                <w:szCs w:val="28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 xml:space="preserve">Организация участия во Всероссийском конкурсе </w:t>
            </w:r>
          </w:p>
          <w:p w:rsidR="00494264" w:rsidRPr="009F2AF8" w:rsidRDefault="00494264" w:rsidP="004942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«Учитель здоровья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494264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9F2AF8" w:rsidRDefault="009F2AF8" w:rsidP="009F2AF8">
            <w:pPr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Организация участия в  областном конкурсе творческих работ по пропаганде здорового образа жизни, профилактике ПАВ «Краски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9F2AF8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Январь-март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494264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9F2AF8" w:rsidRDefault="009F2AF8" w:rsidP="009F2AF8">
            <w:pPr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Организация участия в  областном конкурсе исследовательских работ учащихся «Культура здорового и безопасного образа жизни подростков и молодежи»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9F2AF8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Март-июнь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4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9F2AF8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9F2AF8" w:rsidRDefault="009F2AF8" w:rsidP="009F2AF8">
            <w:pPr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lastRenderedPageBreak/>
              <w:t>Организация участия в  областном фотоконкурсе «Здоровый образ жизни в твоем кадре»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9F2AF8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Март-июнь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9F2AF8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9F2AF8" w:rsidRDefault="009F2AF8" w:rsidP="009F2AF8">
            <w:pPr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Организация участия в  областном конкурсе социальной рекламы по пропаганде здорового образа жизни, профилактике ПАВ «Сделай свой выбор»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9F2AF8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Сентябрь-ноябрь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9F2AF8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9F2AF8" w:rsidRDefault="009F2AF8" w:rsidP="009F2AF8">
            <w:pPr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 xml:space="preserve">Проведение профилактических мероприятий в образовательных организациях в рамках областной </w:t>
            </w:r>
            <w:proofErr w:type="spellStart"/>
            <w:r w:rsidRPr="009F2AF8">
              <w:rPr>
                <w:rFonts w:ascii="Times New Roman" w:hAnsi="Times New Roman"/>
                <w:sz w:val="24"/>
                <w:szCs w:val="28"/>
              </w:rPr>
              <w:t>антинаркотической</w:t>
            </w:r>
            <w:proofErr w:type="spellEnd"/>
            <w:r w:rsidRPr="009F2AF8">
              <w:rPr>
                <w:rFonts w:ascii="Times New Roman" w:hAnsi="Times New Roman"/>
                <w:sz w:val="24"/>
                <w:szCs w:val="28"/>
              </w:rPr>
              <w:t xml:space="preserve"> акции «Будущее без наркотиков»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9F2AF8" w:rsidRPr="002C033F" w:rsidTr="00494264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9F2AF8" w:rsidRDefault="009F2AF8" w:rsidP="009F2AF8">
            <w:pPr>
              <w:spacing w:before="30" w:after="3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2AF8">
              <w:rPr>
                <w:rFonts w:ascii="Times New Roman" w:hAnsi="Times New Roman"/>
                <w:sz w:val="24"/>
                <w:szCs w:val="28"/>
              </w:rPr>
              <w:t>Размещение на сайте МКОУ «</w:t>
            </w:r>
            <w:proofErr w:type="spellStart"/>
            <w:r w:rsidRPr="009F2AF8">
              <w:rPr>
                <w:rFonts w:ascii="Times New Roman" w:hAnsi="Times New Roman"/>
                <w:sz w:val="24"/>
                <w:szCs w:val="28"/>
              </w:rPr>
              <w:t>Нижнекатуховская</w:t>
            </w:r>
            <w:proofErr w:type="spellEnd"/>
            <w:r w:rsidRPr="009F2AF8">
              <w:rPr>
                <w:rFonts w:ascii="Times New Roman" w:hAnsi="Times New Roman"/>
                <w:sz w:val="24"/>
                <w:szCs w:val="28"/>
              </w:rPr>
              <w:t xml:space="preserve"> ООШ» информационных материалов о ходе реализации  проекта «Живи долго!»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F8" w:rsidRPr="002C033F" w:rsidRDefault="009F2AF8" w:rsidP="009F2A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Pr="002C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</w:tbl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33F" w:rsidRPr="002C033F" w:rsidRDefault="002C033F" w:rsidP="002C033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0C49" w:rsidRPr="002C033F" w:rsidRDefault="00FF0C49">
      <w:pPr>
        <w:rPr>
          <w:rFonts w:ascii="Times New Roman" w:hAnsi="Times New Roman" w:cs="Times New Roman"/>
          <w:sz w:val="24"/>
          <w:szCs w:val="24"/>
        </w:rPr>
      </w:pPr>
    </w:p>
    <w:sectPr w:rsidR="00FF0C49" w:rsidRPr="002C033F" w:rsidSect="00FF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33F"/>
    <w:rsid w:val="00075CF4"/>
    <w:rsid w:val="002C033F"/>
    <w:rsid w:val="002E5394"/>
    <w:rsid w:val="003210E7"/>
    <w:rsid w:val="00494264"/>
    <w:rsid w:val="008E3D2D"/>
    <w:rsid w:val="00983BC1"/>
    <w:rsid w:val="009F2AF8"/>
    <w:rsid w:val="00A24B53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2016-02-19T12:12:00Z</dcterms:created>
  <dcterms:modified xsi:type="dcterms:W3CDTF">2016-02-20T10:45:00Z</dcterms:modified>
</cp:coreProperties>
</file>