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5"/>
      </w:tblGrid>
      <w:tr w:rsidR="00FB22FF" w:rsidRPr="00FB22FF" w:rsidTr="00FB22FF">
        <w:tc>
          <w:tcPr>
            <w:tcW w:w="0" w:type="auto"/>
            <w:shd w:val="clear" w:color="auto" w:fill="FFFFFF"/>
            <w:hideMark/>
          </w:tcPr>
          <w:p w:rsidR="00FB22FF" w:rsidRPr="00FB22FF" w:rsidRDefault="00FB22FF" w:rsidP="00FB22FF">
            <w:pPr>
              <w:shd w:val="clear" w:color="auto" w:fill="D84519"/>
              <w:spacing w:after="0" w:line="312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FFFFFF"/>
                <w:sz w:val="23"/>
                <w:szCs w:val="23"/>
                <w:lang w:eastAsia="ru-RU"/>
              </w:rPr>
              <w:drawing>
                <wp:inline distT="0" distB="0" distL="0" distR="0">
                  <wp:extent cx="1638300" cy="476250"/>
                  <wp:effectExtent l="0" t="0" r="0" b="0"/>
                  <wp:docPr id="1" name="Рисунок 1" descr="https://proxy.imgsmail.ru/?email=obrazcovatat%40mail.ru&amp;e=1460523182&amp;h=SbJFxGh7gD3easT_EnegtQ&amp;url171=Y2RuLjFzZXB0ZW1iZXIucnUvaW1hZ2VzL3BzL2xvZ28vMjAxNi0wMy0wMy9sb2dvLXdoaXRlLnBuZw~~&amp;is_https=1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oxy.imgsmail.ru/?email=obrazcovatat%40mail.ru&amp;e=1460523182&amp;h=SbJFxGh7gD3easT_EnegtQ&amp;url171=Y2RuLjFzZXB0ZW1iZXIucnUvaW1hZ2VzL3BzL2xvZ28vMjAxNi0wMy0wMy9sb2dvLXdoaXRlLnBuZw~~&amp;is_https=1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2FF" w:rsidRPr="00FB22FF" w:rsidTr="00FB22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B22FF" w:rsidRPr="00FB22FF" w:rsidRDefault="00FB22FF" w:rsidP="00FB22FF">
            <w:pPr>
              <w:spacing w:before="360" w:after="100" w:afterAutospacing="1" w:line="312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Уважаемые коллеги,</w:t>
            </w:r>
          </w:p>
          <w:p w:rsidR="00FB22FF" w:rsidRPr="00FB22FF" w:rsidRDefault="00FB22FF" w:rsidP="00FB22FF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17 марта 2016 г. в рамках проекта «Оказание услуги по обеспечению доступа обучающихся общеобразовательных организаций Московской области к электронным учебникам и электронным приложениям к учебникам» была проведена видеоконференция «Современный учебник в современной школе. Промежуточные итоги проекта по обеспечению доступа обучающихся общеобразовательных организаций Московской области к электронным учебникам и электронным приложениям к учебникам».</w:t>
            </w:r>
          </w:p>
          <w:p w:rsidR="00FB22FF" w:rsidRPr="00FB22FF" w:rsidRDefault="00FB22FF" w:rsidP="00FB22FF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Ведущий: Артём Симонович Соловейчик, главный редактор Издательского дома «Первое сентября»</w:t>
            </w:r>
          </w:p>
          <w:p w:rsidR="00FB22FF" w:rsidRPr="00FB22FF" w:rsidRDefault="00FB22FF" w:rsidP="00FB22FF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Этот совместный проект Министерства образования Московской области и Издательского дома «Первое сентября» стартовал в конце декабря 2015 года.</w:t>
            </w:r>
          </w:p>
          <w:p w:rsidR="00FB22FF" w:rsidRPr="00FB22FF" w:rsidRDefault="00FB22FF" w:rsidP="00FB22FF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Как известно, все учебники из Федерального перечня по приказу Минобрнауки должны иметь и имеют электронную форму. Насколько она востребована в школах? Умеем ли мы пользоваться ЭФУ? Умеем ли мы получать учебники в электронной форме и передавать их на устройства ученикам? С какими трудностями — техническими и дидактическими — сопряжено внедрение в школы электронной формы учебников? В каком соотношении используются в школах печатные учебники и их электронная форма? Ответы на эти и многие другие вопросы предполагается получить в ходе данного проекта.</w:t>
            </w:r>
          </w:p>
          <w:p w:rsidR="00FB22FF" w:rsidRPr="00FB22FF" w:rsidRDefault="00FB22FF" w:rsidP="00FB22FF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Ведущий отметил, что за два с половиной месяца к проекту присоединилась 621 общеобразовательная организация Московской области, что составляет 45 процентов от общего количества школ области.</w:t>
            </w:r>
          </w:p>
          <w:p w:rsidR="00FB22FF" w:rsidRPr="00FB22FF" w:rsidRDefault="00FB22FF" w:rsidP="00FB22FF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Роздано 73</w:t>
            </w:r>
            <w:r w:rsidRPr="00FB22F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 </w:t>
            </w: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 xml:space="preserve">154 </w:t>
            </w:r>
            <w:r w:rsidRPr="00FB22FF">
              <w:rPr>
                <w:rFonts w:ascii="Verdana" w:eastAsia="Times New Roman" w:hAnsi="Verdana" w:cs="Verdana"/>
                <w:color w:val="000000"/>
                <w:sz w:val="23"/>
                <w:szCs w:val="23"/>
                <w:lang w:eastAsia="ru-RU"/>
              </w:rPr>
              <w:t>лицензии</w:t>
            </w: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r w:rsidRPr="00FB22FF">
              <w:rPr>
                <w:rFonts w:ascii="Verdana" w:eastAsia="Times New Roman" w:hAnsi="Verdana" w:cs="Verdana"/>
                <w:color w:val="000000"/>
                <w:sz w:val="23"/>
                <w:szCs w:val="23"/>
                <w:lang w:eastAsia="ru-RU"/>
              </w:rPr>
              <w:t>подключено</w:t>
            </w: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 xml:space="preserve"> 16</w:t>
            </w:r>
            <w:r w:rsidRPr="00FB22F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 </w:t>
            </w: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 xml:space="preserve">954 </w:t>
            </w:r>
            <w:r w:rsidRPr="00FB22FF">
              <w:rPr>
                <w:rFonts w:ascii="Verdana" w:eastAsia="Times New Roman" w:hAnsi="Verdana" w:cs="Verdana"/>
                <w:color w:val="000000"/>
                <w:sz w:val="23"/>
                <w:szCs w:val="23"/>
                <w:lang w:eastAsia="ru-RU"/>
              </w:rPr>
              <w:t>устройства</w:t>
            </w: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FB22FF" w:rsidRPr="00FB22FF" w:rsidRDefault="00FB22FF" w:rsidP="00FB22FF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Уже наметились районы, в которых наиболее активно используют ЭФУ. Это Подольск (6491), Балашиха (6293), Королёв (3979).</w:t>
            </w:r>
          </w:p>
          <w:p w:rsidR="00FB22FF" w:rsidRPr="00FB22FF" w:rsidRDefault="00FB22FF" w:rsidP="00FB22FF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Активнее всего используют ЭФУ в 7-х (14</w:t>
            </w:r>
            <w:r w:rsidRPr="00FB22F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 </w:t>
            </w: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179), 8-</w:t>
            </w:r>
            <w:r w:rsidRPr="00FB22FF">
              <w:rPr>
                <w:rFonts w:ascii="Verdana" w:eastAsia="Times New Roman" w:hAnsi="Verdana" w:cs="Verdana"/>
                <w:color w:val="000000"/>
                <w:sz w:val="23"/>
                <w:szCs w:val="23"/>
                <w:lang w:eastAsia="ru-RU"/>
              </w:rPr>
              <w:t>х</w:t>
            </w: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 xml:space="preserve"> (13</w:t>
            </w:r>
            <w:r w:rsidRPr="00FB22F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 </w:t>
            </w: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 xml:space="preserve">404) </w:t>
            </w:r>
            <w:r w:rsidRPr="00FB22FF">
              <w:rPr>
                <w:rFonts w:ascii="Verdana" w:eastAsia="Times New Roman" w:hAnsi="Verdana" w:cs="Verdana"/>
                <w:color w:val="000000"/>
                <w:sz w:val="23"/>
                <w:szCs w:val="23"/>
                <w:lang w:eastAsia="ru-RU"/>
              </w:rPr>
              <w:t>и </w:t>
            </w: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9-</w:t>
            </w:r>
            <w:r w:rsidRPr="00FB22FF">
              <w:rPr>
                <w:rFonts w:ascii="Verdana" w:eastAsia="Times New Roman" w:hAnsi="Verdana" w:cs="Verdana"/>
                <w:color w:val="000000"/>
                <w:sz w:val="23"/>
                <w:szCs w:val="23"/>
                <w:lang w:eastAsia="ru-RU"/>
              </w:rPr>
              <w:t>х</w:t>
            </w: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lastRenderedPageBreak/>
              <w:t>(12</w:t>
            </w:r>
            <w:r w:rsidRPr="00FB22F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 </w:t>
            </w: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 xml:space="preserve">793) </w:t>
            </w:r>
            <w:r w:rsidRPr="00FB22FF">
              <w:rPr>
                <w:rFonts w:ascii="Verdana" w:eastAsia="Times New Roman" w:hAnsi="Verdana" w:cs="Verdana"/>
                <w:color w:val="000000"/>
                <w:sz w:val="23"/>
                <w:szCs w:val="23"/>
                <w:lang w:eastAsia="ru-RU"/>
              </w:rPr>
              <w:t>классах</w:t>
            </w: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FB22FF" w:rsidRPr="00FB22FF" w:rsidRDefault="00FB22FF" w:rsidP="00FB22FF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К числу наиболее популярных относятся учебники истории (14</w:t>
            </w:r>
            <w:r w:rsidRPr="00FB22F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 </w:t>
            </w: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 xml:space="preserve">026), </w:t>
            </w:r>
            <w:r w:rsidRPr="00FB22FF">
              <w:rPr>
                <w:rFonts w:ascii="Verdana" w:eastAsia="Times New Roman" w:hAnsi="Verdana" w:cs="Verdana"/>
                <w:color w:val="000000"/>
                <w:sz w:val="23"/>
                <w:szCs w:val="23"/>
                <w:lang w:eastAsia="ru-RU"/>
              </w:rPr>
              <w:t>математики</w:t>
            </w: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 xml:space="preserve"> (12</w:t>
            </w:r>
            <w:r w:rsidRPr="00FB22F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 </w:t>
            </w: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 xml:space="preserve">553), </w:t>
            </w:r>
            <w:r w:rsidRPr="00FB22FF">
              <w:rPr>
                <w:rFonts w:ascii="Verdana" w:eastAsia="Times New Roman" w:hAnsi="Verdana" w:cs="Verdana"/>
                <w:color w:val="000000"/>
                <w:sz w:val="23"/>
                <w:szCs w:val="23"/>
                <w:lang w:eastAsia="ru-RU"/>
              </w:rPr>
              <w:t>английского</w:t>
            </w: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B22FF">
              <w:rPr>
                <w:rFonts w:ascii="Verdana" w:eastAsia="Times New Roman" w:hAnsi="Verdana" w:cs="Verdana"/>
                <w:color w:val="000000"/>
                <w:sz w:val="23"/>
                <w:szCs w:val="23"/>
                <w:lang w:eastAsia="ru-RU"/>
              </w:rPr>
              <w:t>языка</w:t>
            </w: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 xml:space="preserve"> (10</w:t>
            </w:r>
            <w:r w:rsidRPr="00FB22F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 </w:t>
            </w: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538).</w:t>
            </w:r>
          </w:p>
          <w:p w:rsidR="00FB22FF" w:rsidRPr="00FB22FF" w:rsidRDefault="00FB22FF" w:rsidP="00FB22FF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На видеоконференции был озвучен прогноз по скорому увеличению номенклатуры предлагаемых в проекте учебников. Сейчас на витрине проекта доступно 269 наименований учебников из Федерального перечня. 29 процентов! Это учебники издательства «Просвещение». Скоро витрина проекта значительно пополнится. С 1-го апреля 2016 г. будет доступно 369 электронных форм учебников объединенной издательской группы «Дрофа» — «Вентана-граф» с использованием новой платформы «Lecta». Таким образом, будет предоставлен доступ к более чем 70% федерального перечня учебников для 5−11-х классов.</w:t>
            </w:r>
          </w:p>
          <w:p w:rsidR="00FB22FF" w:rsidRPr="00FB22FF" w:rsidRDefault="00FB22FF" w:rsidP="00FB22FF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А. С. Соловейчик рассказал также и о работе службы поддержки проекта, в которую участники могут обращаться с 9 до 23 часов семь дней в неделю (ibook.1september.ru; ibook@1september.ru; +7</w:t>
            </w:r>
            <w:r w:rsidRPr="00FB22F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 </w:t>
            </w: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499</w:t>
            </w:r>
            <w:r w:rsidRPr="00FB22F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 </w:t>
            </w: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 xml:space="preserve">249 31 38). </w:t>
            </w:r>
            <w:r w:rsidRPr="00FB22FF">
              <w:rPr>
                <w:rFonts w:ascii="Verdana" w:eastAsia="Times New Roman" w:hAnsi="Verdana" w:cs="Verdana"/>
                <w:color w:val="000000"/>
                <w:sz w:val="23"/>
                <w:szCs w:val="23"/>
                <w:lang w:eastAsia="ru-RU"/>
              </w:rPr>
              <w:t>Ведущий</w:t>
            </w: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B22FF">
              <w:rPr>
                <w:rFonts w:ascii="Verdana" w:eastAsia="Times New Roman" w:hAnsi="Verdana" w:cs="Verdana"/>
                <w:color w:val="000000"/>
                <w:sz w:val="23"/>
                <w:szCs w:val="23"/>
                <w:lang w:eastAsia="ru-RU"/>
              </w:rPr>
              <w:t>подчеркнул</w:t>
            </w: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r w:rsidRPr="00FB22FF">
              <w:rPr>
                <w:rFonts w:ascii="Verdana" w:eastAsia="Times New Roman" w:hAnsi="Verdana" w:cs="Verdana"/>
                <w:color w:val="000000"/>
                <w:sz w:val="23"/>
                <w:szCs w:val="23"/>
                <w:lang w:eastAsia="ru-RU"/>
              </w:rPr>
              <w:t>что</w:t>
            </w: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B22FF">
              <w:rPr>
                <w:rFonts w:ascii="Verdana" w:eastAsia="Times New Roman" w:hAnsi="Verdana" w:cs="Verdana"/>
                <w:color w:val="000000"/>
                <w:sz w:val="23"/>
                <w:szCs w:val="23"/>
                <w:lang w:eastAsia="ru-RU"/>
              </w:rPr>
              <w:t>уже</w:t>
            </w: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B22FF">
              <w:rPr>
                <w:rFonts w:ascii="Verdana" w:eastAsia="Times New Roman" w:hAnsi="Verdana" w:cs="Verdana"/>
                <w:color w:val="000000"/>
                <w:sz w:val="23"/>
                <w:szCs w:val="23"/>
                <w:lang w:eastAsia="ru-RU"/>
              </w:rPr>
              <w:t>было</w:t>
            </w: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B22FF">
              <w:rPr>
                <w:rFonts w:ascii="Verdana" w:eastAsia="Times New Roman" w:hAnsi="Verdana" w:cs="Verdana"/>
                <w:color w:val="000000"/>
                <w:sz w:val="23"/>
                <w:szCs w:val="23"/>
                <w:lang w:eastAsia="ru-RU"/>
              </w:rPr>
              <w:t>получено</w:t>
            </w: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B22FF">
              <w:rPr>
                <w:rFonts w:ascii="Verdana" w:eastAsia="Times New Roman" w:hAnsi="Verdana" w:cs="Verdana"/>
                <w:color w:val="000000"/>
                <w:sz w:val="23"/>
                <w:szCs w:val="23"/>
                <w:lang w:eastAsia="ru-RU"/>
              </w:rPr>
              <w:t>около</w:t>
            </w: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 xml:space="preserve"> 600 </w:t>
            </w:r>
            <w:r w:rsidRPr="00FB22FF">
              <w:rPr>
                <w:rFonts w:ascii="Verdana" w:eastAsia="Times New Roman" w:hAnsi="Verdana" w:cs="Verdana"/>
                <w:color w:val="000000"/>
                <w:sz w:val="23"/>
                <w:szCs w:val="23"/>
                <w:lang w:eastAsia="ru-RU"/>
              </w:rPr>
              <w:t>вопросов</w:t>
            </w: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r w:rsidRPr="00FB22FF">
              <w:rPr>
                <w:rFonts w:ascii="Verdana" w:eastAsia="Times New Roman" w:hAnsi="Verdana" w:cs="Verdana"/>
                <w:color w:val="000000"/>
                <w:sz w:val="23"/>
                <w:szCs w:val="23"/>
                <w:lang w:eastAsia="ru-RU"/>
              </w:rPr>
              <w:t>Все</w:t>
            </w: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B22FF">
              <w:rPr>
                <w:rFonts w:ascii="Verdana" w:eastAsia="Times New Roman" w:hAnsi="Verdana" w:cs="Verdana"/>
                <w:color w:val="000000"/>
                <w:sz w:val="23"/>
                <w:szCs w:val="23"/>
                <w:lang w:eastAsia="ru-RU"/>
              </w:rPr>
              <w:t>вопросы</w:t>
            </w: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B22FF">
              <w:rPr>
                <w:rFonts w:ascii="Verdana" w:eastAsia="Times New Roman" w:hAnsi="Verdana" w:cs="Verdana"/>
                <w:color w:val="000000"/>
                <w:sz w:val="23"/>
                <w:szCs w:val="23"/>
                <w:lang w:eastAsia="ru-RU"/>
              </w:rPr>
              <w:t>учитываются</w:t>
            </w: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B22FF">
              <w:rPr>
                <w:rFonts w:ascii="Verdana" w:eastAsia="Times New Roman" w:hAnsi="Verdana" w:cs="Verdana"/>
                <w:color w:val="000000"/>
                <w:sz w:val="23"/>
                <w:szCs w:val="23"/>
                <w:lang w:eastAsia="ru-RU"/>
              </w:rPr>
              <w:t>в специальной</w:t>
            </w: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B22FF">
              <w:rPr>
                <w:rFonts w:ascii="Verdana" w:eastAsia="Times New Roman" w:hAnsi="Verdana" w:cs="Verdana"/>
                <w:color w:val="000000"/>
                <w:sz w:val="23"/>
                <w:szCs w:val="23"/>
                <w:lang w:eastAsia="ru-RU"/>
              </w:rPr>
              <w:t>базе</w:t>
            </w: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B22FF">
              <w:rPr>
                <w:rFonts w:ascii="Verdana" w:eastAsia="Times New Roman" w:hAnsi="Verdana" w:cs="Verdana"/>
                <w:color w:val="000000"/>
                <w:sz w:val="23"/>
                <w:szCs w:val="23"/>
                <w:lang w:eastAsia="ru-RU"/>
              </w:rPr>
              <w:t>и анализируются</w:t>
            </w: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r w:rsidRPr="00FB22FF">
              <w:rPr>
                <w:rFonts w:ascii="Verdana" w:eastAsia="Times New Roman" w:hAnsi="Verdana" w:cs="Verdana"/>
                <w:color w:val="000000"/>
                <w:sz w:val="23"/>
                <w:szCs w:val="23"/>
                <w:lang w:eastAsia="ru-RU"/>
              </w:rPr>
              <w:t>В основном</w:t>
            </w: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 xml:space="preserve"> поступают вопросы «технические»: Как заключить договор? Как перераспределяются квоты? Где взять коды доступа? Как изменить пароль или логин в личном кабинете? Где взять идентификатор пользователя? Могут ли негосударственные образовательные организации принять участие в проекте? И др.</w:t>
            </w:r>
          </w:p>
          <w:p w:rsidR="00FB22FF" w:rsidRPr="00FB22FF" w:rsidRDefault="00FB22FF" w:rsidP="00FB22FF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На все вопросы, поступающие службе поддержки, а также на многие вопросы, поступившие в чате во время видеоконференции, были даны ответы.</w:t>
            </w:r>
          </w:p>
          <w:p w:rsidR="00FB22FF" w:rsidRPr="00FB22FF" w:rsidRDefault="00FB22FF" w:rsidP="00FB22FF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Список вопросов, поступивших во время видеоконференции:</w:t>
            </w:r>
          </w:p>
          <w:p w:rsidR="00FB22FF" w:rsidRPr="00FB22FF" w:rsidRDefault="00FB22FF" w:rsidP="00FB22FF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Пробовал установить программу для воспроизведения учебников на свой планшет, не установилась… Слишком высокие требования для программы (Android v. 4.4 и выше, а для ПК Windows 8.1 выше). Windows 8.1 и выше сыроваты (не работают корректно), а планшет покупать нужно за 10 тыс. — это уже не так дешево. Почему так завысили требования для программы?</w:t>
            </w:r>
          </w:p>
          <w:p w:rsidR="00FB22FF" w:rsidRPr="00FB22FF" w:rsidRDefault="00FB22FF" w:rsidP="00FB22FF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Можно ли просто скачать ЭУ для школьной библиотеки, не распространяя их сразу между учителями и учениками, а только тогда, когда школа сможет приобрести в течение года оборудование, соответствующее требованиям?</w:t>
            </w:r>
          </w:p>
          <w:p w:rsidR="00FB22FF" w:rsidRPr="00FB22FF" w:rsidRDefault="00FB22FF" w:rsidP="00FB22FF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lastRenderedPageBreak/>
              <w:t>Предполагается ли (в соответствии с сублицензионным договором) использование ЭУ не на школьных устройствах, а на личных устройствах школьников и педагогов (как для использования в работе в классе на интерактивной доске, так и дома)?</w:t>
            </w:r>
          </w:p>
          <w:p w:rsidR="00FB22FF" w:rsidRPr="00FB22FF" w:rsidRDefault="00FB22FF" w:rsidP="00FB22FF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На сколько устройств можно установить ЭФУ? Если устройство, на котором установили ЭФУ, будет сломано или утеряно, возможна ли установка ЭФУ, например, еще раз на ноутбук?</w:t>
            </w:r>
          </w:p>
          <w:p w:rsidR="00FB22FF" w:rsidRPr="00FB22FF" w:rsidRDefault="00FB22FF" w:rsidP="00FB22FF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Мы правильно понимаем, что Договор предполагает: 1 ЭУ — на 1 пользователя — на 1 устройство. Школа может приобрести несколько разных лицензий ЭУ на одного и того же ученика или на одного и того же учителя?</w:t>
            </w:r>
          </w:p>
          <w:p w:rsidR="00FB22FF" w:rsidRPr="00FB22FF" w:rsidRDefault="00FB22FF" w:rsidP="00FB22FF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Сколько будет стоить приобретение учебников?</w:t>
            </w:r>
          </w:p>
          <w:p w:rsidR="00FB22FF" w:rsidRPr="00FB22FF" w:rsidRDefault="00FB22FF" w:rsidP="00FB22FF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Нужен ли доступ к сети Интернет при использовании ЭФУ?</w:t>
            </w:r>
          </w:p>
          <w:p w:rsidR="00FB22FF" w:rsidRPr="00FB22FF" w:rsidRDefault="00FB22FF" w:rsidP="00FB22FF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Количество лицензий соответствует количеству заказанных учебников или же количеству обучающихся и педагогов, которым будет дан допуск к этим учебникам?</w:t>
            </w:r>
          </w:p>
          <w:p w:rsidR="00FB22FF" w:rsidRPr="00FB22FF" w:rsidRDefault="00FB22FF" w:rsidP="00FB22FF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Не слишком ли много платформ? Нельзя сделать одну для всех учебников?</w:t>
            </w:r>
          </w:p>
          <w:p w:rsidR="00FB22FF" w:rsidRPr="00FB22FF" w:rsidRDefault="00FB22FF" w:rsidP="00FB22FF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Дети разучатся совсем говорить.</w:t>
            </w:r>
          </w:p>
          <w:p w:rsidR="00FB22FF" w:rsidRPr="00FB22FF" w:rsidRDefault="00FB22FF" w:rsidP="00FB22FF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Это просто замена многокилограммовым учебникам?</w:t>
            </w:r>
          </w:p>
          <w:p w:rsidR="00FB22FF" w:rsidRPr="00FB22FF" w:rsidRDefault="00FB22FF" w:rsidP="00FB22FF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К сожалению, мы используем пока только электронные журналы по предметам. Учебников, по которым мы работаем, в электронном формате нет. В качестве дополнительных мы используем учебники других авторов, но есть ли смысл их загружать?</w:t>
            </w:r>
          </w:p>
          <w:p w:rsidR="00FB22FF" w:rsidRPr="00FB22FF" w:rsidRDefault="00FB22FF" w:rsidP="00FB22FF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Можно ли узнать о стоимости лицензии?</w:t>
            </w:r>
          </w:p>
          <w:p w:rsidR="00FB22FF" w:rsidRPr="00FB22FF" w:rsidRDefault="00FB22FF" w:rsidP="00FB22FF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Скажите, пожалуйста, заказать ЭУ обязаны все школы, или это решает администрация школы?</w:t>
            </w:r>
          </w:p>
          <w:p w:rsidR="00FB22FF" w:rsidRPr="00FB22FF" w:rsidRDefault="00FB22FF" w:rsidP="00FB22FF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Можно ли сделать так, чтобы интерактивных моментов было больше? Чтобы наглядно можно было представить, например, деление клетки, движение материков, извержение вулканов, можно было бы провести практические работы и мини-опрос…</w:t>
            </w:r>
          </w:p>
          <w:p w:rsidR="00FB22FF" w:rsidRPr="00FB22FF" w:rsidRDefault="00FB22FF" w:rsidP="00FB22FF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 xml:space="preserve">И, всё-таки, главная проблема — обеспеченность учеников планшетами. А если в классе (группе) большинство из семей </w:t>
            </w: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lastRenderedPageBreak/>
              <w:t>со средним и низким достатком, как работать с ЭФУ? Только фронтально?</w:t>
            </w:r>
          </w:p>
          <w:p w:rsidR="00FB22FF" w:rsidRPr="00FB22FF" w:rsidRDefault="00FB22FF" w:rsidP="00FB22FF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Как участники проекта «Школа цифрового века» смотрели перечень учебников. Совсем нет учебников для начальной школы. Где они?</w:t>
            </w:r>
          </w:p>
          <w:p w:rsidR="00FB22FF" w:rsidRPr="00FB22FF" w:rsidRDefault="00FB22FF" w:rsidP="00FB22FF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Вы сказали, что с августа учебники будут доступны в рамках ШЦВ. На каких условиях?</w:t>
            </w:r>
          </w:p>
          <w:p w:rsidR="00FB22FF" w:rsidRPr="00FB22FF" w:rsidRDefault="00FB22FF" w:rsidP="00FB22FF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У нас не в каждом кабинете проекторы, электронные учебники появятся не скоро! Хотя живем около Москвы. Нищета в системе образования. Когда кабинеты будут оснащены техникой?</w:t>
            </w:r>
          </w:p>
          <w:p w:rsidR="00FB22FF" w:rsidRPr="00FB22FF" w:rsidRDefault="00FB22FF" w:rsidP="00FB22FF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Программа не скачивается на телефон для просмотра книг, пишет «Не поддерживается аппаратом». Что делать?</w:t>
            </w:r>
          </w:p>
          <w:p w:rsidR="00FB22FF" w:rsidRPr="00FB22FF" w:rsidRDefault="00FB22FF" w:rsidP="00FB22FF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Согласно пункту договора 1.7 можно сделать запрос в количестве не менее 30 ЭУ в течение месяца. Можно ли меньше? (Школа — коррекционная, в классах обучающихся 5−10 человек)</w:t>
            </w:r>
          </w:p>
          <w:p w:rsidR="00FB22FF" w:rsidRPr="00FB22FF" w:rsidRDefault="00FB22FF" w:rsidP="00FB22FF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Предусматривается ли в дальнейшем упрощение процедуры регистрации и скачивания ЭУ, так называемый этап Библиотекаря? Уж очень много на данном этапе «действий» и длинна цепь их последовательности. Может, упростите?</w:t>
            </w:r>
          </w:p>
          <w:p w:rsidR="00FB22FF" w:rsidRPr="00FB22FF" w:rsidRDefault="00FB22FF" w:rsidP="00FB22FF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Что делать с нормами САНПИНа, ведь нельзя пользоваться электронными носителями более 20 минут</w:t>
            </w:r>
          </w:p>
          <w:p w:rsidR="00FB22FF" w:rsidRPr="00FB22FF" w:rsidRDefault="00FB22FF" w:rsidP="00FB22FF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Можно еще провести мастер-класс учителей по работе с электронными учебниками. Думаю, меня поддержат многие!</w:t>
            </w:r>
          </w:p>
          <w:p w:rsidR="00FB22FF" w:rsidRPr="00FB22FF" w:rsidRDefault="00FB22FF" w:rsidP="00FB22FF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Будет ли организовано обучение педагогов по вопросам использования ЭФУ в учебном процессе?</w:t>
            </w:r>
          </w:p>
          <w:p w:rsidR="00FB22FF" w:rsidRPr="00FB22FF" w:rsidRDefault="00FB22FF" w:rsidP="00FB22FF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Учебники доступные для использования в рамках проекта и все материалы проекта на Витрине электронных учебников</w:t>
            </w:r>
            <w:hyperlink r:id="rId7" w:tgtFrame="_blank" w:history="1">
              <w:r w:rsidRPr="00FB22FF">
                <w:rPr>
                  <w:rFonts w:ascii="Verdana" w:eastAsia="Times New Roman" w:hAnsi="Verdana" w:cs="Times New Roman"/>
                  <w:color w:val="0077CC"/>
                  <w:sz w:val="23"/>
                  <w:szCs w:val="23"/>
                  <w:u w:val="single"/>
                  <w:lang w:eastAsia="ru-RU"/>
                </w:rPr>
                <w:t>ibook.1september.ru</w:t>
              </w:r>
            </w:hyperlink>
          </w:p>
          <w:p w:rsidR="00FB22FF" w:rsidRPr="00FB22FF" w:rsidRDefault="00FB22FF" w:rsidP="00FB22FF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Вы можете ознакомиться с </w:t>
            </w:r>
            <w:hyperlink r:id="rId8" w:tgtFrame="_blank" w:history="1">
              <w:r w:rsidRPr="00FB22FF">
                <w:rPr>
                  <w:rFonts w:ascii="Verdana" w:eastAsia="Times New Roman" w:hAnsi="Verdana" w:cs="Times New Roman"/>
                  <w:color w:val="0077CC"/>
                  <w:sz w:val="23"/>
                  <w:szCs w:val="23"/>
                  <w:u w:val="single"/>
                  <w:lang w:eastAsia="ru-RU"/>
                </w:rPr>
                <w:t>видеозаписью</w:t>
              </w:r>
            </w:hyperlink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и </w:t>
            </w:r>
            <w:hyperlink r:id="rId9" w:tgtFrame="_blank" w:history="1">
              <w:r w:rsidRPr="00FB22FF">
                <w:rPr>
                  <w:rFonts w:ascii="Verdana" w:eastAsia="Times New Roman" w:hAnsi="Verdana" w:cs="Times New Roman"/>
                  <w:color w:val="0077CC"/>
                  <w:sz w:val="23"/>
                  <w:szCs w:val="23"/>
                  <w:u w:val="single"/>
                  <w:lang w:eastAsia="ru-RU"/>
                </w:rPr>
                <w:t>презентацией</w:t>
              </w:r>
            </w:hyperlink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видеоконференции.</w:t>
            </w:r>
          </w:p>
          <w:p w:rsidR="00FB22FF" w:rsidRPr="00FB22FF" w:rsidRDefault="00FB22FF" w:rsidP="00FB22FF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FB22F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Также серьезную поддержку по внедрению электронных учебников в образовательный процесс оказывает Общероссийский проект «Школа цифрового века»! </w:t>
            </w:r>
            <w:hyperlink r:id="rId10" w:tgtFrame="_blank" w:history="1">
              <w:r w:rsidRPr="00FB22FF">
                <w:rPr>
                  <w:rFonts w:ascii="Verdana" w:eastAsia="Times New Roman" w:hAnsi="Verdana" w:cs="Times New Roman"/>
                  <w:color w:val="0077CC"/>
                  <w:sz w:val="23"/>
                  <w:szCs w:val="23"/>
                  <w:u w:val="single"/>
                  <w:lang w:eastAsia="ru-RU"/>
                </w:rPr>
                <w:t>digital.1september.ru/etutorial</w:t>
              </w:r>
            </w:hyperlink>
          </w:p>
        </w:tc>
      </w:tr>
    </w:tbl>
    <w:p w:rsidR="002C4712" w:rsidRDefault="00FB22FF">
      <w:bookmarkStart w:id="0" w:name="_GoBack"/>
      <w:bookmarkEnd w:id="0"/>
    </w:p>
    <w:sectPr w:rsidR="002C4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FF"/>
    <w:rsid w:val="0041300C"/>
    <w:rsid w:val="0051357A"/>
    <w:rsid w:val="00FB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22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B2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22FF"/>
  </w:style>
  <w:style w:type="paragraph" w:styleId="a5">
    <w:name w:val="Balloon Text"/>
    <w:basedOn w:val="a"/>
    <w:link w:val="a6"/>
    <w:uiPriority w:val="99"/>
    <w:semiHidden/>
    <w:unhideWhenUsed/>
    <w:rsid w:val="00FB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22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B2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22FF"/>
  </w:style>
  <w:style w:type="paragraph" w:styleId="a5">
    <w:name w:val="Balloon Text"/>
    <w:basedOn w:val="a"/>
    <w:link w:val="a6"/>
    <w:uiPriority w:val="99"/>
    <w:semiHidden/>
    <w:unhideWhenUsed/>
    <w:rsid w:val="00FB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6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p5shIz4cu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book.1september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1september.ru/" TargetMode="External"/><Relationship Id="rId10" Type="http://schemas.openxmlformats.org/officeDocument/2006/relationships/hyperlink" Target="http://digital.1september.ru/etutor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dn.1september.ru/ibook/mailer/files/2016-03-21/presentation_ibook-2016-03-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2016-04-10T04:54:00Z</dcterms:created>
  <dcterms:modified xsi:type="dcterms:W3CDTF">2016-04-10T04:55:00Z</dcterms:modified>
</cp:coreProperties>
</file>