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4" w:rsidRPr="002B5BB4" w:rsidRDefault="002B5BB4" w:rsidP="002B5BB4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2B5BB4">
        <w:rPr>
          <w:b/>
          <w:color w:val="000000" w:themeColor="text1"/>
          <w:sz w:val="32"/>
          <w:szCs w:val="32"/>
        </w:rPr>
        <w:t>Итоги смотра кабинета №10 (кабинет физики)</w:t>
      </w:r>
    </w:p>
    <w:p w:rsidR="002B5BB4" w:rsidRPr="00E37CF7" w:rsidRDefault="002B5BB4" w:rsidP="002B5BB4">
      <w:pPr>
        <w:spacing w:line="360" w:lineRule="auto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Ответственный за кабинет: Жарикова Светлана Семеновна</w:t>
      </w:r>
    </w:p>
    <w:p w:rsidR="002B5BB4" w:rsidRPr="00E37CF7" w:rsidRDefault="002B5BB4" w:rsidP="002B5BB4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смотра: 15.09.2016</w:t>
      </w:r>
      <w:r w:rsidRPr="00E37CF7">
        <w:rPr>
          <w:color w:val="000000" w:themeColor="text1"/>
          <w:sz w:val="28"/>
          <w:szCs w:val="28"/>
        </w:rPr>
        <w:t>г.</w:t>
      </w:r>
    </w:p>
    <w:tbl>
      <w:tblPr>
        <w:tblW w:w="9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937"/>
        <w:gridCol w:w="954"/>
        <w:gridCol w:w="16"/>
      </w:tblGrid>
      <w:tr w:rsidR="002B5BB4" w:rsidRPr="00E37CF7" w:rsidTr="00A83E7F">
        <w:trPr>
          <w:trHeight w:val="270"/>
        </w:trPr>
        <w:tc>
          <w:tcPr>
            <w:tcW w:w="709" w:type="dxa"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Перечень необходимого материала, документации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паспорта кабинета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расписания работы кабинета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плана развития кабинета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предметных журналов, газет, система работа с ними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 xml:space="preserve">Наличие предметных методических разработок, книг, словарей и др. </w:t>
            </w:r>
            <w:proofErr w:type="spellStart"/>
            <w:r w:rsidRPr="00E37CF7">
              <w:rPr>
                <w:color w:val="000000" w:themeColor="text1"/>
                <w:sz w:val="28"/>
                <w:szCs w:val="28"/>
              </w:rPr>
              <w:t>литературыры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раздаточного материала, таблиц, плакатов и система их хранения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наглядно материала, таблиц, плакатов и система их хранения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Обеспечение техническими средствами обучения (ТСО)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 в системе хранения  аудио- и видиоматериалов, дискет, дисков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Санитарно – гигиеническое состояние кабинета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Сохранность школьной мебели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Наличие документации по технике безопасности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Эстетика оформления кабинета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Сменность оформления кабинета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Максимальный балл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E37CF7">
              <w:rPr>
                <w:b/>
                <w:color w:val="000000" w:themeColor="text1"/>
                <w:sz w:val="28"/>
                <w:szCs w:val="28"/>
              </w:rPr>
              <w:t>101</w:t>
            </w:r>
          </w:p>
        </w:tc>
      </w:tr>
      <w:tr w:rsidR="002B5BB4" w:rsidRPr="00E37CF7" w:rsidTr="00A83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E37CF7">
              <w:rPr>
                <w:color w:val="000000" w:themeColor="text1"/>
                <w:sz w:val="28"/>
                <w:szCs w:val="28"/>
              </w:rPr>
              <w:t>Общий балл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4" w:rsidRPr="00E37CF7" w:rsidRDefault="002B5BB4" w:rsidP="00A83E7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E37CF7">
              <w:rPr>
                <w:b/>
                <w:color w:val="000000" w:themeColor="text1"/>
                <w:sz w:val="28"/>
                <w:szCs w:val="28"/>
              </w:rPr>
              <w:t>101</w:t>
            </w:r>
          </w:p>
        </w:tc>
      </w:tr>
    </w:tbl>
    <w:p w:rsidR="002B5BB4" w:rsidRPr="00E37CF7" w:rsidRDefault="002B5BB4" w:rsidP="002B5BB4">
      <w:pPr>
        <w:spacing w:line="360" w:lineRule="auto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Рекомендации</w:t>
      </w:r>
      <w:r>
        <w:rPr>
          <w:color w:val="000000" w:themeColor="text1"/>
          <w:sz w:val="28"/>
          <w:szCs w:val="28"/>
        </w:rPr>
        <w:t xml:space="preserve">: </w:t>
      </w:r>
      <w:r w:rsidRPr="00E37CF7">
        <w:rPr>
          <w:color w:val="000000" w:themeColor="text1"/>
          <w:sz w:val="28"/>
          <w:szCs w:val="28"/>
        </w:rPr>
        <w:t>продолжить работу по программе развития кабинета</w:t>
      </w:r>
    </w:p>
    <w:p w:rsidR="002B5BB4" w:rsidRPr="00E37CF7" w:rsidRDefault="002B5BB4" w:rsidP="002B5BB4">
      <w:pPr>
        <w:spacing w:line="360" w:lineRule="auto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>Члены комиссии:                          Н.Ю.Березовская – зам.директора по УВР</w:t>
      </w:r>
    </w:p>
    <w:p w:rsidR="002B5BB4" w:rsidRPr="00E37CF7" w:rsidRDefault="002B5BB4" w:rsidP="002B5BB4">
      <w:pPr>
        <w:spacing w:line="360" w:lineRule="auto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E37CF7">
        <w:rPr>
          <w:color w:val="000000" w:themeColor="text1"/>
          <w:sz w:val="28"/>
          <w:szCs w:val="28"/>
        </w:rPr>
        <w:t>Н.П.  Чебиряк– председатель ПК</w:t>
      </w:r>
    </w:p>
    <w:p w:rsidR="002B5BB4" w:rsidRPr="00E37CF7" w:rsidRDefault="002B5BB4" w:rsidP="002B5BB4">
      <w:pPr>
        <w:spacing w:line="360" w:lineRule="auto"/>
        <w:rPr>
          <w:color w:val="000000" w:themeColor="text1"/>
          <w:sz w:val="28"/>
          <w:szCs w:val="28"/>
        </w:rPr>
      </w:pPr>
      <w:r w:rsidRPr="00E37CF7">
        <w:rPr>
          <w:color w:val="000000" w:themeColor="text1"/>
          <w:sz w:val="28"/>
          <w:szCs w:val="28"/>
        </w:rPr>
        <w:t xml:space="preserve">                                                        С.Г.Курешова – учитель химии и биологии</w:t>
      </w:r>
    </w:p>
    <w:p w:rsidR="00000000" w:rsidRDefault="002B5B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BB4"/>
    <w:rsid w:val="002B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2016-03-09T16:57:00Z</dcterms:created>
  <dcterms:modified xsi:type="dcterms:W3CDTF">2016-03-09T16:58:00Z</dcterms:modified>
</cp:coreProperties>
</file>