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0F" w:rsidRPr="00181A0F" w:rsidRDefault="00181A0F" w:rsidP="00181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A0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1A0F" w:rsidRPr="00181A0F" w:rsidRDefault="00181A0F" w:rsidP="00181A0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81A0F">
        <w:rPr>
          <w:rFonts w:ascii="Times New Roman" w:hAnsi="Times New Roman" w:cs="Times New Roman"/>
          <w:b/>
          <w:sz w:val="26"/>
          <w:szCs w:val="26"/>
        </w:rPr>
        <w:t>Статус документа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81A0F">
        <w:rPr>
          <w:rFonts w:ascii="Times New Roman" w:hAnsi="Times New Roman" w:cs="Times New Roman"/>
          <w:sz w:val="24"/>
          <w:szCs w:val="24"/>
        </w:rPr>
        <w:t>Рабочая программа по математике (модуль «Алгебра») составлена на основе федерального компонента государственного образовательного стандарта начального общего, основного общего и среднего (полного) общего образования (Приказ МО РФ от 05.03.2004 №1089), примерной программы основного общего образования по математике, приказа МО РФ «О введении элементов комбинаторики, статистики и теории вероятностей в содержание математического образования основной школы» №13-03 от 23.09.2003 г., учебного плана школы.</w:t>
      </w:r>
      <w:proofErr w:type="gramEnd"/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Программа выполняет две основные функции. </w:t>
      </w:r>
      <w:r w:rsidRPr="00181A0F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Информационно-методическая </w:t>
      </w:r>
      <w:r w:rsidRPr="00181A0F">
        <w:rPr>
          <w:rFonts w:ascii="Times New Roman" w:hAnsi="Times New Roman" w:cs="Times New Roman"/>
          <w:sz w:val="24"/>
          <w:szCs w:val="24"/>
        </w:rPr>
        <w:t xml:space="preserve"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 w:rsidRPr="00181A0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Организационно-планирующая </w:t>
      </w:r>
      <w:r w:rsidRPr="00181A0F">
        <w:rPr>
          <w:rFonts w:ascii="Times New Roman" w:hAnsi="Times New Roman" w:cs="Times New Roman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181A0F" w:rsidRPr="00181A0F" w:rsidRDefault="00181A0F" w:rsidP="00181A0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81A0F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предмета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A0F">
        <w:rPr>
          <w:rFonts w:ascii="Times New Roman" w:hAnsi="Times New Roman" w:cs="Times New Roman"/>
          <w:i/>
          <w:sz w:val="24"/>
          <w:szCs w:val="24"/>
        </w:rPr>
        <w:t>Модуль «Алгебра» –</w:t>
      </w:r>
      <w:r w:rsidRPr="00181A0F">
        <w:rPr>
          <w:rFonts w:ascii="Times New Roman" w:hAnsi="Times New Roman" w:cs="Times New Roman"/>
          <w:sz w:val="24"/>
          <w:szCs w:val="24"/>
        </w:rPr>
        <w:t xml:space="preserve"> один из важнейших компонентов математического образования, она необходима для приобретения конкретных знаний о пространстве и практических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алгебры вносит вклад в развитие логического мышления и формирование понятия доказательства.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81A0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         </w:t>
      </w:r>
      <w:r w:rsidRPr="00181A0F">
        <w:rPr>
          <w:rFonts w:ascii="Times New Roman" w:hAnsi="Times New Roman" w:cs="Times New Roman"/>
          <w:b/>
          <w:i/>
          <w:sz w:val="26"/>
          <w:szCs w:val="26"/>
        </w:rPr>
        <w:t>Изучение предмета направлено на достижение следующих целей:</w:t>
      </w:r>
    </w:p>
    <w:p w:rsidR="00181A0F" w:rsidRPr="00181A0F" w:rsidRDefault="00181A0F" w:rsidP="00181A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A0F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181A0F">
        <w:rPr>
          <w:rFonts w:ascii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81A0F" w:rsidRPr="00181A0F" w:rsidRDefault="00181A0F" w:rsidP="00181A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A0F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181A0F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81A0F" w:rsidRPr="00181A0F" w:rsidRDefault="00181A0F" w:rsidP="00181A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A0F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181A0F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81A0F" w:rsidRPr="00181A0F" w:rsidRDefault="00181A0F" w:rsidP="00181A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A0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181A0F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181A0F" w:rsidRPr="00181A0F" w:rsidRDefault="00181A0F" w:rsidP="00181A0F">
      <w:pPr>
        <w:widowControl w:val="0"/>
        <w:spacing w:after="0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81A0F">
        <w:rPr>
          <w:rFonts w:ascii="Times New Roman" w:hAnsi="Times New Roman" w:cs="Times New Roman"/>
          <w:b/>
          <w:sz w:val="26"/>
          <w:szCs w:val="26"/>
        </w:rPr>
        <w:t>Место предмета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1A0F">
        <w:rPr>
          <w:rFonts w:ascii="Times New Roman" w:hAnsi="Times New Roman" w:cs="Times New Roman"/>
          <w:sz w:val="24"/>
          <w:szCs w:val="24"/>
        </w:rPr>
        <w:t>На изучение предмета математика (модуль «Алгебра») отводится 3 часа в неделю, итого 105 часов за учебный год.</w:t>
      </w:r>
    </w:p>
    <w:p w:rsidR="00181A0F" w:rsidRPr="00181A0F" w:rsidRDefault="00181A0F" w:rsidP="00181A0F">
      <w:pPr>
        <w:widowControl w:val="0"/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81A0F">
        <w:rPr>
          <w:rFonts w:ascii="Times New Roman" w:hAnsi="Times New Roman" w:cs="Times New Roman"/>
          <w:b/>
          <w:sz w:val="26"/>
          <w:szCs w:val="26"/>
        </w:rPr>
        <w:t>Результаты обучения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7 класс, и достижение которых является обязательным условием положительной аттестации ученика за курс 7 класса. Эти требования структурированы по трем компонентам: «знать/понимать», «уметь», «</w:t>
      </w:r>
      <w:r w:rsidRPr="00181A0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жизни». </w:t>
      </w:r>
    </w:p>
    <w:p w:rsidR="00181A0F" w:rsidRPr="00181A0F" w:rsidRDefault="00181A0F" w:rsidP="00181A0F">
      <w:pPr>
        <w:widowControl w:val="0"/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Распределение учебных часов по разделам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Выражения – 5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Преобразование выражений – 6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Уравнения с одной переменной – 8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Статистические характеристики – 5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Функции и их графики – 5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Линейная функция – 7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Степень и её свойства – 7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Одночлены – 7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Сумма и разность многочленов – 4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Произведение одночлена и многочлена – 6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Произведение многочленов – 7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Квадрат суммы и квадрат разности – 5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Разность квадратов. Сумма и разность кубов – 6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Преобразование целых выражений – 7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Линейные уравнения с двумя переменными и их системы – 5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систем линейных уравнений – 9 ч 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color w:val="000000"/>
          <w:sz w:val="24"/>
          <w:szCs w:val="24"/>
        </w:rPr>
        <w:t>Повторение – 6 ч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В каждом из разделов уделяется внимание привитию навыков самостоятельной работы.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1A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На протяжении изучения материала предполагается закрепление и отработка основных умений и навыков, их совершенствование, </w:t>
      </w:r>
      <w:r w:rsidRPr="00181A0F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181A0F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181A0F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181A0F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181A0F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181A0F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181A0F">
        <w:rPr>
          <w:rFonts w:ascii="Times New Roman" w:hAnsi="Times New Roman" w:cs="Times New Roman"/>
          <w:sz w:val="24"/>
          <w:szCs w:val="24"/>
        </w:rPr>
        <w:t>, приобретение опыта: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szCs w:val="20"/>
        </w:rPr>
      </w:pPr>
      <w:r w:rsidRPr="00181A0F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  <w:r w:rsidRPr="00181A0F">
        <w:rPr>
          <w:rFonts w:ascii="Times New Roman" w:hAnsi="Times New Roman" w:cs="Times New Roman"/>
        </w:rPr>
        <w:t xml:space="preserve"> 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1A0F" w:rsidRPr="00181A0F" w:rsidRDefault="00181A0F" w:rsidP="00181A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81A0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обучения</w:t>
      </w:r>
    </w:p>
    <w:p w:rsidR="00181A0F" w:rsidRPr="00181A0F" w:rsidRDefault="00181A0F" w:rsidP="00181A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t xml:space="preserve">          Выражения, тождества, уравнения. </w:t>
      </w:r>
      <w:r w:rsidRPr="00181A0F">
        <w:rPr>
          <w:rFonts w:ascii="Times New Roman" w:hAnsi="Times New Roman" w:cs="Times New Roman"/>
          <w:sz w:val="24"/>
          <w:szCs w:val="24"/>
        </w:rPr>
        <w:t>Числовые выражения. Выражения с переменными. Сравнение значений выражений. Свойства действий над числами. Тождества. Тождественные преобразования выражений. Уравнение и его корни. Линейное уравнение с одной переменной. Решение задач с помощью уравнений.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Статистические характеристики. </w:t>
      </w:r>
      <w:r w:rsidRPr="00181A0F">
        <w:rPr>
          <w:rFonts w:ascii="Times New Roman" w:hAnsi="Times New Roman" w:cs="Times New Roman"/>
          <w:sz w:val="24"/>
          <w:szCs w:val="24"/>
        </w:rPr>
        <w:t>Среднее арифметическое, размах, мода. Медиана как статистическая характеристика. Формулы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t xml:space="preserve">          Функции. Линейная функция. </w:t>
      </w:r>
      <w:r w:rsidRPr="00181A0F">
        <w:rPr>
          <w:rFonts w:ascii="Times New Roman" w:hAnsi="Times New Roman" w:cs="Times New Roman"/>
          <w:sz w:val="24"/>
          <w:szCs w:val="24"/>
        </w:rPr>
        <w:t>Что такое функция. Область определения функции. Вычисление значений по функции по формуле. График функции. Прямая пропорциональность и её график. Линейная функция и её график. Угловой коэффициент прямой. Задание функции формулами.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t xml:space="preserve">          Степень с натуральным показателем. Одночлены. </w:t>
      </w:r>
      <w:r w:rsidRPr="00181A0F">
        <w:rPr>
          <w:rFonts w:ascii="Times New Roman" w:hAnsi="Times New Roman" w:cs="Times New Roman"/>
          <w:sz w:val="24"/>
          <w:szCs w:val="24"/>
        </w:rPr>
        <w:t>Определение степени с натуральным показателем. Умножение и деление степеней. Возведение в степень произведения и степени. Одночлен и его стандартный вид. Умножение одночленов. Функции у=х</w:t>
      </w:r>
      <w:proofErr w:type="gramStart"/>
      <w:r w:rsidRPr="00181A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81A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81A0F">
        <w:rPr>
          <w:rFonts w:ascii="Times New Roman" w:hAnsi="Times New Roman" w:cs="Times New Roman"/>
          <w:sz w:val="24"/>
          <w:szCs w:val="24"/>
        </w:rPr>
        <w:t>и у=х</w:t>
      </w:r>
      <w:r w:rsidRPr="00181A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81A0F">
        <w:rPr>
          <w:rFonts w:ascii="Times New Roman" w:hAnsi="Times New Roman" w:cs="Times New Roman"/>
          <w:sz w:val="24"/>
          <w:szCs w:val="24"/>
        </w:rPr>
        <w:t xml:space="preserve"> и их графики.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t xml:space="preserve">          Многочлены. </w:t>
      </w:r>
      <w:r w:rsidRPr="00181A0F">
        <w:rPr>
          <w:rFonts w:ascii="Times New Roman" w:hAnsi="Times New Roman" w:cs="Times New Roman"/>
          <w:sz w:val="24"/>
          <w:szCs w:val="24"/>
        </w:rPr>
        <w:t xml:space="preserve">Многочлен и его стандартный вид. Степень многочлена. Сложение и вычитание многочленов. Умножение одночлена на многочлен. Разложение многочлена на множители. Вынесение общего множителя за скобки. Умножение многочлена на многочлен. Доказательство тождеств. Разложение многочлена на множители способом группировки. 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t xml:space="preserve">          Формулы сокращенного умножения. </w:t>
      </w:r>
      <w:r w:rsidRPr="00181A0F">
        <w:rPr>
          <w:rFonts w:ascii="Times New Roman" w:hAnsi="Times New Roman" w:cs="Times New Roman"/>
          <w:sz w:val="24"/>
          <w:szCs w:val="24"/>
        </w:rPr>
        <w:t xml:space="preserve">Возведение в квадрат суммы и разности двух выражений. Возведение в куб суммы и разности двух выражений. Разложение на множители с помощью формулы квадрата суммы и квадрата разности. Умножение разности двух выражений на их сумму. Разложение разности квадратов на множители. Преобразование целого выражения в многочлен. Применение различных способов для разложения на множители. 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t xml:space="preserve">          Линейные уравнения с двумя переменными и их системы.</w:t>
      </w:r>
      <w:r w:rsidRPr="00181A0F">
        <w:rPr>
          <w:rFonts w:ascii="Times New Roman" w:hAnsi="Times New Roman" w:cs="Times New Roman"/>
          <w:sz w:val="24"/>
          <w:szCs w:val="24"/>
        </w:rPr>
        <w:t xml:space="preserve"> Линейное уравнение с двумя переменными. График линейного уравнения с двумя переменными. Системы линейных уравнений с двумя переменными. Способ подстановки. Способ сложения. Решение задач с помощью систем уравнений.</w:t>
      </w:r>
    </w:p>
    <w:p w:rsidR="00181A0F" w:rsidRPr="00181A0F" w:rsidRDefault="00181A0F" w:rsidP="00181A0F">
      <w:pPr>
        <w:widowControl w:val="0"/>
        <w:spacing w:after="0"/>
        <w:jc w:val="both"/>
        <w:rPr>
          <w:rFonts w:ascii="Times New Roman" w:hAnsi="Times New Roman" w:cs="Times New Roman"/>
          <w:szCs w:val="20"/>
        </w:rPr>
      </w:pP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81A0F">
        <w:rPr>
          <w:rFonts w:ascii="Times New Roman" w:hAnsi="Times New Roman" w:cs="Times New Roman"/>
          <w:b/>
          <w:i/>
          <w:sz w:val="26"/>
          <w:szCs w:val="26"/>
        </w:rPr>
        <w:t xml:space="preserve">В ходе освоения содержания курса учащиеся получают возможность: </w:t>
      </w:r>
    </w:p>
    <w:p w:rsidR="00181A0F" w:rsidRPr="00181A0F" w:rsidRDefault="00181A0F" w:rsidP="00181A0F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81A0F" w:rsidRPr="00181A0F" w:rsidRDefault="00181A0F" w:rsidP="00181A0F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81A0F" w:rsidRPr="00181A0F" w:rsidRDefault="00181A0F" w:rsidP="00181A0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A0F" w:rsidRPr="00181A0F" w:rsidRDefault="00181A0F" w:rsidP="00181A0F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181A0F" w:rsidRPr="00181A0F" w:rsidRDefault="00181A0F" w:rsidP="00181A0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A0F" w:rsidRPr="00181A0F" w:rsidRDefault="00181A0F" w:rsidP="00181A0F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81A0F" w:rsidRPr="00181A0F" w:rsidRDefault="00181A0F" w:rsidP="00181A0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A0F" w:rsidRPr="00181A0F" w:rsidRDefault="00181A0F" w:rsidP="00181A0F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81A0F" w:rsidRPr="00181A0F" w:rsidRDefault="00181A0F" w:rsidP="00181A0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A0F" w:rsidRPr="00181A0F" w:rsidRDefault="00181A0F" w:rsidP="00181A0F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речь, умение логически обосновывать суждения, проводить несложные систематизации, приводить примеры и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81A0F" w:rsidRPr="00181A0F" w:rsidRDefault="00181A0F" w:rsidP="00181A0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A0F" w:rsidRPr="00181A0F" w:rsidRDefault="00181A0F" w:rsidP="00181A0F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81A0F" w:rsidRPr="00181A0F" w:rsidRDefault="00181A0F" w:rsidP="00181A0F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181A0F" w:rsidRPr="00181A0F" w:rsidRDefault="00181A0F" w:rsidP="00181A0F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181A0F" w:rsidRPr="00181A0F" w:rsidRDefault="00181A0F" w:rsidP="00181A0F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 w:rsidRPr="00181A0F">
        <w:rPr>
          <w:rFonts w:ascii="Times New Roman" w:hAnsi="Times New Roman"/>
          <w:i w:val="0"/>
          <w:iCs w:val="0"/>
          <w:sz w:val="22"/>
          <w:szCs w:val="22"/>
        </w:rPr>
        <w:t>ТРЕБОВАНИЯ К УРОВНЮ ПОДГОТОВКИ УЧАЩИХСЯ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t>В результате изучения математики (модуль «Алгебра») ученик должен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A0F">
        <w:rPr>
          <w:rFonts w:ascii="Times New Roman" w:hAnsi="Times New Roman" w:cs="Times New Roman"/>
          <w:b/>
          <w:i/>
          <w:sz w:val="24"/>
          <w:szCs w:val="24"/>
        </w:rPr>
        <w:t>знать / понимать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• существо понятия алгоритма; приводить примеры алгоритмов;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• как используются математические формулы, уравнения; примеры их применения для решения математических и практических задач;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• как потребности практики привели математическую науку к необходимости расширения понятия числа;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ab/>
        <w:t>• вероятностный характер многих закономерностей окружающего мира;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A0F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• выполнять арифметические операции с обыкновенными дробями;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• переходить от одной формы записи чисел к другой, представлять проценты – в виде дроби и дробь – в виде процентов;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• выполнять арифметические действия с рациональными числами;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• решать текстовые задачи, включая задачи, связанные с отношением и пропорциональностью величин, дробями и процентами;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A0F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1A0F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181A0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• решения несложных практических задач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• устной прикидки и оценки результатов вычислений;</w:t>
      </w: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1A0F" w:rsidRPr="00181A0F" w:rsidRDefault="00181A0F" w:rsidP="00181A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A0F"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обеспечение:</w:t>
      </w:r>
    </w:p>
    <w:p w:rsidR="00181A0F" w:rsidRPr="00181A0F" w:rsidRDefault="00181A0F" w:rsidP="00181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 1. Алгебра: учеб</w:t>
      </w:r>
      <w:proofErr w:type="gramStart"/>
      <w:r w:rsidRPr="00181A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A0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81A0F">
        <w:rPr>
          <w:rFonts w:ascii="Times New Roman" w:hAnsi="Times New Roman" w:cs="Times New Roman"/>
          <w:sz w:val="24"/>
          <w:szCs w:val="24"/>
        </w:rPr>
        <w:t xml:space="preserve">ля 7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. учреждений/[ Ю.Н. Макарычев, Н.Г.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, С.Б. Суворова]; под ред. С.А.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>. – М.: Просвещение, 2010.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2. Дидактические материалы по алгебре для 7 класса./ Л. И.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  – М.: Просвещение, 2011.</w:t>
      </w:r>
    </w:p>
    <w:p w:rsidR="00181A0F" w:rsidRPr="00181A0F" w:rsidRDefault="00181A0F" w:rsidP="00181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1. Алгебра: учеб</w:t>
      </w:r>
      <w:proofErr w:type="gramStart"/>
      <w:r w:rsidRPr="00181A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A0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81A0F">
        <w:rPr>
          <w:rFonts w:ascii="Times New Roman" w:hAnsi="Times New Roman" w:cs="Times New Roman"/>
          <w:sz w:val="24"/>
          <w:szCs w:val="24"/>
        </w:rPr>
        <w:t xml:space="preserve">ля 7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. учреждений/[ Ю.Н. Макарычев, Н.Г.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, С.Б. Суворова]; под ред. С.А.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>. – М.: Просвещение, 2010.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2. Ю.Н. Макарычев. Алгебра: элементы статистики и теории вероятностей: учебное пособие для учащихся 7-9 классов общеобразовательных учреждений/ Ю.Н. Макарычев, Н.Г.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 под ред. С.А.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>. - М.: Просвещение, 2007.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3. Дидактические материалы по алгебре для 7 класса./ Л. И.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  – М.: Просвещение, 2011.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 4.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 М.Б.,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 Н.Г.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алгебре 7 класс. – М.: Издательский Дом «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Генжер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>», 2009.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5. Макарычев Ю.Н. Изучение алгебры в 7 - 9 классах: книга для учителя/ Ю.Н. Макарычев, Н.Г. 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>, С.Б. Суворова. – М.: Просвещение, 2005.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6. </w:t>
      </w:r>
      <w:proofErr w:type="gramStart"/>
      <w:r w:rsidRPr="00181A0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81A0F">
        <w:rPr>
          <w:rFonts w:ascii="Times New Roman" w:hAnsi="Times New Roman" w:cs="Times New Roman"/>
          <w:sz w:val="24"/>
          <w:szCs w:val="24"/>
        </w:rPr>
        <w:t xml:space="preserve"> В.И. Уроки алгебры в 7 классе: Книга для учителя /В.И. </w:t>
      </w:r>
      <w:proofErr w:type="gramStart"/>
      <w:r w:rsidRPr="00181A0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81A0F">
        <w:rPr>
          <w:rFonts w:ascii="Times New Roman" w:hAnsi="Times New Roman" w:cs="Times New Roman"/>
          <w:sz w:val="24"/>
          <w:szCs w:val="24"/>
        </w:rPr>
        <w:t>, Л.Б. Крайнева.– М.: Просвещение, 2004.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lastRenderedPageBreak/>
        <w:t xml:space="preserve">        Математика 5 – 11 класс. Практикум. Электронное издание. Серия 1С: школа, платформа 1С: Образование 3.0, 2006.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Открытая математика 2.6. Планиметрия. ООО «</w:t>
      </w:r>
      <w:proofErr w:type="spellStart"/>
      <w:r w:rsidRPr="00181A0F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181A0F">
        <w:rPr>
          <w:rFonts w:ascii="Times New Roman" w:hAnsi="Times New Roman" w:cs="Times New Roman"/>
          <w:sz w:val="24"/>
          <w:szCs w:val="24"/>
        </w:rPr>
        <w:t>», 2006.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Математика 5-11 класс. Учебное электронное издание. НПФК, Издательство «Дрофа» </w:t>
      </w:r>
      <w:proofErr w:type="gramStart"/>
      <w:r w:rsidRPr="00181A0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181A0F">
        <w:rPr>
          <w:rFonts w:ascii="Times New Roman" w:hAnsi="Times New Roman" w:cs="Times New Roman"/>
          <w:sz w:val="24"/>
          <w:szCs w:val="24"/>
        </w:rPr>
        <w:t xml:space="preserve"> «ДОС», 2005.</w:t>
      </w:r>
    </w:p>
    <w:p w:rsidR="00181A0F" w:rsidRPr="00181A0F" w:rsidRDefault="00181A0F" w:rsidP="00181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Математика и конструирование. ЭУП. ООО «ДОС», 2005.</w:t>
      </w:r>
    </w:p>
    <w:p w:rsidR="00181A0F" w:rsidRPr="00181A0F" w:rsidRDefault="00181A0F" w:rsidP="00181A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t>Распределение учебной нагрузки по четвертям:</w:t>
      </w:r>
    </w:p>
    <w:p w:rsidR="00181A0F" w:rsidRPr="00181A0F" w:rsidRDefault="00181A0F" w:rsidP="00181A0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0"/>
        <w:gridCol w:w="1559"/>
        <w:gridCol w:w="1559"/>
        <w:gridCol w:w="1559"/>
        <w:gridCol w:w="1560"/>
      </w:tblGrid>
      <w:tr w:rsidR="00181A0F" w:rsidRPr="00181A0F" w:rsidTr="00181A0F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0F" w:rsidRPr="00181A0F" w:rsidRDefault="00181A0F" w:rsidP="00181A0F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181A0F" w:rsidRPr="00181A0F" w:rsidRDefault="00181A0F" w:rsidP="00181A0F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(9 недель)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(7 недель)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(10 недель)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(9 недель)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181A0F" w:rsidRPr="00181A0F" w:rsidRDefault="00181A0F" w:rsidP="00181A0F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(35 недель)</w:t>
            </w:r>
          </w:p>
        </w:tc>
      </w:tr>
      <w:tr w:rsidR="00181A0F" w:rsidRPr="00181A0F" w:rsidTr="00181A0F">
        <w:trPr>
          <w:cantSplit/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Учебных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81A0F" w:rsidRPr="00181A0F" w:rsidTr="00181A0F">
        <w:trPr>
          <w:cantSplit/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A0F" w:rsidRPr="00181A0F" w:rsidTr="00181A0F">
        <w:trPr>
          <w:cantSplit/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0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A0F" w:rsidRPr="00181A0F" w:rsidRDefault="00181A0F" w:rsidP="00181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A0F">
        <w:rPr>
          <w:rFonts w:ascii="Times New Roman" w:hAnsi="Times New Roman" w:cs="Times New Roman"/>
          <w:b/>
          <w:sz w:val="24"/>
          <w:szCs w:val="24"/>
        </w:rPr>
        <w:t>Распределение учебных часов по темам:</w:t>
      </w:r>
    </w:p>
    <w:p w:rsidR="00181A0F" w:rsidRPr="00181A0F" w:rsidRDefault="00181A0F" w:rsidP="00181A0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0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7562"/>
        <w:gridCol w:w="1440"/>
      </w:tblGrid>
      <w:tr w:rsidR="00181A0F" w:rsidRPr="00181A0F" w:rsidTr="00181A0F">
        <w:trPr>
          <w:cantSplit/>
          <w:trHeight w:val="55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81A0F" w:rsidRPr="00181A0F" w:rsidTr="00181A0F">
        <w:trPr>
          <w:cantSplit/>
          <w:trHeight w:val="55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tabs>
                <w:tab w:val="left" w:pos="6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Выражения, тождества, уравнения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1A0F" w:rsidRPr="00181A0F" w:rsidTr="00181A0F">
        <w:trPr>
          <w:cantSplit/>
          <w:trHeight w:val="55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tabs>
                <w:tab w:val="left" w:pos="6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характеристики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A0F" w:rsidRPr="00181A0F" w:rsidTr="00181A0F">
        <w:trPr>
          <w:cantSplit/>
          <w:trHeight w:val="55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tabs>
                <w:tab w:val="left" w:pos="6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 xml:space="preserve">Функции. Линейная функция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1A0F" w:rsidRPr="00181A0F" w:rsidTr="00181A0F">
        <w:trPr>
          <w:cantSplit/>
          <w:trHeight w:val="55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tabs>
                <w:tab w:val="left" w:pos="6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показателем. Одночлены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A0F" w:rsidRPr="00181A0F" w:rsidTr="00181A0F">
        <w:trPr>
          <w:cantSplit/>
          <w:trHeight w:val="55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tabs>
                <w:tab w:val="left" w:pos="6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81A0F" w:rsidRPr="00181A0F" w:rsidTr="00181A0F">
        <w:trPr>
          <w:cantSplit/>
          <w:trHeight w:val="55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tabs>
                <w:tab w:val="left" w:pos="6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сокращенного умножения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1A0F" w:rsidRPr="00181A0F" w:rsidTr="00181A0F">
        <w:trPr>
          <w:cantSplit/>
          <w:trHeight w:val="55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tabs>
                <w:tab w:val="left" w:pos="6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уравнения с двумя переменными и их системы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A0F" w:rsidRPr="00181A0F" w:rsidTr="00181A0F">
        <w:trPr>
          <w:cantSplit/>
          <w:trHeight w:val="55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tabs>
                <w:tab w:val="left" w:pos="6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7 класса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0F" w:rsidRPr="00181A0F" w:rsidRDefault="00181A0F" w:rsidP="00181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81A0F" w:rsidRPr="00181A0F" w:rsidRDefault="00181A0F" w:rsidP="00181A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1A0F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F23" w:rsidRPr="00181A0F" w:rsidRDefault="00181A0F" w:rsidP="00181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0F">
        <w:rPr>
          <w:rFonts w:ascii="Times New Roman" w:hAnsi="Times New Roman" w:cs="Times New Roman"/>
          <w:sz w:val="24"/>
          <w:szCs w:val="24"/>
        </w:rPr>
        <w:t xml:space="preserve">         Составленное календарно-тематическое планирование соответствует содержанию рабочей программы по математике (модуль «Алгебра») для 7 класса, направлено на достижение целей изучения математики на базовом уровне и обеспечивает выполнение требований государственного стандарта математического образования.</w:t>
      </w:r>
    </w:p>
    <w:sectPr w:rsidR="009A6F23" w:rsidRPr="00181A0F" w:rsidSect="00181A0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4EB"/>
    <w:multiLevelType w:val="hybridMultilevel"/>
    <w:tmpl w:val="81B4568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A0F"/>
    <w:rsid w:val="00181A0F"/>
    <w:rsid w:val="009A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81A0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1A0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1793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2013-09-29T15:53:00Z</dcterms:created>
  <dcterms:modified xsi:type="dcterms:W3CDTF">2013-09-29T15:56:00Z</dcterms:modified>
</cp:coreProperties>
</file>