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5E" w:rsidRDefault="00396D5E" w:rsidP="00396D5E">
      <w:pPr>
        <w:spacing w:after="0"/>
        <w:jc w:val="right"/>
        <w:rPr>
          <w:b/>
          <w:sz w:val="24"/>
        </w:rPr>
      </w:pPr>
      <w:proofErr w:type="gramStart"/>
      <w:r>
        <w:rPr>
          <w:b/>
          <w:sz w:val="24"/>
        </w:rPr>
        <w:t>Мордовских</w:t>
      </w:r>
      <w:proofErr w:type="gramEnd"/>
      <w:r>
        <w:rPr>
          <w:b/>
          <w:sz w:val="24"/>
        </w:rPr>
        <w:t xml:space="preserve"> Надежда Васильевна,</w:t>
      </w:r>
    </w:p>
    <w:p w:rsidR="00396D5E" w:rsidRDefault="00396D5E" w:rsidP="00396D5E">
      <w:pPr>
        <w:spacing w:after="0"/>
        <w:jc w:val="right"/>
        <w:rPr>
          <w:b/>
          <w:sz w:val="24"/>
        </w:rPr>
      </w:pPr>
      <w:r>
        <w:rPr>
          <w:b/>
          <w:sz w:val="24"/>
        </w:rPr>
        <w:t>Учитель математики МБОУ Сарасинской СОШ</w:t>
      </w:r>
    </w:p>
    <w:p w:rsidR="00396D5E" w:rsidRDefault="00396D5E" w:rsidP="00396D5E">
      <w:pPr>
        <w:spacing w:after="0"/>
        <w:jc w:val="right"/>
        <w:rPr>
          <w:b/>
          <w:sz w:val="24"/>
        </w:rPr>
      </w:pPr>
      <w:r>
        <w:rPr>
          <w:b/>
          <w:sz w:val="24"/>
        </w:rPr>
        <w:t>Алтайского района Алтайского края,</w:t>
      </w:r>
    </w:p>
    <w:p w:rsidR="00396D5E" w:rsidRDefault="00396D5E" w:rsidP="00396D5E">
      <w:pPr>
        <w:spacing w:after="0"/>
        <w:jc w:val="right"/>
        <w:rPr>
          <w:b/>
          <w:sz w:val="24"/>
        </w:rPr>
      </w:pPr>
      <w:r>
        <w:rPr>
          <w:b/>
          <w:sz w:val="24"/>
        </w:rPr>
        <w:t>С. Сараса, Алтайский район, Алтайский край,</w:t>
      </w:r>
    </w:p>
    <w:p w:rsidR="00396D5E" w:rsidRDefault="00396D5E" w:rsidP="00396D5E">
      <w:pPr>
        <w:spacing w:after="0"/>
        <w:jc w:val="right"/>
        <w:rPr>
          <w:b/>
          <w:sz w:val="24"/>
        </w:rPr>
      </w:pPr>
      <w:r>
        <w:rPr>
          <w:b/>
          <w:sz w:val="24"/>
        </w:rPr>
        <w:t>Год создания: 2012</w:t>
      </w:r>
    </w:p>
    <w:p w:rsidR="00396D5E" w:rsidRDefault="00396D5E" w:rsidP="00396D5E">
      <w:pPr>
        <w:spacing w:after="0"/>
        <w:jc w:val="right"/>
        <w:rPr>
          <w:b/>
          <w:sz w:val="24"/>
        </w:rPr>
      </w:pPr>
    </w:p>
    <w:p w:rsidR="00396D5E" w:rsidRDefault="00396D5E" w:rsidP="00396D5E">
      <w:pPr>
        <w:spacing w:after="0"/>
        <w:jc w:val="right"/>
        <w:rPr>
          <w:b/>
          <w:sz w:val="24"/>
        </w:rPr>
      </w:pPr>
    </w:p>
    <w:p w:rsidR="00D76560" w:rsidRPr="00396D5E" w:rsidRDefault="00D76560" w:rsidP="00396D5E">
      <w:pPr>
        <w:spacing w:after="0"/>
        <w:jc w:val="right"/>
        <w:rPr>
          <w:b/>
          <w:sz w:val="24"/>
        </w:rPr>
      </w:pPr>
    </w:p>
    <w:p w:rsidR="007D2D80" w:rsidRDefault="007D2D80" w:rsidP="00396D5E">
      <w:pPr>
        <w:spacing w:after="0"/>
        <w:jc w:val="center"/>
        <w:rPr>
          <w:b/>
          <w:sz w:val="32"/>
        </w:rPr>
      </w:pPr>
      <w:r w:rsidRPr="007D2D80">
        <w:rPr>
          <w:b/>
          <w:sz w:val="32"/>
        </w:rPr>
        <w:t xml:space="preserve">Викторина </w:t>
      </w:r>
      <w:r w:rsidR="00396D5E">
        <w:rPr>
          <w:b/>
          <w:sz w:val="32"/>
        </w:rPr>
        <w:t xml:space="preserve">к уроку геометрии </w:t>
      </w:r>
    </w:p>
    <w:p w:rsidR="00DD38BA" w:rsidRDefault="007D2D80" w:rsidP="00396D5E">
      <w:pPr>
        <w:spacing w:after="0"/>
        <w:jc w:val="center"/>
        <w:rPr>
          <w:b/>
          <w:sz w:val="32"/>
        </w:rPr>
      </w:pPr>
      <w:r w:rsidRPr="007D2D80">
        <w:rPr>
          <w:b/>
          <w:sz w:val="32"/>
        </w:rPr>
        <w:t>по теме «Измерение углов»</w:t>
      </w:r>
    </w:p>
    <w:p w:rsidR="00396D5E" w:rsidRDefault="00396D5E" w:rsidP="00396D5E">
      <w:pPr>
        <w:spacing w:after="0"/>
        <w:jc w:val="center"/>
        <w:rPr>
          <w:b/>
          <w:sz w:val="32"/>
        </w:rPr>
      </w:pPr>
      <w:r w:rsidRPr="007D2D80">
        <w:rPr>
          <w:b/>
          <w:sz w:val="32"/>
        </w:rPr>
        <w:t>для учащихся 7 класса</w:t>
      </w:r>
    </w:p>
    <w:p w:rsidR="00396D5E" w:rsidRDefault="00396D5E" w:rsidP="00396D5E">
      <w:pPr>
        <w:spacing w:after="0"/>
        <w:jc w:val="center"/>
        <w:rPr>
          <w:b/>
          <w:sz w:val="32"/>
        </w:rPr>
      </w:pPr>
    </w:p>
    <w:p w:rsidR="00D76560" w:rsidRDefault="00D76560" w:rsidP="0078032F">
      <w:pPr>
        <w:spacing w:after="0" w:line="240" w:lineRule="auto"/>
        <w:rPr>
          <w:sz w:val="28"/>
        </w:rPr>
      </w:pPr>
    </w:p>
    <w:p w:rsidR="00396D5E" w:rsidRDefault="00396D5E" w:rsidP="0078032F">
      <w:pPr>
        <w:spacing w:after="0" w:line="240" w:lineRule="auto"/>
        <w:rPr>
          <w:sz w:val="28"/>
        </w:rPr>
      </w:pPr>
      <w:r w:rsidRPr="0078032F">
        <w:rPr>
          <w:sz w:val="28"/>
        </w:rPr>
        <w:t>Викторину можно провести либо в начале урока</w:t>
      </w:r>
      <w:r w:rsidR="0078032F" w:rsidRPr="0078032F">
        <w:rPr>
          <w:sz w:val="28"/>
        </w:rPr>
        <w:t>, как повторение, либо после изучения всей темы, как обобщение. Материал представлен в виде карточек</w:t>
      </w:r>
      <w:r w:rsidR="0078032F">
        <w:rPr>
          <w:sz w:val="28"/>
        </w:rPr>
        <w:t xml:space="preserve">, поэтому викторину можно провести и </w:t>
      </w:r>
      <w:r w:rsidR="00D478A9">
        <w:rPr>
          <w:sz w:val="28"/>
        </w:rPr>
        <w:t>в письменном виде.</w:t>
      </w:r>
    </w:p>
    <w:p w:rsidR="0078032F" w:rsidRDefault="0078032F" w:rsidP="0078032F">
      <w:pPr>
        <w:spacing w:after="0" w:line="240" w:lineRule="auto"/>
        <w:rPr>
          <w:sz w:val="28"/>
        </w:rPr>
      </w:pPr>
    </w:p>
    <w:p w:rsidR="00D76560" w:rsidRPr="0078032F" w:rsidRDefault="00D76560" w:rsidP="0078032F">
      <w:pPr>
        <w:spacing w:after="0" w:line="240" w:lineRule="auto"/>
        <w:rPr>
          <w:sz w:val="28"/>
        </w:rPr>
      </w:pP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1679F1" w:rsidRPr="001679F1" w:rsidTr="001679F1">
        <w:tc>
          <w:tcPr>
            <w:tcW w:w="4785" w:type="dxa"/>
          </w:tcPr>
          <w:p w:rsidR="001679F1" w:rsidRDefault="001679F1" w:rsidP="00FB15AD">
            <w:pPr>
              <w:ind w:hanging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ПО ТЕМЕ </w:t>
            </w:r>
          </w:p>
          <w:p w:rsidR="001679F1" w:rsidRDefault="001679F1" w:rsidP="00FB15AD">
            <w:pPr>
              <w:ind w:hanging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«ИЗМЕРЕНИЕ УГЛОВ»</w:t>
            </w:r>
          </w:p>
        </w:tc>
        <w:tc>
          <w:tcPr>
            <w:tcW w:w="4785" w:type="dxa"/>
          </w:tcPr>
          <w:p w:rsidR="001679F1" w:rsidRDefault="001679F1" w:rsidP="00FB1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ТЕМЕ</w:t>
            </w:r>
          </w:p>
          <w:p w:rsidR="001679F1" w:rsidRDefault="001679F1" w:rsidP="00FB1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«ИЗМЕРЕНИЕ УГЛОВ»</w:t>
            </w:r>
          </w:p>
        </w:tc>
      </w:tr>
      <w:tr w:rsidR="001679F1" w:rsidRPr="001679F1" w:rsidTr="001679F1">
        <w:tc>
          <w:tcPr>
            <w:tcW w:w="4785" w:type="dxa"/>
          </w:tcPr>
          <w:p w:rsidR="001679F1" w:rsidRDefault="001679F1" w:rsidP="00FB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Единица измерения углов.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Положительное число, которое показывает, сколько раз градус и его части укладываются в данном угле.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3). 1/180 часть развернутого угла.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4). 1/60 часть градуса.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5). 1/60 часть минуты.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6). Градусная мера развернутого угла.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7). Градусная мера прямого угла.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8). Градусная мера неразвернутого угла.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9). Угол, градусная мера которого меньше 90º.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10). Угол, градусная мера которого больше 90º, но меньше 180º.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679F1" w:rsidRDefault="001679F1" w:rsidP="00FB1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Единица измерения углов.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Положительное число, которое показывает, сколько раз градус и его части укладываются в данном угле.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3). 1/180 часть развернутого угла.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4). 1/60 часть градуса.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5). 1/60 часть минуты.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6). Градусная мера развернутого угла.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7). Градусная мера прямого угла.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8). Градусная мера неразвернутого угла.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9). Угол, градусная мера которого меньше 90º.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10). Угол, градусная мера которого больше 90º, но меньше 180º.</w:t>
            </w:r>
          </w:p>
          <w:p w:rsidR="001679F1" w:rsidRDefault="001679F1" w:rsidP="00FB15AD">
            <w:pPr>
              <w:jc w:val="both"/>
              <w:rPr>
                <w:sz w:val="28"/>
                <w:szCs w:val="28"/>
              </w:rPr>
            </w:pPr>
          </w:p>
        </w:tc>
      </w:tr>
    </w:tbl>
    <w:p w:rsidR="006B3E25" w:rsidRDefault="006B3E25"/>
    <w:p w:rsidR="00031705" w:rsidRPr="000239EF" w:rsidRDefault="00031705">
      <w:pPr>
        <w:rPr>
          <w:b/>
          <w:sz w:val="28"/>
        </w:rPr>
      </w:pPr>
      <w:r w:rsidRPr="000239EF">
        <w:rPr>
          <w:b/>
          <w:sz w:val="28"/>
        </w:rPr>
        <w:lastRenderedPageBreak/>
        <w:t>Ответы</w:t>
      </w:r>
    </w:p>
    <w:p w:rsid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Градус</w:t>
      </w:r>
    </w:p>
    <w:p w:rsid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Градусная мера угла</w:t>
      </w:r>
    </w:p>
    <w:p w:rsid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Градус</w:t>
      </w:r>
    </w:p>
    <w:p w:rsid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Минута</w:t>
      </w:r>
    </w:p>
    <w:p w:rsid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Секунда</w:t>
      </w:r>
    </w:p>
    <w:p w:rsidR="00031705" w:rsidRP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180</w:t>
      </w:r>
      <m:oMath>
        <m:r>
          <w:rPr>
            <w:rFonts w:ascii="Cambria Math" w:hAnsi="Cambria Math"/>
            <w:sz w:val="24"/>
          </w:rPr>
          <m:t>°</m:t>
        </m:r>
      </m:oMath>
    </w:p>
    <w:p w:rsidR="00031705" w:rsidRP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90</w:t>
      </w:r>
      <m:oMath>
        <m:r>
          <w:rPr>
            <w:rFonts w:ascii="Cambria Math" w:eastAsiaTheme="minorEastAsia" w:hAnsi="Cambria Math"/>
            <w:sz w:val="24"/>
          </w:rPr>
          <m:t>°</m:t>
        </m:r>
      </m:oMath>
    </w:p>
    <w:p w:rsidR="00031705" w:rsidRP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 xml:space="preserve">Неразвернутый угол меньше </w:t>
      </w:r>
      <w:r>
        <w:rPr>
          <w:sz w:val="24"/>
        </w:rPr>
        <w:t>180</w:t>
      </w:r>
      <m:oMath>
        <m:r>
          <w:rPr>
            <w:rFonts w:ascii="Cambria Math" w:hAnsi="Cambria Math"/>
            <w:sz w:val="24"/>
          </w:rPr>
          <m:t>°</m:t>
        </m:r>
      </m:oMath>
    </w:p>
    <w:p w:rsid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Острый</w:t>
      </w:r>
    </w:p>
    <w:p w:rsidR="00031705" w:rsidRPr="00031705" w:rsidRDefault="00031705" w:rsidP="0003170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Тупой угол.</w:t>
      </w:r>
    </w:p>
    <w:p w:rsidR="006B3E25" w:rsidRPr="000239EF" w:rsidRDefault="006B3E25">
      <w:pPr>
        <w:rPr>
          <w:b/>
          <w:sz w:val="28"/>
        </w:rPr>
      </w:pPr>
      <w:r w:rsidRPr="000239EF">
        <w:rPr>
          <w:b/>
          <w:sz w:val="28"/>
        </w:rPr>
        <w:t>Литература</w:t>
      </w:r>
    </w:p>
    <w:p w:rsidR="006B3E25" w:rsidRPr="000239EF" w:rsidRDefault="006B3E25" w:rsidP="006B3E25">
      <w:pPr>
        <w:pStyle w:val="a4"/>
        <w:numPr>
          <w:ilvl w:val="0"/>
          <w:numId w:val="1"/>
        </w:numPr>
        <w:rPr>
          <w:sz w:val="24"/>
        </w:rPr>
      </w:pPr>
      <w:r w:rsidRPr="000239EF">
        <w:rPr>
          <w:sz w:val="24"/>
        </w:rPr>
        <w:t>Учебник «Геометрия 7-9», авторы: Л.С. Атанасян, В.Ф. Бутузов и др., Москва «Просвещение» 2009 г.</w:t>
      </w:r>
    </w:p>
    <w:p w:rsidR="006B3E25" w:rsidRPr="000239EF" w:rsidRDefault="006B3E25" w:rsidP="006B3E25">
      <w:pPr>
        <w:pStyle w:val="a4"/>
        <w:numPr>
          <w:ilvl w:val="0"/>
          <w:numId w:val="1"/>
        </w:numPr>
        <w:rPr>
          <w:sz w:val="24"/>
        </w:rPr>
      </w:pPr>
      <w:r w:rsidRPr="000239EF">
        <w:rPr>
          <w:sz w:val="24"/>
        </w:rPr>
        <w:t>В помощь школьному учителю. Н.Ф. Гаврилова «Поурочные разработки»</w:t>
      </w:r>
    </w:p>
    <w:p w:rsidR="006B3E25" w:rsidRPr="006B3E25" w:rsidRDefault="006B3E25"/>
    <w:sectPr w:rsidR="006B3E25" w:rsidRPr="006B3E25" w:rsidSect="00DD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FBD"/>
    <w:multiLevelType w:val="hybridMultilevel"/>
    <w:tmpl w:val="1A22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0AE3"/>
    <w:multiLevelType w:val="hybridMultilevel"/>
    <w:tmpl w:val="2938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F1"/>
    <w:rsid w:val="000239EF"/>
    <w:rsid w:val="00031705"/>
    <w:rsid w:val="001679F1"/>
    <w:rsid w:val="00396D5E"/>
    <w:rsid w:val="006B3E25"/>
    <w:rsid w:val="0078032F"/>
    <w:rsid w:val="007D2D80"/>
    <w:rsid w:val="00A74CED"/>
    <w:rsid w:val="00D478A9"/>
    <w:rsid w:val="00D76560"/>
    <w:rsid w:val="00DD38BA"/>
    <w:rsid w:val="00F1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E2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3170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3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2014-08-13T06:40:00Z</dcterms:created>
  <dcterms:modified xsi:type="dcterms:W3CDTF">2014-08-13T08:28:00Z</dcterms:modified>
</cp:coreProperties>
</file>