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DE" w:rsidRPr="00756FDE" w:rsidRDefault="00756FDE" w:rsidP="00756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756FDE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  <w:r w:rsidRPr="00756FDE">
        <w:rPr>
          <w:rFonts w:ascii="Times New Roman" w:hAnsi="Times New Roman" w:cs="Times New Roman"/>
          <w:sz w:val="24"/>
          <w:szCs w:val="24"/>
        </w:rPr>
        <w:t xml:space="preserve"> Татьяна Анатольевна,</w:t>
      </w:r>
    </w:p>
    <w:p w:rsidR="00756FDE" w:rsidRPr="00756FDE" w:rsidRDefault="00756FDE" w:rsidP="00756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56FDE">
        <w:rPr>
          <w:rFonts w:ascii="Times New Roman" w:hAnsi="Times New Roman" w:cs="Times New Roman"/>
          <w:sz w:val="24"/>
          <w:szCs w:val="24"/>
        </w:rPr>
        <w:t>читель немецкого языка</w:t>
      </w:r>
    </w:p>
    <w:p w:rsidR="00756FDE" w:rsidRPr="00756FDE" w:rsidRDefault="00756FDE" w:rsidP="00756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56FDE" w:rsidRPr="00756FDE" w:rsidRDefault="00756FDE" w:rsidP="00756F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56FDE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6» </w:t>
      </w:r>
    </w:p>
    <w:p w:rsidR="00756FDE" w:rsidRDefault="00756FDE" w:rsidP="00756FDE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56FDE">
        <w:rPr>
          <w:rFonts w:ascii="Times New Roman" w:hAnsi="Times New Roman" w:cs="Times New Roman"/>
          <w:sz w:val="24"/>
          <w:szCs w:val="24"/>
        </w:rPr>
        <w:t>. Новомосковск, Тульская область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6FDE" w:rsidRDefault="00756FDE">
      <w:pPr>
        <w:rPr>
          <w:rFonts w:ascii="Times New Roman" w:hAnsi="Times New Roman" w:cs="Times New Roman"/>
          <w:i/>
          <w:sz w:val="28"/>
          <w:szCs w:val="28"/>
        </w:rPr>
      </w:pPr>
    </w:p>
    <w:p w:rsidR="009F0925" w:rsidRPr="009F0925" w:rsidRDefault="009F09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Образуй от слов, стоящих в скобках, новые слова, соответствующие содержанию предложения.</w:t>
      </w:r>
    </w:p>
    <w:p w:rsidR="009F422C" w:rsidRDefault="009F0925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9F0925">
        <w:rPr>
          <w:rFonts w:ascii="Times New Roman" w:hAnsi="Times New Roman" w:cs="Times New Roman"/>
          <w:sz w:val="28"/>
          <w:szCs w:val="28"/>
          <w:lang w:val="de-DE"/>
        </w:rPr>
        <w:t>Die Kinder halfen dem (erziehen).</w:t>
      </w:r>
    </w:p>
    <w:p w:rsidR="009F0925" w:rsidRDefault="009F0925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Beim (Jugend) wächst die Rolle des Computers im Alltag.</w:t>
      </w:r>
    </w:p>
    <w:p w:rsidR="009F0925" w:rsidRDefault="009F0925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Seit November ist die Zahl der (studieren) gesunden.</w:t>
      </w:r>
    </w:p>
    <w:p w:rsidR="009F0925" w:rsidRDefault="009F0925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Für mich </w:t>
      </w:r>
      <w:r w:rsidR="00A600D8">
        <w:rPr>
          <w:rFonts w:ascii="Times New Roman" w:hAnsi="Times New Roman" w:cs="Times New Roman"/>
          <w:sz w:val="28"/>
          <w:szCs w:val="28"/>
          <w:lang w:val="de-DE"/>
        </w:rPr>
        <w:t>gibt es kaum etwas (interessieren).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Mächte des (gut) und des (böse) treffen sich gewöhnlich in den Märchen.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Laura war an diesem Tag (führen) im Spiel.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(übersetzen) des Textes war leicht.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erste Stunde war (turnen).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Beim (gesund) fällt es schwer, dem (krank) zu verstehen.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(Freund) mit diesem Mensch ist sehr wichtig für mich.</w:t>
      </w:r>
    </w:p>
    <w:p w:rsidR="00A600D8" w:rsidRDefault="00A600D8" w:rsidP="009F09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Das ist das wichtigste Problem der (Mensch).</w:t>
      </w:r>
    </w:p>
    <w:p w:rsidR="00756FDE" w:rsidRDefault="00A600D8" w:rsidP="00756F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diesen (blond) in der Universität gesehen.</w:t>
      </w: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756FDE" w:rsidRPr="009F0925" w:rsidRDefault="00756FDE" w:rsidP="00756F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Ключ: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Kinder halfen dem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Erzieher</w:t>
      </w:r>
      <w:r w:rsidRPr="009F0925"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Beim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Jugend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lichen</w:t>
      </w:r>
      <w:r>
        <w:rPr>
          <w:rFonts w:ascii="Times New Roman" w:hAnsi="Times New Roman" w:cs="Times New Roman"/>
          <w:sz w:val="28"/>
          <w:szCs w:val="28"/>
          <w:lang w:val="de-DE"/>
        </w:rPr>
        <w:t>) wächst die Rolle des Computers im Alltag.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Seit Nove</w:t>
      </w:r>
      <w:r>
        <w:rPr>
          <w:rFonts w:ascii="Times New Roman" w:hAnsi="Times New Roman" w:cs="Times New Roman"/>
          <w:sz w:val="28"/>
          <w:szCs w:val="28"/>
          <w:lang w:val="de-DE"/>
        </w:rPr>
        <w:t>mber ist die Zahl der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Studenten</w:t>
      </w:r>
      <w:r>
        <w:rPr>
          <w:rFonts w:ascii="Times New Roman" w:hAnsi="Times New Roman" w:cs="Times New Roman"/>
          <w:sz w:val="28"/>
          <w:szCs w:val="28"/>
          <w:lang w:val="de-DE"/>
        </w:rPr>
        <w:t>) gesunden.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Für mich gibt es kaum </w:t>
      </w:r>
      <w:r>
        <w:rPr>
          <w:rFonts w:ascii="Times New Roman" w:hAnsi="Times New Roman" w:cs="Times New Roman"/>
          <w:sz w:val="28"/>
          <w:szCs w:val="28"/>
          <w:lang w:val="de-DE"/>
        </w:rPr>
        <w:t>etwas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Interessantes</w:t>
      </w:r>
      <w:r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Mächte des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G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ut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>) und des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öse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sz w:val="28"/>
          <w:szCs w:val="28"/>
          <w:lang w:val="de-DE"/>
        </w:rPr>
        <w:t>) treffen sich gewöhnlich in den Märchen.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Laura war an diesem Tag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Führerin</w:t>
      </w:r>
      <w:r>
        <w:rPr>
          <w:rFonts w:ascii="Times New Roman" w:hAnsi="Times New Roman" w:cs="Times New Roman"/>
          <w:sz w:val="28"/>
          <w:szCs w:val="28"/>
          <w:lang w:val="de-DE"/>
        </w:rPr>
        <w:t>) im Spiel.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Übersetzung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des Textes war leicht.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erste Stunde war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T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urnen</w:t>
      </w:r>
      <w:r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Beim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G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esund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en)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fällt es schwer, dem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K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rank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>) zu verstehen.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Freund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schaft</w:t>
      </w:r>
      <w:r>
        <w:rPr>
          <w:rFonts w:ascii="Times New Roman" w:hAnsi="Times New Roman" w:cs="Times New Roman"/>
          <w:sz w:val="28"/>
          <w:szCs w:val="28"/>
          <w:lang w:val="de-DE"/>
        </w:rPr>
        <w:t>) mit diesem Mensch ist sehr wichtig für mich.</w:t>
      </w:r>
    </w:p>
    <w:p w:rsidR="00756FDE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Das ist das wichtigste Problem der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Mensch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heit</w:t>
      </w:r>
      <w:r>
        <w:rPr>
          <w:rFonts w:ascii="Times New Roman" w:hAnsi="Times New Roman" w:cs="Times New Roman"/>
          <w:sz w:val="28"/>
          <w:szCs w:val="28"/>
          <w:lang w:val="de-DE"/>
        </w:rPr>
        <w:t>).</w:t>
      </w:r>
    </w:p>
    <w:p w:rsidR="00756FDE" w:rsidRPr="009F0925" w:rsidRDefault="00756FDE" w:rsidP="00756F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 habe diesen (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B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lond</w:t>
      </w:r>
      <w:r w:rsidRPr="00756FDE">
        <w:rPr>
          <w:rFonts w:ascii="Times New Roman" w:hAnsi="Times New Roman" w:cs="Times New Roman"/>
          <w:b/>
          <w:sz w:val="28"/>
          <w:szCs w:val="28"/>
          <w:lang w:val="de-DE"/>
        </w:rPr>
        <w:t>en</w:t>
      </w:r>
      <w:r>
        <w:rPr>
          <w:rFonts w:ascii="Times New Roman" w:hAnsi="Times New Roman" w:cs="Times New Roman"/>
          <w:sz w:val="28"/>
          <w:szCs w:val="28"/>
          <w:lang w:val="de-DE"/>
        </w:rPr>
        <w:t>) in der Universität gesehen.</w:t>
      </w:r>
    </w:p>
    <w:p w:rsidR="00756FDE" w:rsidRPr="00756FDE" w:rsidRDefault="00756FDE" w:rsidP="00756FDE">
      <w:pPr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sectPr w:rsidR="00756FDE" w:rsidRPr="0075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50B5"/>
    <w:multiLevelType w:val="hybridMultilevel"/>
    <w:tmpl w:val="FC8C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78BF"/>
    <w:multiLevelType w:val="hybridMultilevel"/>
    <w:tmpl w:val="FC8C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25"/>
    <w:rsid w:val="00227BBE"/>
    <w:rsid w:val="00756FDE"/>
    <w:rsid w:val="009421A1"/>
    <w:rsid w:val="009F0925"/>
    <w:rsid w:val="009F0DE4"/>
    <w:rsid w:val="00A6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916C-F93C-4973-8C05-2A633332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2015-01-30T20:48:00Z</dcterms:created>
  <dcterms:modified xsi:type="dcterms:W3CDTF">2015-01-31T02:18:00Z</dcterms:modified>
</cp:coreProperties>
</file>