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D7" w:rsidRDefault="00EE1DD7" w:rsidP="00EE1DD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48"/>
          <w:szCs w:val="28"/>
        </w:rPr>
      </w:pPr>
      <w:bookmarkStart w:id="0" w:name="_GoBack"/>
      <w:r w:rsidRPr="00EE1DD7">
        <w:rPr>
          <w:rFonts w:ascii="Times New Roman" w:hAnsi="Times New Roman" w:cs="Times New Roman"/>
          <w:sz w:val="48"/>
          <w:szCs w:val="28"/>
        </w:rPr>
        <w:t xml:space="preserve">Рабочая программа по русскому языку </w:t>
      </w:r>
      <w:proofErr w:type="gramStart"/>
      <w:r w:rsidRPr="00EE1DD7">
        <w:rPr>
          <w:rFonts w:ascii="Times New Roman" w:hAnsi="Times New Roman" w:cs="Times New Roman"/>
          <w:sz w:val="48"/>
          <w:szCs w:val="28"/>
        </w:rPr>
        <w:t>для  5</w:t>
      </w:r>
      <w:proofErr w:type="gramEnd"/>
      <w:r w:rsidRPr="00EE1DD7">
        <w:rPr>
          <w:rFonts w:ascii="Times New Roman" w:hAnsi="Times New Roman" w:cs="Times New Roman"/>
          <w:sz w:val="48"/>
          <w:szCs w:val="28"/>
        </w:rPr>
        <w:t xml:space="preserve"> классов </w:t>
      </w:r>
    </w:p>
    <w:p w:rsidR="00EE1DD7" w:rsidRDefault="00EE1DD7" w:rsidP="00EE1DD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(с учетом требований ФГОС)</w:t>
      </w:r>
    </w:p>
    <w:p w:rsidR="00EE1DD7" w:rsidRDefault="00EE1DD7" w:rsidP="00EE1DD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48"/>
          <w:szCs w:val="28"/>
        </w:rPr>
      </w:pP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48"/>
          <w:szCs w:val="28"/>
        </w:rPr>
      </w:pP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right"/>
        <w:rPr>
          <w:rFonts w:ascii="Times New Roman" w:hAnsi="Times New Roman" w:cs="Times New Roman"/>
          <w:sz w:val="36"/>
          <w:szCs w:val="28"/>
        </w:rPr>
      </w:pPr>
      <w:r w:rsidRPr="00EE1DD7">
        <w:rPr>
          <w:rFonts w:ascii="Times New Roman" w:hAnsi="Times New Roman" w:cs="Times New Roman"/>
          <w:sz w:val="36"/>
          <w:szCs w:val="28"/>
        </w:rPr>
        <w:t>Автор</w:t>
      </w:r>
      <w:r w:rsidRPr="00EE1DD7">
        <w:rPr>
          <w:rFonts w:ascii="Times New Roman" w:hAnsi="Times New Roman" w:cs="Times New Roman"/>
          <w:sz w:val="36"/>
          <w:szCs w:val="28"/>
        </w:rPr>
        <w:t xml:space="preserve"> материала:</w:t>
      </w:r>
      <w:r w:rsidRPr="00EE1DD7">
        <w:rPr>
          <w:rFonts w:ascii="MS Mincho" w:eastAsia="MS Mincho" w:hAnsi="MS Mincho" w:cs="MS Mincho" w:hint="eastAsia"/>
          <w:sz w:val="36"/>
          <w:szCs w:val="28"/>
        </w:rPr>
        <w:t> </w:t>
      </w: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 w:rsidRPr="00EE1DD7">
        <w:rPr>
          <w:rFonts w:ascii="Times New Roman" w:hAnsi="Times New Roman" w:cs="Times New Roman"/>
          <w:sz w:val="36"/>
          <w:szCs w:val="28"/>
        </w:rPr>
        <w:t>Пупкова</w:t>
      </w:r>
      <w:proofErr w:type="spellEnd"/>
      <w:r w:rsidRPr="00EE1DD7">
        <w:rPr>
          <w:rFonts w:ascii="Times New Roman" w:hAnsi="Times New Roman" w:cs="Times New Roman"/>
          <w:sz w:val="36"/>
          <w:szCs w:val="28"/>
        </w:rPr>
        <w:t xml:space="preserve"> Екатерина Александровна</w:t>
      </w:r>
      <w:r w:rsidRPr="00EE1DD7">
        <w:rPr>
          <w:rFonts w:ascii="Times New Roman" w:hAnsi="Times New Roman" w:cs="Times New Roman"/>
          <w:sz w:val="36"/>
          <w:szCs w:val="28"/>
        </w:rPr>
        <w:t>,</w:t>
      </w:r>
      <w:r w:rsidRPr="00EE1DD7">
        <w:rPr>
          <w:rFonts w:ascii="MS Mincho" w:eastAsia="MS Mincho" w:hAnsi="MS Mincho" w:cs="MS Mincho" w:hint="eastAsia"/>
          <w:sz w:val="36"/>
          <w:szCs w:val="28"/>
        </w:rPr>
        <w:t> </w:t>
      </w: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right"/>
        <w:rPr>
          <w:rFonts w:ascii="Times New Roman" w:hAnsi="Times New Roman" w:cs="Times New Roman"/>
          <w:sz w:val="36"/>
          <w:szCs w:val="28"/>
        </w:rPr>
      </w:pPr>
      <w:r w:rsidRPr="00EE1DD7">
        <w:rPr>
          <w:rFonts w:ascii="Times New Roman" w:hAnsi="Times New Roman" w:cs="Times New Roman"/>
          <w:sz w:val="36"/>
          <w:szCs w:val="28"/>
        </w:rPr>
        <w:t xml:space="preserve">учитель </w:t>
      </w:r>
      <w:r w:rsidRPr="00EE1DD7">
        <w:rPr>
          <w:rFonts w:ascii="Times New Roman" w:hAnsi="Times New Roman" w:cs="Times New Roman"/>
          <w:sz w:val="36"/>
          <w:szCs w:val="28"/>
        </w:rPr>
        <w:t>русского языка и литературы</w:t>
      </w:r>
      <w:r w:rsidRPr="00EE1DD7">
        <w:rPr>
          <w:rFonts w:ascii="MS Mincho" w:eastAsia="MS Mincho" w:hAnsi="MS Mincho" w:cs="MS Mincho" w:hint="eastAsia"/>
          <w:sz w:val="36"/>
          <w:szCs w:val="28"/>
        </w:rPr>
        <w:t> </w:t>
      </w: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right"/>
        <w:rPr>
          <w:rFonts w:ascii="Times New Roman" w:hAnsi="Times New Roman" w:cs="Times New Roman"/>
          <w:sz w:val="36"/>
          <w:szCs w:val="28"/>
        </w:rPr>
      </w:pPr>
      <w:r w:rsidRPr="00EE1DD7">
        <w:rPr>
          <w:rFonts w:ascii="Times New Roman" w:hAnsi="Times New Roman" w:cs="Times New Roman"/>
          <w:sz w:val="36"/>
          <w:szCs w:val="28"/>
        </w:rPr>
        <w:t>высшей квалификационной категории,</w:t>
      </w:r>
      <w:r w:rsidRPr="00EE1DD7">
        <w:rPr>
          <w:rFonts w:ascii="MS Mincho" w:eastAsia="MS Mincho" w:hAnsi="MS Mincho" w:cs="MS Mincho" w:hint="eastAsia"/>
          <w:sz w:val="36"/>
          <w:szCs w:val="28"/>
        </w:rPr>
        <w:t> </w:t>
      </w: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right"/>
        <w:rPr>
          <w:rFonts w:ascii="Times New Roman" w:hAnsi="Times New Roman" w:cs="Times New Roman"/>
          <w:sz w:val="36"/>
          <w:szCs w:val="28"/>
        </w:rPr>
      </w:pPr>
      <w:r w:rsidRPr="00EE1DD7">
        <w:rPr>
          <w:rFonts w:ascii="Times New Roman" w:hAnsi="Times New Roman" w:cs="Times New Roman"/>
          <w:sz w:val="36"/>
          <w:szCs w:val="28"/>
        </w:rPr>
        <w:t>МАОУ СОШ №91 г. Екатеринбурга</w:t>
      </w:r>
      <w:r w:rsidRPr="00EE1DD7">
        <w:rPr>
          <w:rFonts w:ascii="MS Mincho" w:eastAsia="MS Mincho" w:hAnsi="MS Mincho" w:cs="MS Mincho" w:hint="eastAsia"/>
          <w:sz w:val="36"/>
          <w:szCs w:val="28"/>
        </w:rPr>
        <w:t> </w:t>
      </w: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36"/>
          <w:szCs w:val="28"/>
        </w:rPr>
      </w:pPr>
      <w:r w:rsidRPr="00EE1DD7">
        <w:rPr>
          <w:rFonts w:ascii="MS Mincho" w:eastAsia="MS Mincho" w:hAnsi="MS Mincho" w:cs="MS Mincho" w:hint="eastAsia"/>
          <w:sz w:val="36"/>
          <w:szCs w:val="28"/>
        </w:rPr>
        <w:t> </w:t>
      </w:r>
    </w:p>
    <w:p w:rsidR="00EE1DD7" w:rsidRPr="00EE1DD7" w:rsidRDefault="00EE1DD7" w:rsidP="00EE1DD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36"/>
          <w:szCs w:val="28"/>
        </w:rPr>
      </w:pPr>
      <w:r w:rsidRPr="00EE1DD7">
        <w:rPr>
          <w:rFonts w:ascii="Times New Roman" w:hAnsi="Times New Roman" w:cs="Times New Roman"/>
          <w:sz w:val="36"/>
          <w:szCs w:val="28"/>
        </w:rPr>
        <w:t>г. Екатеринбург</w:t>
      </w:r>
      <w:r w:rsidRPr="00EE1DD7">
        <w:rPr>
          <w:rFonts w:ascii="Times New Roman" w:hAnsi="Times New Roman" w:cs="Times New Roman"/>
          <w:sz w:val="36"/>
          <w:szCs w:val="28"/>
        </w:rPr>
        <w:t>, 2015 год</w:t>
      </w:r>
    </w:p>
    <w:bookmarkEnd w:id="0"/>
    <w:p w:rsidR="00EE1DD7" w:rsidRPr="00EE1DD7" w:rsidRDefault="00EE1DD7" w:rsidP="00736E23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EE1DD7" w:rsidRDefault="00EE1DD7" w:rsidP="00736E23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736E23" w:rsidRPr="00EE1DD7" w:rsidRDefault="00EE1DD7" w:rsidP="00736E23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EE1DD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36E23" w:rsidRPr="00736E23" w:rsidRDefault="00736E23" w:rsidP="000E30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36E23">
        <w:rPr>
          <w:rFonts w:ascii="Times New Roman" w:hAnsi="Times New Roman" w:cs="Times New Roman"/>
          <w:sz w:val="28"/>
          <w:szCs w:val="28"/>
        </w:rPr>
        <w:t xml:space="preserve">  Настоящая рабочая программа </w:t>
      </w:r>
      <w:r w:rsidR="00DF15AB">
        <w:rPr>
          <w:rFonts w:ascii="Times New Roman" w:hAnsi="Times New Roman" w:cs="Times New Roman"/>
          <w:sz w:val="28"/>
          <w:szCs w:val="28"/>
        </w:rPr>
        <w:t>составлена</w:t>
      </w:r>
      <w:r w:rsidRPr="00736E23">
        <w:rPr>
          <w:rFonts w:ascii="Times New Roman" w:hAnsi="Times New Roman" w:cs="Times New Roman"/>
          <w:sz w:val="28"/>
          <w:szCs w:val="28"/>
        </w:rPr>
        <w:t xml:space="preserve"> на основании следующих </w:t>
      </w:r>
      <w:r w:rsidRPr="00736E23">
        <w:rPr>
          <w:rFonts w:ascii="Times New Roman" w:hAnsi="Times New Roman" w:cs="Times New Roman"/>
          <w:i/>
          <w:sz w:val="28"/>
          <w:szCs w:val="28"/>
        </w:rPr>
        <w:t>нормативных документов</w:t>
      </w:r>
      <w:r w:rsidRPr="00736E23">
        <w:rPr>
          <w:rFonts w:ascii="Times New Roman" w:hAnsi="Times New Roman" w:cs="Times New Roman"/>
          <w:sz w:val="28"/>
          <w:szCs w:val="28"/>
        </w:rPr>
        <w:t>:</w:t>
      </w:r>
    </w:p>
    <w:p w:rsidR="00736E23" w:rsidRPr="00736E23" w:rsidRDefault="00736E23" w:rsidP="000E30F6">
      <w:pPr>
        <w:widowControl w:val="0"/>
        <w:numPr>
          <w:ilvl w:val="0"/>
          <w:numId w:val="1"/>
        </w:numPr>
        <w:spacing w:after="0" w:line="240" w:lineRule="auto"/>
        <w:ind w:left="142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36E23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года № 273-ФЗ «Об образовании в Российской Федерации» (принят Государственной Думой </w:t>
      </w:r>
      <w:proofErr w:type="gramStart"/>
      <w:r w:rsidRPr="00736E23">
        <w:rPr>
          <w:rFonts w:ascii="Times New Roman" w:hAnsi="Times New Roman" w:cs="Times New Roman"/>
          <w:sz w:val="28"/>
          <w:szCs w:val="28"/>
        </w:rPr>
        <w:t>21.12.12.,</w:t>
      </w:r>
      <w:proofErr w:type="gramEnd"/>
      <w:r w:rsidRPr="00736E23">
        <w:rPr>
          <w:rFonts w:ascii="Times New Roman" w:hAnsi="Times New Roman" w:cs="Times New Roman"/>
          <w:sz w:val="28"/>
          <w:szCs w:val="28"/>
        </w:rPr>
        <w:t xml:space="preserve"> одобрен Советом Федерации 26.12.12).</w:t>
      </w:r>
    </w:p>
    <w:p w:rsidR="00736E23" w:rsidRPr="00736E23" w:rsidRDefault="00736E23" w:rsidP="00736E23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142" w:firstLine="624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eastAsia="HiddenHorzOCR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736E23">
        <w:rPr>
          <w:rFonts w:ascii="Times New Roman" w:hAnsi="Times New Roman"/>
          <w:sz w:val="28"/>
          <w:szCs w:val="28"/>
        </w:rPr>
        <w:t xml:space="preserve"> </w:t>
      </w:r>
      <w:r w:rsidRPr="00736E23">
        <w:rPr>
          <w:rFonts w:ascii="Times New Roman" w:eastAsia="HiddenHorzOCR" w:hAnsi="Times New Roman"/>
          <w:sz w:val="28"/>
          <w:szCs w:val="28"/>
        </w:rPr>
        <w:t>стандарта основного общего образования».</w:t>
      </w:r>
      <w:r w:rsidRPr="00736E23">
        <w:rPr>
          <w:rFonts w:ascii="Times New Roman" w:hAnsi="Times New Roman"/>
          <w:sz w:val="28"/>
          <w:szCs w:val="28"/>
        </w:rPr>
        <w:t xml:space="preserve"> </w:t>
      </w:r>
    </w:p>
    <w:p w:rsidR="00736E23" w:rsidRPr="00736E23" w:rsidRDefault="00736E23" w:rsidP="00736E23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142" w:firstLine="624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>Примерной  программы по учебным предметам. Русский язык. 5 – 9 классы.</w:t>
      </w:r>
    </w:p>
    <w:p w:rsidR="00736E23" w:rsidRPr="00736E23" w:rsidRDefault="00736E23" w:rsidP="00736E2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42" w:firstLine="624"/>
        <w:jc w:val="both"/>
        <w:rPr>
          <w:rFonts w:ascii="Times New Roman" w:hAnsi="Times New Roman"/>
          <w:color w:val="FF0000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>Письма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36E23" w:rsidRPr="00736E23" w:rsidRDefault="00736E23" w:rsidP="00736E2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624"/>
        <w:jc w:val="both"/>
        <w:rPr>
          <w:rFonts w:ascii="Times New Roman" w:hAnsi="Times New Roman"/>
          <w:color w:val="FF0000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736E23">
        <w:rPr>
          <w:rFonts w:ascii="Times New Roman" w:hAnsi="Times New Roman"/>
          <w:sz w:val="28"/>
          <w:szCs w:val="28"/>
        </w:rPr>
        <w:t>САНПиН</w:t>
      </w:r>
      <w:proofErr w:type="spellEnd"/>
      <w:r w:rsidRPr="00736E23">
        <w:rPr>
          <w:rFonts w:ascii="Times New Roman" w:hAnsi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736E23" w:rsidRPr="00736E23" w:rsidRDefault="00736E23" w:rsidP="00736E23">
      <w:pPr>
        <w:spacing w:after="0" w:line="240" w:lineRule="auto"/>
        <w:ind w:left="142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36E23">
        <w:rPr>
          <w:rFonts w:ascii="Times New Roman" w:hAnsi="Times New Roman" w:cs="Times New Roman"/>
          <w:sz w:val="28"/>
          <w:szCs w:val="28"/>
        </w:rPr>
        <w:t xml:space="preserve">        Рабочая  программа ориентирована на использование учебно-методиче</w:t>
      </w:r>
      <w:r w:rsidRPr="00736E23">
        <w:rPr>
          <w:rFonts w:ascii="Times New Roman" w:hAnsi="Times New Roman" w:cs="Times New Roman"/>
          <w:sz w:val="28"/>
          <w:szCs w:val="28"/>
        </w:rPr>
        <w:softHyphen/>
        <w:t xml:space="preserve">ского комплекта: Русский язык. 5 класс. Учебник для общеобразовательных учреждений. В 2 ч./ </w:t>
      </w:r>
      <w:proofErr w:type="spellStart"/>
      <w:r w:rsidRPr="00736E23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736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E23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736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E23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736E23"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proofErr w:type="spellStart"/>
      <w:r w:rsidRPr="00736E23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Pr="00736E23">
        <w:rPr>
          <w:rFonts w:ascii="Times New Roman" w:hAnsi="Times New Roman" w:cs="Times New Roman"/>
          <w:sz w:val="28"/>
          <w:szCs w:val="28"/>
        </w:rPr>
        <w:t xml:space="preserve">/. – М.: Просвещение, 2012. </w:t>
      </w:r>
    </w:p>
    <w:p w:rsidR="00736E23" w:rsidRPr="00736E23" w:rsidRDefault="00736E23" w:rsidP="00736E2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36E23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736E23">
        <w:rPr>
          <w:rFonts w:ascii="Times New Roman" w:hAnsi="Times New Roman" w:cs="Times New Roman"/>
          <w:b/>
          <w:spacing w:val="-4"/>
          <w:sz w:val="28"/>
          <w:szCs w:val="28"/>
        </w:rPr>
        <w:t>Целями</w:t>
      </w:r>
      <w:r w:rsidRPr="00736E23">
        <w:rPr>
          <w:rFonts w:ascii="Times New Roman" w:hAnsi="Times New Roman" w:cs="Times New Roman"/>
          <w:spacing w:val="-4"/>
          <w:sz w:val="28"/>
          <w:szCs w:val="28"/>
        </w:rPr>
        <w:t xml:space="preserve"> изучения русского языка в основной школе являются </w:t>
      </w:r>
      <w:r w:rsidRPr="00736E23">
        <w:rPr>
          <w:rFonts w:ascii="Times New Roman" w:hAnsi="Times New Roman" w:cs="Times New Roman"/>
          <w:sz w:val="28"/>
          <w:szCs w:val="28"/>
        </w:rPr>
        <w:t xml:space="preserve"> </w:t>
      </w:r>
      <w:r w:rsidRPr="00736E23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736E23">
        <w:rPr>
          <w:rFonts w:ascii="Times New Roman" w:hAnsi="Times New Roman" w:cs="Times New Roman"/>
          <w:sz w:val="28"/>
          <w:szCs w:val="28"/>
        </w:rPr>
        <w:t xml:space="preserve">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  <w:r w:rsidRPr="00736E23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736E23">
        <w:rPr>
          <w:rFonts w:ascii="Times New Roman" w:hAnsi="Times New Roman" w:cs="Times New Roman"/>
          <w:sz w:val="28"/>
          <w:szCs w:val="28"/>
        </w:rPr>
        <w:t xml:space="preserve">системой знаний, языковыми и речевыми умениями и навыками, развитие 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736E2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736E23">
        <w:rPr>
          <w:rFonts w:ascii="Times New Roman" w:hAnsi="Times New Roman" w:cs="Times New Roman"/>
          <w:sz w:val="28"/>
          <w:szCs w:val="28"/>
        </w:rPr>
        <w:t xml:space="preserve">  умениями и универсальными учебными действиями, формирование навыков самостоятельной учебной деятельности, самообразования; </w:t>
      </w:r>
      <w:r w:rsidRPr="00736E23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736E23">
        <w:rPr>
          <w:rFonts w:ascii="Times New Roman" w:hAnsi="Times New Roman" w:cs="Times New Roman"/>
          <w:sz w:val="28"/>
          <w:szCs w:val="28"/>
        </w:rPr>
        <w:t xml:space="preserve"> знаний об устройстве языковой системы и закономерностях ее функционирования, развитие способности опознать, анализировать, сопоставлять, классифицировать и оценивать  языковые факты, обогащение активного и потенциального запаса, расширение  объема используемых в речи грамматических средств, </w:t>
      </w:r>
      <w:r w:rsidRPr="00736E23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</w:t>
      </w:r>
      <w:r w:rsidRPr="00736E23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36E23">
        <w:rPr>
          <w:rFonts w:ascii="Times New Roman" w:hAnsi="Times New Roman" w:cs="Times New Roman"/>
          <w:sz w:val="28"/>
          <w:szCs w:val="28"/>
        </w:rPr>
        <w:t xml:space="preserve"> интеллектуальных и творческих 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 </w:t>
      </w:r>
      <w:r w:rsidRPr="00736E23">
        <w:rPr>
          <w:rFonts w:ascii="Times New Roman" w:hAnsi="Times New Roman" w:cs="Times New Roman"/>
          <w:b/>
          <w:sz w:val="28"/>
          <w:szCs w:val="28"/>
        </w:rPr>
        <w:t xml:space="preserve"> совершенствование</w:t>
      </w:r>
      <w:r w:rsidRPr="00736E23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736E23" w:rsidRPr="00736E23" w:rsidRDefault="00736E23" w:rsidP="000E30F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 xml:space="preserve">      </w:t>
      </w:r>
      <w:r w:rsidRPr="00736E23">
        <w:rPr>
          <w:rFonts w:ascii="Times New Roman" w:hAnsi="Times New Roman"/>
          <w:b/>
          <w:sz w:val="28"/>
          <w:szCs w:val="28"/>
        </w:rPr>
        <w:t>Содержание курса</w:t>
      </w:r>
      <w:r w:rsidRPr="00736E23">
        <w:rPr>
          <w:rFonts w:ascii="Times New Roman" w:hAnsi="Times New Roman"/>
          <w:sz w:val="28"/>
          <w:szCs w:val="28"/>
        </w:rPr>
        <w:t xml:space="preserve">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736E2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36E23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736E23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736E23">
        <w:rPr>
          <w:rFonts w:ascii="Times New Roman" w:hAnsi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736E23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736E23">
        <w:rPr>
          <w:rFonts w:ascii="Times New Roman" w:hAnsi="Times New Roman"/>
          <w:sz w:val="28"/>
          <w:szCs w:val="28"/>
        </w:rPr>
        <w:t xml:space="preserve"> компетенций.</w:t>
      </w:r>
    </w:p>
    <w:p w:rsidR="00736E23" w:rsidRPr="00736E23" w:rsidRDefault="00736E23" w:rsidP="000E30F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 xml:space="preserve">     </w:t>
      </w:r>
      <w:r w:rsidRPr="00736E23">
        <w:rPr>
          <w:rFonts w:ascii="Times New Roman" w:hAnsi="Times New Roman"/>
          <w:i/>
          <w:sz w:val="28"/>
          <w:szCs w:val="28"/>
        </w:rPr>
        <w:t>Коммуникативная компетенция</w:t>
      </w:r>
      <w:r w:rsidRPr="00736E23">
        <w:rPr>
          <w:rFonts w:ascii="Times New Roman" w:hAnsi="Times New Roman"/>
          <w:sz w:val="28"/>
          <w:szCs w:val="28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736E23" w:rsidRPr="00736E23" w:rsidRDefault="00736E23" w:rsidP="000E30F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 xml:space="preserve">     </w:t>
      </w:r>
      <w:r w:rsidRPr="00736E23">
        <w:rPr>
          <w:rFonts w:ascii="Times New Roman" w:hAnsi="Times New Roman"/>
          <w:i/>
          <w:sz w:val="28"/>
          <w:szCs w:val="28"/>
        </w:rPr>
        <w:t>Языковая и лингвистическая (языковедческая) компетенции</w:t>
      </w:r>
      <w:r w:rsidRPr="00736E23">
        <w:rPr>
          <w:rFonts w:ascii="Times New Roman" w:hAnsi="Times New Roman"/>
          <w:sz w:val="28"/>
          <w:szCs w:val="28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736E23" w:rsidRPr="00736E23" w:rsidRDefault="00736E23" w:rsidP="000E30F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736E23">
        <w:rPr>
          <w:rFonts w:ascii="Times New Roman" w:hAnsi="Times New Roman"/>
          <w:i/>
          <w:sz w:val="28"/>
          <w:szCs w:val="28"/>
        </w:rPr>
        <w:t>Культуроведческая</w:t>
      </w:r>
      <w:proofErr w:type="spellEnd"/>
      <w:r w:rsidRPr="00736E23">
        <w:rPr>
          <w:rFonts w:ascii="Times New Roman" w:hAnsi="Times New Roman"/>
          <w:i/>
          <w:sz w:val="28"/>
          <w:szCs w:val="28"/>
        </w:rPr>
        <w:t xml:space="preserve"> компетенция</w:t>
      </w:r>
      <w:r w:rsidRPr="00736E23">
        <w:rPr>
          <w:rFonts w:ascii="Times New Roman" w:hAnsi="Times New Roman"/>
          <w:sz w:val="28"/>
          <w:szCs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36E23" w:rsidRPr="00736E23" w:rsidRDefault="00736E23" w:rsidP="00EE1DD7">
      <w:pPr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  <w:r w:rsidRPr="00736E23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736E23">
        <w:rPr>
          <w:rFonts w:ascii="Times New Roman" w:hAnsi="Times New Roman"/>
          <w:b/>
          <w:sz w:val="28"/>
          <w:szCs w:val="28"/>
        </w:rPr>
        <w:t>Результаты освоения курса русского языка в 5 классе.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firstLine="68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       Личностными результатами</w:t>
      </w:r>
      <w:r w:rsidRPr="00736E2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освоения учащимися программы по русскому языку являются: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  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осознание эстетической ценности русского языка; уважительное отношение к родному языку, гордость за него; 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3)потребность сохранить чистоту русского языка; 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</w:t>
      </w:r>
      <w:proofErr w:type="spellStart"/>
      <w:r w:rsidRPr="00736E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Метапредметными</w:t>
      </w:r>
      <w:proofErr w:type="spellEnd"/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результатами освоения учащимися программы по русскому языку являются:</w:t>
      </w:r>
    </w:p>
    <w:p w:rsidR="00736E23" w:rsidRPr="00736E23" w:rsidRDefault="00736E23" w:rsidP="000E30F6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владение всеми видами речевой деятельности: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адекватное понимание информации устного и письменного сообщения;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владение разными видами чтения;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адекватное восприятие на слух текстов разных стилей и жанров;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 преобразованию, сохранению и передаче информации, полученной в результате чтения или </w:t>
      </w:r>
      <w:proofErr w:type="spellStart"/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аудирования</w:t>
      </w:r>
      <w:proofErr w:type="spellEnd"/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lastRenderedPageBreak/>
        <w:t>•</w:t>
      </w: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ab/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567" w:firstLine="680"/>
        <w:jc w:val="both"/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>•</w:t>
      </w: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ab/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360" w:firstLine="680"/>
        <w:jc w:val="both"/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 другим учебным предметам; применение полученных знаний, умений и навыков анализа языковых явлений на </w:t>
      </w:r>
      <w:proofErr w:type="spellStart"/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>межпредметном</w:t>
      </w:r>
      <w:proofErr w:type="spellEnd"/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 xml:space="preserve"> уровне (на уроках иностранного языка, литературы и др.);</w:t>
      </w:r>
    </w:p>
    <w:p w:rsidR="00736E23" w:rsidRPr="00736E23" w:rsidRDefault="00736E23" w:rsidP="000E30F6">
      <w:pPr>
        <w:pStyle w:val="a5"/>
        <w:spacing w:before="0" w:beforeAutospacing="0" w:after="0" w:afterAutospacing="0"/>
        <w:ind w:left="360" w:firstLine="680"/>
        <w:jc w:val="both"/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</w:pPr>
      <w:r w:rsidRPr="00736E23">
        <w:rPr>
          <w:rFonts w:ascii="Times New Roman" w:hAnsi="Times New Roman" w:cs="Times New Roman"/>
          <w:color w:val="0D0D0D" w:themeColor="text1" w:themeTint="F2"/>
          <w:spacing w:val="-14"/>
          <w:sz w:val="28"/>
          <w:szCs w:val="28"/>
        </w:rPr>
        <w:t>3) коммуникативно целесообразное взаимодействие с окружающими людьми в 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b/>
          <w:bCs/>
          <w:spacing w:val="-14"/>
          <w:sz w:val="28"/>
          <w:szCs w:val="28"/>
        </w:rPr>
      </w:pPr>
      <w:r w:rsidRPr="00736E23">
        <w:rPr>
          <w:rFonts w:ascii="Times New Roman" w:hAnsi="Times New Roman"/>
          <w:b/>
          <w:bCs/>
          <w:spacing w:val="-14"/>
          <w:sz w:val="28"/>
          <w:szCs w:val="28"/>
        </w:rPr>
        <w:t xml:space="preserve">                  Предметными результатами освоения выпускниками основной школы программы по русскому (родному) языку являются: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pacing w:val="-14"/>
          <w:sz w:val="28"/>
          <w:szCs w:val="28"/>
        </w:rPr>
      </w:pPr>
      <w:r w:rsidRPr="00736E23">
        <w:rPr>
          <w:rFonts w:ascii="Times New Roman" w:hAnsi="Times New Roman"/>
          <w:spacing w:val="-14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pacing w:val="-14"/>
          <w:sz w:val="28"/>
          <w:szCs w:val="28"/>
        </w:rPr>
      </w:pPr>
      <w:r w:rsidRPr="00736E23">
        <w:rPr>
          <w:rFonts w:ascii="Times New Roman" w:hAnsi="Times New Roman"/>
          <w:spacing w:val="-14"/>
          <w:sz w:val="28"/>
          <w:szCs w:val="28"/>
        </w:rPr>
        <w:t>2) понимание места родного языка в системе гуманитарных наук и его роли в образовании в целом;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pacing w:val="-14"/>
          <w:sz w:val="28"/>
          <w:szCs w:val="28"/>
        </w:rPr>
      </w:pPr>
      <w:r w:rsidRPr="00736E23">
        <w:rPr>
          <w:rFonts w:ascii="Times New Roman" w:hAnsi="Times New Roman"/>
          <w:spacing w:val="-14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pacing w:val="-14"/>
          <w:sz w:val="28"/>
          <w:szCs w:val="28"/>
        </w:rPr>
      </w:pPr>
      <w:r w:rsidRPr="00736E23">
        <w:rPr>
          <w:rFonts w:ascii="Times New Roman" w:hAnsi="Times New Roman"/>
          <w:spacing w:val="-14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 точки зрения его основных признаков и структуры, принадлежности к 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36E23" w:rsidRPr="00736E23" w:rsidRDefault="00736E23" w:rsidP="000E30F6">
      <w:pPr>
        <w:pStyle w:val="a6"/>
        <w:widowControl w:val="0"/>
        <w:spacing w:after="0" w:line="240" w:lineRule="auto"/>
        <w:ind w:left="284" w:firstLine="680"/>
        <w:jc w:val="both"/>
        <w:rPr>
          <w:rFonts w:ascii="Times New Roman" w:hAnsi="Times New Roman"/>
          <w:sz w:val="28"/>
          <w:szCs w:val="28"/>
        </w:rPr>
      </w:pPr>
      <w:r w:rsidRPr="00736E23">
        <w:rPr>
          <w:rFonts w:ascii="Times New Roman" w:hAnsi="Times New Roman"/>
          <w:sz w:val="28"/>
          <w:szCs w:val="28"/>
        </w:rPr>
        <w:t>8) осознание эстетической функции родного языка.</w:t>
      </w:r>
    </w:p>
    <w:tbl>
      <w:tblPr>
        <w:tblW w:w="15175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360"/>
        <w:gridCol w:w="3002"/>
        <w:gridCol w:w="851"/>
        <w:gridCol w:w="2126"/>
        <w:gridCol w:w="1843"/>
        <w:gridCol w:w="2126"/>
        <w:gridCol w:w="3118"/>
        <w:gridCol w:w="1749"/>
      </w:tblGrid>
      <w:tr w:rsidR="004111C2" w:rsidRPr="0054095B" w:rsidTr="0026352E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4111C2" w:rsidRPr="0054095B" w:rsidRDefault="004111C2" w:rsidP="00E6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1C2" w:rsidRPr="0054095B" w:rsidRDefault="004111C2" w:rsidP="00E6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Содержательные линии образования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Практика, </w:t>
            </w:r>
          </w:p>
          <w:p w:rsidR="004111C2" w:rsidRPr="0054095B" w:rsidRDefault="004111C2" w:rsidP="0041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контроль,</w:t>
            </w:r>
          </w:p>
        </w:tc>
      </w:tr>
      <w:tr w:rsidR="004111C2" w:rsidRPr="0054095B" w:rsidTr="0026352E"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C2" w:rsidRPr="0054095B" w:rsidRDefault="004111C2" w:rsidP="00E6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95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C2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66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66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66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C2" w:rsidRPr="0054095B" w:rsidRDefault="004111C2" w:rsidP="00E6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языка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E1D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Осознавать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эс-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тетическую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ценность русского языка,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необхо-димость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DD7" w:rsidRPr="0054095B">
              <w:rPr>
                <w:rFonts w:ascii="Times New Roman" w:hAnsi="Times New Roman"/>
                <w:sz w:val="24"/>
                <w:szCs w:val="24"/>
              </w:rPr>
              <w:t>владения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русским языком для учебной </w:t>
            </w:r>
            <w:r w:rsidR="00EE1DD7" w:rsidRPr="0054095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EE1DD7">
              <w:rPr>
                <w:rFonts w:ascii="Times New Roman" w:hAnsi="Times New Roman"/>
                <w:sz w:val="24"/>
                <w:szCs w:val="24"/>
              </w:rPr>
              <w:t>; анали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>зировать себя как слушателя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4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Использовать виды чтения для работы с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использо-вать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разные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- вила и приемы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. (К)  Контроль и оценка своей деятельности. (Р)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ведущ</w:t>
            </w:r>
            <w:r w:rsidR="00EE1DD7">
              <w:rPr>
                <w:rFonts w:ascii="Times New Roman" w:hAnsi="Times New Roman"/>
                <w:sz w:val="24"/>
                <w:szCs w:val="24"/>
              </w:rPr>
              <w:t>ую роль языка как средства обще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>ния, осн</w:t>
            </w:r>
            <w:r w:rsidR="00EE1DD7">
              <w:rPr>
                <w:rFonts w:ascii="Times New Roman" w:hAnsi="Times New Roman"/>
                <w:sz w:val="24"/>
                <w:szCs w:val="24"/>
              </w:rPr>
              <w:t>овные особенности устной и пись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>менной речи.</w:t>
            </w:r>
          </w:p>
          <w:p w:rsidR="004111C2" w:rsidRPr="0054095B" w:rsidRDefault="004111C2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="00EE1DD7">
              <w:rPr>
                <w:rFonts w:ascii="Times New Roman" w:hAnsi="Times New Roman"/>
                <w:sz w:val="24"/>
                <w:szCs w:val="24"/>
              </w:rPr>
              <w:t xml:space="preserve">  разли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>чать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разные виды речевой деятельности, разграничивать устную речь и слушание, письменную речь и чтение.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C2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</w:t>
            </w:r>
            <w:proofErr w:type="gramEnd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классах.</w:t>
            </w:r>
          </w:p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C2" w:rsidRPr="0054095B" w:rsidRDefault="004111C2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    слова. Орфограмма. Самостоятельные части речи. </w:t>
            </w: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Предлоги и союзы. Раздельное написание предлогов. Текст. Тема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>Стремление к речевому совершенствованию.</w:t>
            </w:r>
          </w:p>
          <w:p w:rsidR="004111C2" w:rsidRPr="0054095B" w:rsidRDefault="004111C2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Накапливать достаточный объем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словар-ного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запаса и усвоенных   грамматически</w:t>
            </w: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>х средств для свободного выражения мыслей.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1C2" w:rsidRPr="0054095B" w:rsidRDefault="004111C2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в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пра-ктике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письменно-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общения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изу-ченное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орфогра-фическое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прави-ло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. (П)</w:t>
            </w:r>
          </w:p>
          <w:p w:rsidR="004111C2" w:rsidRPr="0054095B" w:rsidRDefault="004111C2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деятельности. (Р)</w:t>
            </w:r>
          </w:p>
          <w:p w:rsidR="004111C2" w:rsidRPr="0054095B" w:rsidRDefault="004111C2" w:rsidP="004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созда-</w:t>
            </w: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>вать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устные и письменные тексты разных типов, стилей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речи.(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>П)</w:t>
            </w:r>
          </w:p>
          <w:p w:rsidR="004111C2" w:rsidRPr="0054095B" w:rsidRDefault="004111C2" w:rsidP="004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-нения. (Р) Способность участвовать в речевом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общении.(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>К) Способность определять цели предстоящей учебной деятель-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. (Р)</w:t>
            </w:r>
          </w:p>
          <w:p w:rsidR="004111C2" w:rsidRPr="0054095B" w:rsidRDefault="004111C2" w:rsidP="004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D7" w:rsidRDefault="004111C2" w:rsidP="00EE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правила  </w:t>
            </w:r>
          </w:p>
          <w:p w:rsidR="004111C2" w:rsidRPr="0054095B" w:rsidRDefault="004111C2" w:rsidP="00EE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орфограмму, применять изученное </w:t>
            </w:r>
            <w:proofErr w:type="spellStart"/>
            <w:proofErr w:type="gramStart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-вило</w:t>
            </w:r>
            <w:proofErr w:type="gramEnd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</w:t>
            </w:r>
          </w:p>
          <w:p w:rsidR="004111C2" w:rsidRPr="0054095B" w:rsidRDefault="004111C2" w:rsidP="004111C2">
            <w:pPr>
              <w:pStyle w:val="a3"/>
              <w:rPr>
                <w:rStyle w:val="FontStyle64"/>
                <w:b w:val="0"/>
                <w:i w:val="0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признаки текста.              </w:t>
            </w: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делать анализ текста, писать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изло-жение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употребления слов автором.</w:t>
            </w:r>
            <w:r w:rsidRPr="0054095B">
              <w:rPr>
                <w:rStyle w:val="FontStyle64"/>
                <w:sz w:val="24"/>
                <w:szCs w:val="24"/>
              </w:rPr>
              <w:t xml:space="preserve"> </w:t>
            </w:r>
            <w:r w:rsidRPr="0054095B">
              <w:rPr>
                <w:rStyle w:val="FontStyle64"/>
                <w:sz w:val="24"/>
                <w:szCs w:val="24"/>
              </w:rPr>
              <w:lastRenderedPageBreak/>
              <w:t xml:space="preserve">Знать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морф. признаки частей речи</w:t>
            </w:r>
          </w:p>
          <w:p w:rsidR="004111C2" w:rsidRPr="0054095B" w:rsidRDefault="004111C2" w:rsidP="004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Уметь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опознавать по их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морфологи-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ческим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призна-кам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Входное тестирование </w:t>
            </w:r>
          </w:p>
          <w:p w:rsidR="004111C2" w:rsidRPr="0054095B" w:rsidRDefault="004111C2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 по теме «Повторение»</w:t>
            </w:r>
          </w:p>
        </w:tc>
      </w:tr>
      <w:tr w:rsidR="00723210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Синтаксис. Культура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синтаксические понятия: словосочетание, предложение, текст. Пунктуация как раздел науки о языке. Речь устная и письменная, диалогическая и монологическая. Основная мысль текста.  Письмо 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разновидность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723210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эс-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тетической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цен-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русского языка, умение чувствовать вы-разительность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723210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Находить и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ис-правлять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грамма-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тические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ошибки в письменной речи. (П)</w:t>
            </w:r>
          </w:p>
          <w:p w:rsidR="00723210" w:rsidRPr="0054095B" w:rsidRDefault="00723210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Слушать и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пони-мать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других, при-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нимать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точку зрения другого. (К)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Создавать разные по цели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высказы-вания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предложе-ния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с учетом речевой ситуации (П) Поиск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 (П)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Умение с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доста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-точной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полнотой и точностью вы-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ражать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свои мысли. (К)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прие-мами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отбора и систематизации материала на оп-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ределенную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тему.(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>П)</w:t>
            </w:r>
          </w:p>
          <w:p w:rsidR="00723210" w:rsidRPr="0054095B" w:rsidRDefault="00723210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723210" w:rsidP="004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предмет изучения синтаксиса, пунктуации.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Знать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структуру словосочетания.                     </w:t>
            </w:r>
            <w:r w:rsidRPr="0054095B">
              <w:rPr>
                <w:rStyle w:val="FontStyle64"/>
                <w:sz w:val="24"/>
                <w:szCs w:val="24"/>
              </w:rPr>
              <w:t xml:space="preserve"> Уметь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>находить главную и зависимую часть словосочетания</w:t>
            </w:r>
          </w:p>
          <w:p w:rsidR="00723210" w:rsidRPr="0054095B" w:rsidRDefault="00723210" w:rsidP="00723210">
            <w:pPr>
              <w:pStyle w:val="a3"/>
              <w:rPr>
                <w:rStyle w:val="FontStyle64"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Знать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основные признаки предложения, знаки завершения.</w:t>
            </w:r>
            <w:r w:rsidRPr="0054095B">
              <w:rPr>
                <w:rStyle w:val="FontStyle64"/>
                <w:sz w:val="24"/>
                <w:szCs w:val="24"/>
              </w:rPr>
              <w:t xml:space="preserve"> </w:t>
            </w:r>
          </w:p>
          <w:p w:rsidR="00723210" w:rsidRPr="0054095B" w:rsidRDefault="00723210" w:rsidP="00723210">
            <w:pPr>
              <w:pStyle w:val="a3"/>
              <w:rPr>
                <w:rStyle w:val="FontStyle64"/>
                <w:b w:val="0"/>
                <w:i w:val="0"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Уметь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определять границы предложения, использовать знаки завершения, находить грамматическую основу, отличать главные и второстепенные члены. 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 и интонации.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Уметь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распознавать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</w:t>
            </w:r>
          </w:p>
          <w:p w:rsidR="00723210" w:rsidRPr="0054095B" w:rsidRDefault="00723210" w:rsidP="00723210">
            <w:pPr>
              <w:pStyle w:val="a3"/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условие употребления тире между главными членами.    </w:t>
            </w:r>
            <w:r w:rsidRPr="0054095B">
              <w:rPr>
                <w:rStyle w:val="FontStyle64"/>
                <w:bCs w:val="0"/>
                <w:iCs w:val="0"/>
                <w:sz w:val="24"/>
                <w:szCs w:val="24"/>
              </w:rPr>
              <w:t>Уметь</w:t>
            </w:r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применять изученное правило на письме.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определение распространенных и нераспространенных предложений, второстепенные члены.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Style w:val="FontStyle64"/>
                <w:bCs w:val="0"/>
                <w:iCs w:val="0"/>
                <w:sz w:val="24"/>
                <w:szCs w:val="24"/>
              </w:rPr>
              <w:t>Уметь</w:t>
            </w:r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разграничивать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нераспространенные и распространенные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>, находить все второстепенные члены.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>определение однородных членов.</w:t>
            </w:r>
          </w:p>
          <w:p w:rsidR="00723210" w:rsidRPr="0054095B" w:rsidRDefault="00723210" w:rsidP="00723210">
            <w:pPr>
              <w:pStyle w:val="a3"/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4095B">
              <w:rPr>
                <w:rStyle w:val="FontStyle64"/>
                <w:bCs w:val="0"/>
                <w:iCs w:val="0"/>
                <w:sz w:val="24"/>
                <w:szCs w:val="24"/>
              </w:rPr>
              <w:t>Уметь</w:t>
            </w:r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находить </w:t>
            </w:r>
            <w:proofErr w:type="spellStart"/>
            <w:proofErr w:type="gramStart"/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>однород-ные</w:t>
            </w:r>
            <w:proofErr w:type="spellEnd"/>
            <w:proofErr w:type="gramEnd"/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 xml:space="preserve"> члены, составлять предложения с од-</w:t>
            </w:r>
            <w:proofErr w:type="spellStart"/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>нородными</w:t>
            </w:r>
            <w:proofErr w:type="spellEnd"/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 xml:space="preserve"> членами, ставить знаки препинания в них. 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определение обращения, правило постановки знаков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препи-нания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в предложениях при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>обращении.</w:t>
            </w:r>
          </w:p>
          <w:p w:rsidR="00723210" w:rsidRPr="0054095B" w:rsidRDefault="00723210" w:rsidP="00723210">
            <w:pPr>
              <w:pStyle w:val="a3"/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4095B">
              <w:rPr>
                <w:rStyle w:val="FontStyle64"/>
                <w:bCs w:val="0"/>
                <w:iCs w:val="0"/>
                <w:sz w:val="24"/>
                <w:szCs w:val="24"/>
              </w:rPr>
              <w:t>Уметь</w:t>
            </w:r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находить обращения в предложениях расставлять знаки препинания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Сжатое изложение 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по теме  « Синтаксис»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10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Фонетика. Культура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         как единица языка. Звуки  гласные и     согласные. Фонетический и</w:t>
            </w:r>
          </w:p>
          <w:p w:rsidR="00723210" w:rsidRPr="0054095B" w:rsidRDefault="00723210" w:rsidP="0072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разбор. Типы текстов.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      к слову.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языкового эстетического идеала.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произношения в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учебника.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         о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произношении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             в</w:t>
            </w:r>
          </w:p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словарях.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723210" w:rsidP="007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гласных         и согласных звуков. Опознавательные      признаки орфограмм.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Типы текстов. </w:t>
            </w:r>
          </w:p>
          <w:p w:rsidR="00723210" w:rsidRPr="0054095B" w:rsidRDefault="00723210" w:rsidP="0072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Style w:val="FontStyle64"/>
                <w:bCs w:val="0"/>
                <w:iCs w:val="0"/>
                <w:sz w:val="24"/>
                <w:szCs w:val="24"/>
              </w:rPr>
              <w:t xml:space="preserve">Уметь </w:t>
            </w:r>
            <w:r w:rsidRPr="0054095B">
              <w:rPr>
                <w:rStyle w:val="FontStyle64"/>
                <w:b w:val="0"/>
                <w:bCs w:val="0"/>
                <w:i w:val="0"/>
                <w:iCs w:val="0"/>
                <w:sz w:val="24"/>
                <w:szCs w:val="24"/>
              </w:rPr>
              <w:t>выполнять фонетический разбор, определять тип текстов и аргументировать  свою точку зрения.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АКР за 1 полугодие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теме: 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« Фонетика»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10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10" w:rsidRPr="0054095B" w:rsidRDefault="0026352E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как раздел науки о языке. Слово и его лексическое значение. Создание текста на основе исходного.</w:t>
            </w:r>
          </w:p>
          <w:p w:rsidR="0026352E" w:rsidRPr="0054095B" w:rsidRDefault="0026352E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Многозначные и однозначные слова. Прямое и переносное 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значение. Омонимы, синонимы, антонимы. Описание изображённого на картине.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текста и как цели, и как средства общения. Понимание важности творческих заимствований из образцовых текстов для формирования </w:t>
            </w: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речевой культуры.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Умение пользоваться толковым словарём. Умение употреблять слова в свойственном им значении. Умение видеть системные отношения в лексике.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26352E" w:rsidP="0026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предмет изучения лексики, определения понятий  многозначные и однозначные слова, прямое и переносное значение, омонимы, синонимы, антонимы. </w:t>
            </w:r>
          </w:p>
          <w:p w:rsidR="0026352E" w:rsidRPr="0054095B" w:rsidRDefault="0026352E" w:rsidP="0026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 лексическое значение слова, пользоваться толковым 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словарем, подбирать синонимы и анонимы к словам, определять прямое и переносное значение слова, различать омонимы и многозначные слова.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диктант № 3 по теме « Лексика»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10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. Культура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10" w:rsidRPr="0054095B" w:rsidRDefault="0026352E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Морфема как минимальная значимая часть слова. Изменение и образование слов. Орфографическое правило. Рассуждение в повествовании.</w:t>
            </w:r>
          </w:p>
          <w:p w:rsidR="0026352E" w:rsidRPr="0054095B" w:rsidRDefault="0026352E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гласных и согласных. Морфемный разбор слов. Орфография.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Самоконтроль и взаимоконтроль. Уважение к возможному несогласию со стороны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26352E" w:rsidP="002635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пользоваться словарями.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210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 предмет изучения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, все морфемы, понятие формы слова и однокоренных слов, правила написания гласных в корнях с чередованием</w:t>
            </w:r>
          </w:p>
          <w:p w:rsidR="0026352E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выполнять морфемный разбор, отличать однокоренные слова и формы слова, применять изученные правила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по теме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« Правописание приставок и корней с чередованием»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  <w:p w:rsidR="00723210" w:rsidRPr="0054095B" w:rsidRDefault="00723210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2E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2E" w:rsidRPr="0054095B" w:rsidRDefault="0026352E" w:rsidP="00263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 как часть речи. Синтаксическая роль. Существительные 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одушевленные и неодушевленные, собственные и нарицательные;</w:t>
            </w:r>
          </w:p>
          <w:p w:rsidR="0026352E" w:rsidRPr="0054095B" w:rsidRDefault="0026352E" w:rsidP="00263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Род, склонение, число. Правописание гласных в окончаниях. Морфологический разбор.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352E" w:rsidP="00267E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Заинтересованность в знании, принятие ценности другого мнения.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352E" w:rsidP="002635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Находить и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ис-правлять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грамма-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тические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ошибки в письменной речи. (П)</w:t>
            </w:r>
          </w:p>
          <w:p w:rsidR="0026352E" w:rsidRPr="0054095B" w:rsidRDefault="0026352E" w:rsidP="0026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</w:t>
            </w:r>
            <w:proofErr w:type="gramStart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пони-</w:t>
            </w: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</w:t>
            </w:r>
            <w:proofErr w:type="gramEnd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при-</w:t>
            </w:r>
            <w:proofErr w:type="spellStart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proofErr w:type="spellEnd"/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другого.</w:t>
            </w:r>
          </w:p>
          <w:p w:rsidR="00267E04" w:rsidRPr="0054095B" w:rsidRDefault="00267E04" w:rsidP="00267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прие-мами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отбора и систематизации материала на оп-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ределенную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тему.(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>П)</w:t>
            </w:r>
          </w:p>
          <w:p w:rsidR="00267E04" w:rsidRPr="0054095B" w:rsidRDefault="00267E04" w:rsidP="0026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7E04" w:rsidP="0026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95B">
              <w:rPr>
                <w:rStyle w:val="FontStyle64"/>
                <w:sz w:val="24"/>
                <w:szCs w:val="24"/>
              </w:rPr>
              <w:lastRenderedPageBreak/>
              <w:t xml:space="preserve">Знать 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морфологические</w:t>
            </w:r>
            <w:proofErr w:type="gram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  признаки имени существительного, роль в предложении, три 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сколениния</w:t>
            </w:r>
            <w:proofErr w:type="spell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, особенности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lastRenderedPageBreak/>
              <w:t>склонения на –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ия</w:t>
            </w:r>
            <w:proofErr w:type="spell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, -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ие</w:t>
            </w:r>
            <w:proofErr w:type="spell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, -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ий</w:t>
            </w:r>
            <w:proofErr w:type="spell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, падежные окончания, порядок 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выполения</w:t>
            </w:r>
            <w:proofErr w:type="spell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 морфологического разбора.   </w:t>
            </w:r>
            <w:proofErr w:type="spellStart"/>
            <w:r w:rsidR="0026352E" w:rsidRPr="00540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Умен</w:t>
            </w:r>
            <w:r w:rsidRPr="005409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="0026352E"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согласовывать прилагательные и глаголы в прошедшем времени с существительными, род которых может быть определен неверно. Умение правильно образовывать формы именительного и родительного падежей множественного числа. Умение использовать в речи существительные-синонимы.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изученные правила. Выполнять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морфологический  разбор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с изменением лица 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Сочинение-описание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по теме: « Имя существительное»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2E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2E" w:rsidRPr="0054095B" w:rsidRDefault="00267E04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прилагательное как часть речи. Синтаксическая роль. Полные и краткие прилагательные. Правописание гласных в падежных окончаниях. Род, </w:t>
            </w: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число, падеж.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7E04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Стремление к обогащению своего словарного запаса. При решении тестовых заданий уметь доказать свою точку зрения, внимательно </w:t>
            </w: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 этом выслушав мнение других.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7E04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7E04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морфологический признаки прилагательного, роль в предложении, отличие полной и краткой форм, правила написания падежный окончаний, порядок разбора.</w:t>
            </w:r>
          </w:p>
          <w:p w:rsidR="00267E04" w:rsidRPr="0054095B" w:rsidRDefault="00267E04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отличать прилагательное от других частей речи, определять роль в предложении,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написания, отличать полную и краткую формы, выполнять морфологический разбор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Сочинение-зарисовка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ЗКМ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2E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2E" w:rsidRPr="0054095B" w:rsidRDefault="00267E04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 Синтаксическая роль. Понятие о рассказе, особенностях его структуры и стиля. Неопределенная форма. Совершенный и несовершенный вид. Правописание гласных  в личных окончаниях глаголов.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7E04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Развитость личностной ориентации на выбор языковых средств. 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Накапливать достаточный объем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словар-ного</w:t>
            </w:r>
            <w:proofErr w:type="spellEnd"/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запаса и усвоенных   грамматических средств для свободного выражения мыслей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E04" w:rsidRPr="0054095B" w:rsidRDefault="00267E04" w:rsidP="00267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Способность оценивать свою речь с точки зрения </w:t>
            </w:r>
            <w:proofErr w:type="spellStart"/>
            <w:r w:rsidRPr="0054095B">
              <w:rPr>
                <w:rFonts w:ascii="Times New Roman" w:hAnsi="Times New Roman"/>
                <w:sz w:val="24"/>
                <w:szCs w:val="24"/>
              </w:rPr>
              <w:t>содер-жания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языкового  оформления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>.(Р)</w:t>
            </w:r>
          </w:p>
          <w:p w:rsidR="0026352E" w:rsidRPr="0054095B" w:rsidRDefault="00267E04" w:rsidP="00267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>Формирование понятия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E04" w:rsidRPr="0054095B" w:rsidRDefault="00267E04" w:rsidP="00267E04">
            <w:pPr>
              <w:pStyle w:val="a3"/>
              <w:rPr>
                <w:rStyle w:val="FontStyle64"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Знать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морф. признаки 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гла</w:t>
            </w:r>
            <w:proofErr w:type="spell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-гола</w:t>
            </w:r>
            <w:r w:rsidRPr="0054095B">
              <w:rPr>
                <w:rStyle w:val="FontStyle64"/>
                <w:sz w:val="24"/>
                <w:szCs w:val="24"/>
              </w:rPr>
              <w:t xml:space="preserve">,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личные окончания глаголов, понятие о виде глагола, правила написания личных окончаний глагола, понятие </w:t>
            </w:r>
            <w:proofErr w:type="gram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о  спряжении</w:t>
            </w:r>
            <w:proofErr w:type="gram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 глагола</w:t>
            </w:r>
            <w:r w:rsidR="0054095B"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, порядок морфологического разбора. </w:t>
            </w:r>
          </w:p>
          <w:p w:rsidR="0026352E" w:rsidRPr="0054095B" w:rsidRDefault="00267E04" w:rsidP="00267E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 xml:space="preserve"> Уметь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определять форму глагола</w:t>
            </w:r>
            <w:r w:rsidRPr="0054095B">
              <w:rPr>
                <w:rStyle w:val="FontStyle64"/>
                <w:sz w:val="24"/>
                <w:szCs w:val="24"/>
              </w:rPr>
              <w:t xml:space="preserve">,  </w:t>
            </w:r>
            <w:r w:rsidR="0054095B"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писать правильно безударное личное окончания глагола, выполнять разбор, 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применять изученный материал на практике.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Сочинение. Невыдуманный рассказ о себе.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с элементом описания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по теме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 xml:space="preserve"> « Глагол»</w:t>
            </w: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2E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2E" w:rsidRPr="0054095B" w:rsidRDefault="0026352E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54095B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Осознание необходимости постоянного изучения родного языка и бережного к нему отношения</w:t>
            </w:r>
            <w:r w:rsidRPr="0054095B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54095B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sz w:val="24"/>
                <w:szCs w:val="24"/>
              </w:rPr>
              <w:t xml:space="preserve">Применение приобретенных ЗУН в </w:t>
            </w:r>
            <w:proofErr w:type="spellStart"/>
            <w:proofErr w:type="gramStart"/>
            <w:r w:rsidRPr="0054095B">
              <w:rPr>
                <w:rFonts w:ascii="Times New Roman" w:hAnsi="Times New Roman"/>
                <w:sz w:val="24"/>
                <w:szCs w:val="24"/>
              </w:rPr>
              <w:t>повсе</w:t>
            </w:r>
            <w:proofErr w:type="spellEnd"/>
            <w:r w:rsidRPr="0054095B">
              <w:rPr>
                <w:rFonts w:ascii="Times New Roman" w:hAnsi="Times New Roman"/>
                <w:sz w:val="24"/>
                <w:szCs w:val="24"/>
              </w:rPr>
              <w:t>-дневной</w:t>
            </w:r>
            <w:proofErr w:type="gramEnd"/>
            <w:r w:rsidRPr="0054095B">
              <w:rPr>
                <w:rFonts w:ascii="Times New Roman" w:hAnsi="Times New Roman"/>
                <w:sz w:val="24"/>
                <w:szCs w:val="24"/>
              </w:rPr>
              <w:t xml:space="preserve"> жизни. (П)</w:t>
            </w:r>
          </w:p>
          <w:p w:rsidR="0054095B" w:rsidRPr="0054095B" w:rsidRDefault="0054095B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54095B" w:rsidP="0054095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95B">
              <w:rPr>
                <w:rStyle w:val="FontStyle64"/>
                <w:sz w:val="24"/>
                <w:szCs w:val="24"/>
              </w:rPr>
              <w:t>Знать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 изученный материал.     </w:t>
            </w:r>
            <w:r w:rsidRPr="0054095B">
              <w:rPr>
                <w:rStyle w:val="FontStyle64"/>
                <w:sz w:val="24"/>
                <w:szCs w:val="24"/>
              </w:rPr>
              <w:t>Уметь</w:t>
            </w:r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приме-</w:t>
            </w:r>
            <w:proofErr w:type="spellStart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>нять</w:t>
            </w:r>
            <w:proofErr w:type="spellEnd"/>
            <w:proofErr w:type="gramEnd"/>
            <w:r w:rsidRPr="0054095B">
              <w:rPr>
                <w:rStyle w:val="FontStyle64"/>
                <w:b w:val="0"/>
                <w:i w:val="0"/>
                <w:sz w:val="24"/>
                <w:szCs w:val="24"/>
              </w:rPr>
              <w:t xml:space="preserve"> изученный материал на практике.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2E" w:rsidRPr="0054095B" w:rsidTr="0026352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5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2E" w:rsidRPr="0054095B" w:rsidRDefault="0026352E" w:rsidP="00E6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352E" w:rsidP="00E63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52E" w:rsidRPr="0054095B" w:rsidRDefault="0026352E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5AB" w:rsidRDefault="00DF15A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736E23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Pr="00EE1DD7" w:rsidRDefault="0054095B" w:rsidP="0054095B">
      <w:pPr>
        <w:rPr>
          <w:rFonts w:ascii="Times New Roman" w:hAnsi="Times New Roman" w:cs="Times New Roman"/>
          <w:b/>
          <w:sz w:val="24"/>
          <w:szCs w:val="24"/>
        </w:rPr>
      </w:pPr>
      <w:r w:rsidRPr="00EE1DD7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8080"/>
        <w:gridCol w:w="1134"/>
        <w:gridCol w:w="1985"/>
        <w:gridCol w:w="1275"/>
      </w:tblGrid>
      <w:tr w:rsidR="0054095B" w:rsidRPr="00EE1DD7" w:rsidTr="0054095B">
        <w:trPr>
          <w:trHeight w:val="8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Глава, 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</w:t>
            </w:r>
          </w:p>
          <w:p w:rsidR="0054095B" w:rsidRPr="00EE1DD7" w:rsidRDefault="0054095B" w:rsidP="00540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Русский язык – важнейшее средство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Стр.11-12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1-</w:t>
            </w:r>
            <w:proofErr w:type="gramStart"/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4  классах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Части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Орфограмма. Место орфограммы в словах.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и непроверяемых гласных и согласных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букв И,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А,У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Разделительные Ь и 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и его морфологические признаки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( склонение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, род, падеж, число)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8, 12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Буква Ь на конце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rPr>
          <w:trHeight w:val="81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морфологические признаки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Местоимения 1, 2, 3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Глагол и его морфологические признаки (лицо, время, число, род)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диктант  №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1 по теме : «Повторение»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( ознакомление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Предлоги и союзы. Раздельное написание предлогов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Текст. Тема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Описание 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 и его виды по цели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20, 21, 22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Основа предложения: подлежащее и сказуемое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23, 24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 учащихся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Нараспространенные</w:t>
            </w:r>
            <w:proofErr w:type="spell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 учащихся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составе сложного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Повествование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Словосочетание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диктант  №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2 по теме : «Словосочетание и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Гласные и согласные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41, 42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43, 44, 46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Фонетический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39, 51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АКР за первое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учащихся. Орфоэпия. Орфоэпические словари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 учащихся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Графика как раздел науки о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Роль мягкого знака в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теме: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Фонетика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Многозначные и однозначные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Понятие о натюрморте. Рассмотрение и устное описание картины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  по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теме: 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Лексика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учащихся. Р.Р. Отбор языковых средств в зависимости от темы, цели, адресата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Морфема и </w:t>
            </w: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. Изменение и образование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в корнях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Морфемный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Рассуждение, его построение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68, 69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чередующимися гласными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71, 72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Объяснительный диктант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 и корней с чередующимися гласными»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 и Ё после шипящих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Буквы Ы и </w:t>
            </w:r>
            <w:proofErr w:type="spellStart"/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после 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Урок корректировки знаний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Доказательства в рассуждении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80, 81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Р.Р. Сжатое изложение по притче Е.А. Пермяка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Перо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и чернильница»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75, 76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имени существительного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Существительные  одушевленные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и неодушевленные Существительные собственные и нарицательные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85, 86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Изложение с изменением лица по тексту В. Астафьева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 учащихся. Род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форму только множественного или только единственного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Сочинение- описание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Мое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любимое животное»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на –</w:t>
            </w: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84, 85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и Ц в окончаниях имен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теме:  «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5 по теме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учащихся. Имя прилагательное как часть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Полные и краткие прилагательные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 с основой на шипящую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Правописание прилагательных, оканчивающихся на шипящую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Словосочетания с главным словом - прилагательным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Сочинение-зарисовка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 и Ё после шипящих в окончаниях и суффиксах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учащихся.Глагол как часть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глагола в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Рассказ: особенности жанра, структура, стиль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99, 100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глагола. Правописание личных окончаний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107, 108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113, 114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Сочинение. Невыдуманный рассказ о себе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Корни с чередованием в глаголах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103, 104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118, 119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с элементом описания животного или вещи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 учащихся. 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глаголов во 2-м лице ед. 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Р.Р. Употребление времен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Глагол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   по теме:</w:t>
            </w:r>
          </w:p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Глагол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spellStart"/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учащихся. Разделы науки о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и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113, 114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Части речи. Самостоятельные и служебные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Орфограммы  в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приставках и корнях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Ь и Ъ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Раздельные написания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36, 37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Резерв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95B" w:rsidRPr="00EE1DD7" w:rsidRDefault="0054095B" w:rsidP="005409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E1DD7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 w:rsidRPr="00EE1D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411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360"/>
        <w:gridCol w:w="4703"/>
        <w:gridCol w:w="1701"/>
        <w:gridCol w:w="1134"/>
        <w:gridCol w:w="1985"/>
        <w:gridCol w:w="5528"/>
      </w:tblGrid>
      <w:tr w:rsidR="0054095B" w:rsidRPr="00EE1DD7" w:rsidTr="0054095B">
        <w:trPr>
          <w:trHeight w:val="5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(недели)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Практика, 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54095B" w:rsidRPr="00EE1DD7" w:rsidTr="0054095B">
        <w:trPr>
          <w:trHeight w:val="35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классах.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 по теме «Повторение»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Синтаксис. Культура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2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Синтаксис»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Фонетика. Культура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АКР за 1 полугодие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теме:  «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Фонетика»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3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Лексика»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. Культура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по теме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 и корней с чередованием»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изменением лица 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4 по теме: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существительное»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Сочинение-зарисовка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ЗКМ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Сочинение. Невыдуманный рассказ о себе.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с элементом описания</w:t>
            </w:r>
          </w:p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5 по </w:t>
            </w:r>
            <w:proofErr w:type="gramStart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EE1DD7">
              <w:rPr>
                <w:rFonts w:ascii="Times New Roman" w:hAnsi="Times New Roman" w:cs="Times New Roman"/>
                <w:sz w:val="24"/>
                <w:szCs w:val="24"/>
              </w:rPr>
              <w:t xml:space="preserve"> Глагол»</w:t>
            </w: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54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5B" w:rsidRPr="00EE1DD7" w:rsidTr="0054095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D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5B" w:rsidRPr="00EE1DD7" w:rsidRDefault="0054095B" w:rsidP="00E6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95B" w:rsidRPr="00EE1DD7" w:rsidRDefault="0054095B" w:rsidP="005409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095B" w:rsidRPr="00EE1DD7" w:rsidSect="00DF15A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30CC"/>
    <w:multiLevelType w:val="hybridMultilevel"/>
    <w:tmpl w:val="FD7E72E0"/>
    <w:lvl w:ilvl="0" w:tplc="FFA61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4771D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6E23"/>
    <w:rsid w:val="000E30F6"/>
    <w:rsid w:val="0026352E"/>
    <w:rsid w:val="00267E04"/>
    <w:rsid w:val="004111C2"/>
    <w:rsid w:val="0054095B"/>
    <w:rsid w:val="00723210"/>
    <w:rsid w:val="00736E23"/>
    <w:rsid w:val="00967342"/>
    <w:rsid w:val="00DF15AB"/>
    <w:rsid w:val="00E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58B3-819D-41D2-82D8-F3D45A8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42"/>
  </w:style>
  <w:style w:type="paragraph" w:styleId="3">
    <w:name w:val="heading 3"/>
    <w:basedOn w:val="a"/>
    <w:next w:val="a"/>
    <w:link w:val="30"/>
    <w:qFormat/>
    <w:rsid w:val="00723210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E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36E2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736E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36E2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6E23"/>
    <w:rPr>
      <w:rFonts w:ascii="Calibri" w:eastAsia="Calibri" w:hAnsi="Calibri" w:cs="Times New Roman"/>
    </w:rPr>
  </w:style>
  <w:style w:type="paragraph" w:customStyle="1" w:styleId="Style37">
    <w:name w:val="Style37"/>
    <w:basedOn w:val="a"/>
    <w:rsid w:val="00DF15A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DF15A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0">
    <w:name w:val="Font Style60"/>
    <w:rsid w:val="00DF15AB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3 Знак"/>
    <w:basedOn w:val="a0"/>
    <w:link w:val="3"/>
    <w:rsid w:val="00723210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2014-08-28T11:21:00Z</dcterms:created>
  <dcterms:modified xsi:type="dcterms:W3CDTF">2015-08-26T11:01:00Z</dcterms:modified>
</cp:coreProperties>
</file>