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49" w:rsidRDefault="00AA28D6" w:rsidP="003A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8D6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</w:t>
      </w:r>
      <w:r w:rsidR="003A6D49">
        <w:rPr>
          <w:rFonts w:ascii="Times New Roman" w:eastAsia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AA28D6">
        <w:rPr>
          <w:rFonts w:ascii="Times New Roman" w:eastAsia="Times New Roman" w:hAnsi="Times New Roman" w:cs="Times New Roman"/>
          <w:sz w:val="28"/>
          <w:szCs w:val="28"/>
        </w:rPr>
        <w:t xml:space="preserve">Чувашской Республики  « </w:t>
      </w:r>
      <w:proofErr w:type="spellStart"/>
      <w:r w:rsidRPr="00AA28D6">
        <w:rPr>
          <w:rFonts w:ascii="Times New Roman" w:eastAsia="Times New Roman" w:hAnsi="Times New Roman" w:cs="Times New Roman"/>
          <w:sz w:val="28"/>
          <w:szCs w:val="28"/>
        </w:rPr>
        <w:t>Канашский</w:t>
      </w:r>
      <w:proofErr w:type="spellEnd"/>
      <w:r w:rsidRPr="00AA28D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</w:t>
      </w:r>
      <w:r w:rsidR="003A6D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28D6" w:rsidRPr="00AA28D6" w:rsidRDefault="00AA28D6" w:rsidP="003A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8D6">
        <w:rPr>
          <w:rFonts w:ascii="Times New Roman" w:eastAsia="Times New Roman" w:hAnsi="Times New Roman" w:cs="Times New Roman"/>
          <w:sz w:val="28"/>
          <w:szCs w:val="28"/>
        </w:rPr>
        <w:t xml:space="preserve">  Министерства образования и молодежной политики  Чувашской Республики</w:t>
      </w:r>
    </w:p>
    <w:p w:rsidR="00AA28D6" w:rsidRPr="00AA28D6" w:rsidRDefault="00AA28D6" w:rsidP="003A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3A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3A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F50" w:rsidRDefault="00681F50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F50" w:rsidRDefault="00681F50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F50" w:rsidRDefault="00681F50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F50" w:rsidRDefault="00681F50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F50" w:rsidRPr="00AA28D6" w:rsidRDefault="00681F50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28D6" w:rsidRPr="00AA28D6" w:rsidRDefault="00AA28D6" w:rsidP="00E8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6D49">
        <w:rPr>
          <w:rFonts w:ascii="Times New Roman" w:eastAsia="Times New Roman" w:hAnsi="Times New Roman" w:cs="Times New Roman"/>
          <w:b/>
          <w:sz w:val="36"/>
          <w:szCs w:val="36"/>
        </w:rPr>
        <w:t>Реферативная работа по ПМ 03 « Классное руководство»</w:t>
      </w:r>
    </w:p>
    <w:p w:rsidR="00AA28D6" w:rsidRPr="00AA28D6" w:rsidRDefault="00AA28D6" w:rsidP="00E859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6D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тему:</w:t>
      </w:r>
      <w:r w:rsidRPr="00AA2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Pr="003A6D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Формирование гражданской идентичности в начальных классах</w:t>
      </w:r>
      <w:r w:rsidRPr="00AA2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A28D6" w:rsidRPr="00AA28D6" w:rsidRDefault="00AA28D6" w:rsidP="00AA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A28D6" w:rsidRPr="00AA28D6" w:rsidRDefault="00AA28D6" w:rsidP="00AA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Default="003A6D49" w:rsidP="00AA28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A28D6" w:rsidRPr="00AA28D6" w:rsidRDefault="00AA28D6" w:rsidP="00AA28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6D4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Выполнила: 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Николаева Татьяна</w:t>
      </w:r>
    </w:p>
    <w:p w:rsidR="00AA28D6" w:rsidRPr="003A6D49" w:rsidRDefault="00AA28D6" w:rsidP="00AA28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</w:t>
      </w:r>
      <w:r w:rsid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Группа: 301</w:t>
      </w:r>
    </w:p>
    <w:p w:rsidR="00AA28D6" w:rsidRPr="00AA28D6" w:rsidRDefault="00AA28D6" w:rsidP="00AA28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</w:t>
      </w:r>
      <w:r w:rsidR="00681F50"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</w:t>
      </w:r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Проверила: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Лёзина</w:t>
      </w:r>
      <w:proofErr w:type="spellEnd"/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С.И</w:t>
      </w:r>
      <w:r w:rsid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AA28D6" w:rsidRPr="003A6D49" w:rsidRDefault="00AA28D6" w:rsidP="00AA28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</w:t>
      </w:r>
      <w:r w:rsid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преподаватель педагогики 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первой 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</w:p>
    <w:p w:rsidR="00AA28D6" w:rsidRPr="00AA28D6" w:rsidRDefault="00AA28D6" w:rsidP="00AA28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</w:t>
      </w:r>
      <w:r w:rsidR="00681F50"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</w:t>
      </w:r>
      <w:r w:rsidRPr="003A6D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квалификационной категории</w:t>
      </w:r>
    </w:p>
    <w:p w:rsidR="00AA28D6" w:rsidRPr="00AA28D6" w:rsidRDefault="00AA28D6" w:rsidP="00AA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8D6" w:rsidRPr="00AA28D6" w:rsidRDefault="00AA28D6" w:rsidP="00AA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F50" w:rsidRDefault="00681F50" w:rsidP="00AA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1F50" w:rsidRDefault="00681F50" w:rsidP="00E85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A6D49" w:rsidRPr="003A6D49" w:rsidRDefault="00AA28D6" w:rsidP="003A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8D6"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AA28D6" w:rsidRPr="00A01AF4" w:rsidRDefault="00AA28D6" w:rsidP="00A01AF4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1AF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Оглавление</w:t>
      </w:r>
    </w:p>
    <w:p w:rsidR="00AA28D6" w:rsidRPr="00AA28D6" w:rsidRDefault="00AA28D6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Введение</w:t>
      </w:r>
    </w:p>
    <w:p w:rsidR="00AA28D6" w:rsidRPr="00AA28D6" w:rsidRDefault="00AA28D6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 I. Теоретические основы формирования гражданской идентичности</w:t>
      </w:r>
    </w:p>
    <w:p w:rsidR="00AA28D6" w:rsidRPr="00627FD8" w:rsidRDefault="00AA28D6" w:rsidP="00627FD8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993" w:hanging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гражданской идентичности. </w:t>
      </w:r>
      <w:r w:rsidR="0062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идентичность в ФГОС НОО</w:t>
      </w:r>
    </w:p>
    <w:p w:rsidR="006779F9" w:rsidRPr="00627FD8" w:rsidRDefault="006779F9" w:rsidP="00627FD8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по главе </w:t>
      </w:r>
      <w:r w:rsidRPr="00627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p w:rsidR="00AA28D6" w:rsidRPr="00AA28D6" w:rsidRDefault="00AA28D6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 II. Особенности работы школы по формированию гражданской идентичности у учащихся начальных классов</w:t>
      </w:r>
    </w:p>
    <w:p w:rsidR="00AA28D6" w:rsidRPr="00AA28D6" w:rsidRDefault="00627FD8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AA28D6" w:rsidRPr="00A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гражданских и патриотических качеств младших школьников как основы гражданской идентичности на уроках</w:t>
      </w:r>
    </w:p>
    <w:p w:rsidR="00AA28D6" w:rsidRPr="00AA28D6" w:rsidRDefault="00627FD8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AA28D6" w:rsidRPr="00A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главе II</w:t>
      </w:r>
    </w:p>
    <w:p w:rsidR="00AA28D6" w:rsidRPr="00AA28D6" w:rsidRDefault="00AA28D6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A28D6" w:rsidRPr="00AA28D6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A28D6" w:rsidRDefault="00AA28D6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9B0" w:rsidRPr="00AA28D6" w:rsidRDefault="00E859B0" w:rsidP="00A01AF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9F9" w:rsidRDefault="006779F9" w:rsidP="00E859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6779F9" w:rsidRDefault="006779F9" w:rsidP="00E859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6779F9" w:rsidRDefault="006779F9" w:rsidP="006779F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6779F9" w:rsidRDefault="006779F9" w:rsidP="006779F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AA28D6" w:rsidRPr="00AA28D6" w:rsidRDefault="00AA28D6" w:rsidP="00E859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lastRenderedPageBreak/>
        <w:t>Введение</w:t>
      </w:r>
    </w:p>
    <w:p w:rsidR="00AA28D6" w:rsidRPr="00AA28D6" w:rsidRDefault="003A6D49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AA28D6"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Одним из проблемных направлений современной действительности признается вопрос о формировании гражданской идентичности младших школьников.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Актуальность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исследования определяется следующими противоречиями: с одной стороны существует объективная необходимость в приобщении младших школьников к гражданской идентичности, а с другой стороны имеет место недостаточная методическая разработанность этой проблемы в рамках образовательного учреждения.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настоящее время первостепенное значение имеет формирование гражданской позиции, воспитание толерантности. Ведь любой человек живет в социуме, является частью своего коллектива, общественной груп</w:t>
      </w:r>
      <w:r w:rsidR="009C23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пы, мирового сообщества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Формирование гражданской идентичности в наше время нельзя рассматривать без связи с народной педагогикой. Оно заложено в песнях, стихах, пословицах, поговорках, в традициях русского народа.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Все они передают от поколения к поколению основные нравственные ценности: взаимопомощь, трудолюбие, патриотизм, мужество, верность, доброту.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Данное направление способствует формированию и развитию ребёнка. Вызывает у детей положительные эмоции, укрепляет светлое, жизнерадостное восприятие мира. Помогает развить любовь к своей Родине, к своему народу.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теоретики-педагоги, и воспитатели-практики неоднократно подчеркивали высокие педагогические качества, адресованные детям, при формировании гражданской идентичности: глубокое проникновение в психику ребенка, тонкий учет особенностей детского восприятия.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Актуальность обусловлена необходимостью формирования гражданской идентичности - как народной педагогики, так как народная педагогика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возникла, как практика, как искусство воспитания, она древнее педагогической науки. Гражданской идентичности уделяется большое внимание в законодательных актах, образовательных и культурных программах, посвящены многочисленные круглые столы и конференции, формирование гражданской идентичности стало одной из излюбленных тем диссертационных исследований.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</w:t>
      </w:r>
      <w:r w:rsidR="00BA48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основании </w:t>
      </w:r>
      <w:proofErr w:type="gramStart"/>
      <w:r w:rsidR="00BA48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вышеизложенного</w:t>
      </w:r>
      <w:proofErr w:type="gramEnd"/>
      <w:r w:rsidR="00BA48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A27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были сформулированы цель и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задачи</w:t>
      </w:r>
      <w:r w:rsidR="003A27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</w:t>
      </w:r>
      <w:r w:rsidR="003A27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– изучить особенности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работы школы по формированию гражданской идентичности младшего школьника.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Задачи:</w:t>
      </w:r>
    </w:p>
    <w:p w:rsidR="00AA28D6" w:rsidRPr="00AA28D6" w:rsidRDefault="00760B0B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· О</w:t>
      </w:r>
      <w:r w:rsidR="00AA28D6"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пределить теоретическое значение понятия "гражданская идентичность”.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· Проанализировать психологические особенности младших школьников в контексте развития гражданских качеств личности.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· Рассмотреть формирование гражданских и патриотических качеств младших школьников как основы гражданской идентичности на уроках.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Теоретическая значимость</w:t>
      </w:r>
      <w:r w:rsidR="003A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в нем обобщены и расширены теоретические представления о нравственных ценностях, как основе формирования гражданской идентичности младших школьников, обоснованы сущность и содержание данного процесса.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имеющихся положений и анализа научной литературы сформулировано определение сущности гражданской идентичности, как специфического педагогического процесса, обеспечивающего устойчивость развития социально-политических отношений младшего школьного возраста.</w:t>
      </w:r>
    </w:p>
    <w:p w:rsidR="003A2768" w:rsidRDefault="003A2768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2768" w:rsidRDefault="003A2768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2768" w:rsidRDefault="003A2768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28D6" w:rsidRDefault="00AA28D6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lastRenderedPageBreak/>
        <w:t>Глава I. Теоретические основы формирования гражданской идентичности</w:t>
      </w:r>
    </w:p>
    <w:p w:rsidR="00A630A7" w:rsidRPr="00AA28D6" w:rsidRDefault="00A630A7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A28D6" w:rsidRPr="00AA28D6" w:rsidRDefault="00AA28D6" w:rsidP="00A630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shd w:val="clear" w:color="auto" w:fill="FFFFFF"/>
          <w:lang w:eastAsia="ru-RU"/>
        </w:rPr>
        <w:t>1.1 Понятие гражданской идентичности. Гражданская идентичность в ФГОС НОО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E43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Гражданская идентичность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это индивидуальное чувство принадлежности к общности граждан конкретного государства, позволяющее гражданской общности действовать в качестве коллективного субъекта.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ФГОС НОО программа духовно-нравственного развития, воспитания </w:t>
      </w:r>
      <w:proofErr w:type="gram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ступени начального общего образования должна предусматривать: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·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  <w:proofErr w:type="gramEnd"/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· создание системы воспитательных мероприятий, позволяющих </w:t>
      </w:r>
      <w:proofErr w:type="gram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обучающемуся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осваивать и на практике использовать полученные знания;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·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· формирование у </w:t>
      </w:r>
      <w:proofErr w:type="gram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обучающегося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активной </w:t>
      </w:r>
      <w:proofErr w:type="spell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деятельностной</w:t>
      </w:r>
      <w:proofErr w:type="spell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позиции.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Структура гражданской идентичности включает следующие компоненты: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A27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когнитивный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(знание о принадлежности к данной социальной общности),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A27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ценностно-смысловой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(позитивное или негативное отношение к принадлежности)</w:t>
      </w:r>
      <w:proofErr w:type="gramEnd"/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A27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эмоциональный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(принятие или непринятие своей принадлежности),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A27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деятельностный</w:t>
      </w:r>
      <w:proofErr w:type="spell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реализация гражданской позиции в общении и деятельности; гражданская активность, участие в социальной деятельности, имеющей общественную значимость.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Основными </w:t>
      </w:r>
      <w:r w:rsidRPr="003A27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задачами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воспитания гражданской идентичности учащихся являются: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Духовно-нравственное ценностно-смысловое воспитание учащихся - формирование приоритетных ценностей гуманизма и нравственности, чувства собственного достоинства; социальной активности, ответственности, стремления следовать в своем поведении нормам морали, нетерпимость к их нарушению.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Историческое воспитание-знание основных событий истории Отечества и ее героического прошлого, представление о месте России в мировой истории; знание основных событий истории народов России, формирование исторической памяти и чувства гордости и сопричастности событиям героического прошлого, знание основных событий истории края, республики, области, в которой проживает учащийся; представление о связи истории своей семьи, рода с историей Отечества, формирование чувства гордости за свой род, семью, город (село).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Политико-правовое воспитание направлено на формирование представлений учащихся о государственно-политическом устройстве России; государственной символике, основных правах и обязанностях гражданина; правах и обязанностях учащегося; информирование об основных общественно-политических событиях в стране и в мире; правовая компетентность.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 Патриотическое воспитание - направлено на формирование чувства любви к Родине и гордости за принадлежность к своему народу, уважение национальных символов и святынь, знание государственных праздников и участие в них, готовность к участию в общественных мероприятиях.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Базовым идентифицирующим механизмом является патриотизм как чувство приверженности гражданской общности, признание ее значимой ценностью.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5. Трудовое (профессионально-ориентированное) воспитание-формирование картины мира культуры как порождения трудовой предметно-преобразующей деятельности человека; ознакомление с миром профессий, их социальной значимостью и содержанием; формирование добросовестного и ответственного отношения к труду, уважение труда людей и бережное отношение к предметам материальной и духовной культуры, созданным трудом человека.</w:t>
      </w:r>
    </w:p>
    <w:p w:rsid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6. Экологическое воспитание. Связь задачи экологического воспитания учащихся с формированием гражданской идентичности личности </w:t>
      </w:r>
      <w:proofErr w:type="gram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определена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во-первых, тем, что именно природа является эмоционально-чувственной основой формирования образа Отечества и любви к нему. Во-вторых, взаимодействие ребенка с природой выступает как самостоятельная деятельность, в которой он выражает в активной форме свою личностную позицию в отношении страны и ее природного достояния. Задачи экологического воспитания могут быть определены как формирование высокой ценности жизни, потребности учащихся сохранять и улучшать окружающую природную среду, обучение экологически сообразному поведению.</w:t>
      </w:r>
    </w:p>
    <w:p w:rsidR="009B199B" w:rsidRDefault="00B55291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Гражданскую идентичность рассматривают как компонент социальной идентичности, т.е. часть индивидуального знания о том, что персона принадлежит  некоторой социальной группе вместе с эмоциональным и ценностным персональным смыслом группового членства (А.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Тэшфел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Гражданская идентичность в этом случае выступает как одна из многих категорий наряду с половой, возрастной, </w:t>
      </w:r>
      <w:r w:rsid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этнической, религиозной и другими идентичностями. Функция гражданской идентичности заключается в реализации базисной </w:t>
      </w:r>
      <w:proofErr w:type="spellStart"/>
      <w:r w:rsid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аффилиации</w:t>
      </w:r>
      <w:proofErr w:type="spellEnd"/>
      <w:r w:rsid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(от англ. </w:t>
      </w:r>
      <w:r w:rsid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Affiliation</w:t>
      </w:r>
      <w:r w:rsidR="005342AC" w:rsidRP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«соединение», «связь») – стремлении быть в обществе других людей, </w:t>
      </w:r>
      <w:r w:rsidR="00534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потребности человека в создании тёплых эмоционально значимых отношений с другими людьми. Это</w:t>
      </w:r>
      <w:r w:rsidR="00380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желание заводить дружбу и испытывать привязанность к другим людям, радоваться другим людям и жить вместе с ними, сотрудничать и общаться с людьми, любить и присоединяться к группам друзей и единомышленников.</w:t>
      </w:r>
    </w:p>
    <w:p w:rsidR="00380AF0" w:rsidRDefault="00380AF0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рассматривать деятельность классного руководителя в отношении формирования гражданской идентичности у младших школьников, то она должна быть направлена на формирование чувства «мы», что объединяет каждого из детей с коллективом сверстников, помогает им преодолевать страх</w:t>
      </w:r>
      <w:r w:rsidR="00AE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тревогу и даёт возможность чувствовать себя более уверенно в новых социальных условиях школы, акцентирует внимание на единстве интересов всех учащихся класса.</w:t>
      </w:r>
      <w:proofErr w:type="gramEnd"/>
    </w:p>
    <w:p w:rsidR="00AE1E28" w:rsidRDefault="00AE1E28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Таким образом, гражданская идентичность у школьников выполняет как защитную функцию, так и функцию самореализации и самовыражения, что позволяет каждому учащемуся проявлять свою гражданскую активность.</w:t>
      </w:r>
    </w:p>
    <w:p w:rsidR="00AE1E28" w:rsidRDefault="00AE1E28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Формирование представления о гражд</w:t>
      </w:r>
      <w:r w:rsidR="00D90D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анской идентичности у младших школьников основано на восприятии детьми таких категорий, как: </w:t>
      </w:r>
    </w:p>
    <w:p w:rsidR="00D90DAD" w:rsidRPr="00760B0B" w:rsidRDefault="00760B0B" w:rsidP="00760B0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90DAD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браз государства России, в котором он живёт, занимающего определённую территорию;</w:t>
      </w:r>
    </w:p>
    <w:p w:rsidR="00D90DAD" w:rsidRPr="00760B0B" w:rsidRDefault="00760B0B" w:rsidP="00760B0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D90DAD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едущий тип социальных отношений (демократичность, равноправие, суверенность, многонациональность);</w:t>
      </w:r>
    </w:p>
    <w:p w:rsidR="00D90DAD" w:rsidRPr="00760B0B" w:rsidRDefault="00760B0B" w:rsidP="00760B0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="00D90DAD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истема ценностей (терпимость, уважение, милосердие, принятие и понимание </w:t>
      </w:r>
      <w:proofErr w:type="gramStart"/>
      <w:r w:rsidR="00D90DAD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другого</w:t>
      </w:r>
      <w:proofErr w:type="gramEnd"/>
      <w:r w:rsidR="00D90DAD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толерантность и др.);</w:t>
      </w:r>
    </w:p>
    <w:p w:rsidR="00D90DAD" w:rsidRPr="00760B0B" w:rsidRDefault="00760B0B" w:rsidP="00760B0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D90DAD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арод (или народы), населяющий эту территорию, со своей культурой, обычаями, языком и традициями.</w:t>
      </w:r>
    </w:p>
    <w:p w:rsidR="00D90DAD" w:rsidRDefault="00D90DAD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Ключевыми условиями, определяющими особенности гражданской идентичности у школьников, являются личностный смысл и ценностный компонент. Ценностный и эмоциональный</w:t>
      </w:r>
      <w:r w:rsidR="00CD51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компо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нент</w:t>
      </w:r>
      <w:r w:rsidR="00CD51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ы могут </w:t>
      </w:r>
      <w:r w:rsidR="00CD51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преобладать и оказывать существенное влияние на содержание когнитивного компонента.</w:t>
      </w:r>
    </w:p>
    <w:p w:rsidR="00CD5178" w:rsidRDefault="00CD5178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К организационным видам формирования гражданской идентичности у школьников относятся:</w:t>
      </w:r>
    </w:p>
    <w:p w:rsidR="00CD5178" w:rsidRPr="00760B0B" w:rsidRDefault="00CD5178" w:rsidP="00760B0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Учебная деятельность (урок, экскурсия, беседа, обсуждение ситуации, литературного произведения, фильма и др.);</w:t>
      </w:r>
    </w:p>
    <w:p w:rsidR="00CD5178" w:rsidRPr="00760B0B" w:rsidRDefault="00CD5178" w:rsidP="00760B0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Внеучебная</w:t>
      </w:r>
      <w:proofErr w:type="spellEnd"/>
      <w:r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(внеурочная) работа (классный час, факультатив, разнообразные формы кружковой деятельности, клубная работа и деятельность в общественных организациях /объединениях в системе общего образования).</w:t>
      </w:r>
    </w:p>
    <w:p w:rsidR="00CD5178" w:rsidRDefault="00CD5178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Рассмо</w:t>
      </w:r>
      <w:r w:rsidR="001A0C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рим виды работы по формированию гражданской идентичности, наиболее распространённые в образовании:</w:t>
      </w:r>
    </w:p>
    <w:p w:rsidR="00CD5178" w:rsidRPr="00760B0B" w:rsidRDefault="00760B0B" w:rsidP="00760B0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="00CD5178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оммуникативные (беседы по сказкам и литературным произведениям, диспуты и др.);</w:t>
      </w:r>
    </w:p>
    <w:p w:rsidR="00CD5178" w:rsidRPr="00760B0B" w:rsidRDefault="00760B0B" w:rsidP="00760B0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CD5178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гровые (имитационные и ролевые игры, детские спектакли и др.);</w:t>
      </w:r>
    </w:p>
    <w:p w:rsidR="00CD5178" w:rsidRPr="00760B0B" w:rsidRDefault="00760B0B" w:rsidP="00760B0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="00CF7F59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оциально – </w:t>
      </w:r>
      <w:proofErr w:type="spellStart"/>
      <w:r w:rsidR="00CF7F59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деятельностные</w:t>
      </w:r>
      <w:proofErr w:type="spellEnd"/>
      <w:r w:rsidR="00CF7F59" w:rsidRPr="00760B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(экскурсии к памятным местам, технологии социальной пробы, коллективные творческие дела, социальные проекты и др.).</w:t>
      </w:r>
    </w:p>
    <w:p w:rsidR="00CF7F59" w:rsidRDefault="00CF7F59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0B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понимается как обращённое к детям развёрнутое личное высказывание инициатора беседы, проникнутое эмоциями и переживаниями и нацеленное на получение обратной связи от школьников (в виде вопросов, ответов, реплик). Предметом общения здесь выступают морально – нравственные и гражданские коллизии, представленные в реальных жизненных ситуациях и художественных текстах. Хорошо организованная беседа – это всегда гибкое сочетание программирования и импровизации.</w:t>
      </w:r>
      <w:r w:rsidR="001A0C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Классный руководитель должен уметь удерживать основную нить разговора и одновременно представлять себе различные сценарии её развития. Эта форма работы не предполагает </w:t>
      </w:r>
      <w:r w:rsidR="001A0C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активной коммуникации детей между собой, в беседе с младшими школьниками допустим их лишь обмен непродолжительными репликами.</w:t>
      </w:r>
    </w:p>
    <w:p w:rsidR="001A0CAD" w:rsidRDefault="001A0CAD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0B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Диспут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это специально организованное взаимодействие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которого происходит демонстративное столкновение мнений по вопросам гражданского выбора и самоопределения.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Вообще диспут (от лат.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Disputare</w:t>
      </w:r>
      <w:proofErr w:type="spellEnd"/>
      <w:r w:rsidRPr="001A0C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«рассуждать», «спорить») трактуется в словарях как вид диалогической речи, публичный спор на злободневную или разговорно – бытовую тему.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r w:rsid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адших школьников 3 – 4 классов следует приучать к правилам участника диспута по проблемам формирования гражданской идентичности. Целесообразнее подбирать темы для диспута вместе со школьниками и знакомить их с определёнными правилами участия в диспуте.</w:t>
      </w:r>
    </w:p>
    <w:p w:rsidR="004405AC" w:rsidRPr="004405AC" w:rsidRDefault="00EC03DF" w:rsidP="004405A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4405AC"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Методолог Г. </w:t>
      </w:r>
      <w:proofErr w:type="spellStart"/>
      <w:r w:rsidR="004405AC"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Плоткин</w:t>
      </w:r>
      <w:proofErr w:type="spellEnd"/>
      <w:r w:rsidR="004405AC"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предлагает </w:t>
      </w:r>
      <w:r w:rsidR="004405AC" w:rsidRPr="00760B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правила </w:t>
      </w:r>
      <w:r w:rsidR="004405AC"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участника диспута, разработанные вместе со школьниками:</w:t>
      </w:r>
    </w:p>
    <w:p w:rsidR="004405AC" w:rsidRPr="004405AC" w:rsidRDefault="004405AC" w:rsidP="004405A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405AC" w:rsidRPr="004405AC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Каждый имеет право высказать свое мнение. Если у тебя есть что сказать слушателям, пусть они узнают это.</w:t>
      </w:r>
    </w:p>
    <w:p w:rsidR="004405AC" w:rsidRPr="004405AC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Говори, что думаешь, думай, что говоришь! Высказывайся ясно и четко. Не утверждай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того, в чем не разобрался сам.</w:t>
      </w:r>
    </w:p>
    <w:p w:rsidR="004405AC" w:rsidRPr="004405AC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Постарайся, как можно более убедительно изложить свою точку зрения. Опирайся только на дос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товерные факты.</w:t>
      </w:r>
    </w:p>
    <w:p w:rsidR="004405AC" w:rsidRPr="004405AC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4. Не повторяй 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того, что до тебя было сказано.</w:t>
      </w:r>
    </w:p>
    <w:p w:rsidR="004405AC" w:rsidRPr="004405AC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5. Уважай чужое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мнение. Постарайся понять его. </w:t>
      </w: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Умей выслушать точку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зрения, с которой не </w:t>
      </w:r>
      <w:proofErr w:type="gramStart"/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согласен</w:t>
      </w:r>
      <w:proofErr w:type="gramEnd"/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Будь выдержанным. Не перебивай выступающего. Не давай личностных оценок. Правоту доказывай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доводами, а не криком. </w:t>
      </w: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Старай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ся не навязывать своего мнения.</w:t>
      </w:r>
    </w:p>
    <w:p w:rsidR="004405AC" w:rsidRPr="004405AC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6. Если доказана ошибочность твоей позиции, имей му</w:t>
      </w:r>
      <w:r w:rsidR="00EC03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жество признать свою неправоту.</w:t>
      </w:r>
    </w:p>
    <w:p w:rsidR="004405AC" w:rsidRPr="001A0CAD" w:rsidRDefault="004405AC" w:rsidP="00EC03D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05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7. Пусть главным итогом диспута станет твое продвижение по нелегкому пути постижения истины.</w:t>
      </w:r>
    </w:p>
    <w:p w:rsidR="00D90DAD" w:rsidRDefault="00EC03DF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   Начинать с младшими школьниками диспут по гражданско – патриотической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проблематике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целесообразно с предложения прокомментировать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либо факт, высказывание, видео- или кинофрагмент.</w:t>
      </w:r>
    </w:p>
    <w:p w:rsidR="00EC03DF" w:rsidRDefault="00EC03DF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Активность участников диспута, их творческая деятельность, приводящая к самостоятельному решению обсуждаемых вопросов, может стимулироваться эвристическими приёмами ведущего или любого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обучающихся: наводящими вопросами, оценочными и побуждающими репликами.</w:t>
      </w:r>
    </w:p>
    <w:p w:rsidR="00EC03DF" w:rsidRDefault="00EC03DF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0B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Ролевая игра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младшими школьниками</w:t>
      </w:r>
      <w:r w:rsidR="00AF18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предполагает три принципиальных отличия, с которыми должен быть знаком классный руководитель:</w:t>
      </w:r>
    </w:p>
    <w:p w:rsidR="00AF18CD" w:rsidRDefault="00AF18CD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Наличие одной или нескольких сюжетных линий, развитие которых в большинстве случаев зависит непосредственно от действий, предпринимаемых участниками игры;</w:t>
      </w:r>
    </w:p>
    <w:p w:rsidR="00AF18CD" w:rsidRDefault="00AF18CD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с младшими школьниками развивается зачастую вживую, т.е. чтобы достичь какого – либо результата, игроку надо куда – то пойти и совершить ряд поступков, а не просто проговорить их для ведущего и остальных игроков, сидя с ними за одним столом;</w:t>
      </w:r>
    </w:p>
    <w:p w:rsidR="00AF18CD" w:rsidRDefault="00AF18CD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Существует свобода выбора стратегии поведения для большинства игроков, определяющая образ персонажа, которого</w:t>
      </w:r>
      <w:r w:rsidR="00326A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предстоит играть с учётом правил игры.</w:t>
      </w:r>
    </w:p>
    <w:p w:rsidR="00326AE9" w:rsidRDefault="00326AE9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Классный руководитель должен знать примерный алгоритм организации ролевой игры, затрагивающей гражданско – патриотический контекст, который состоит из трёх шагов: 1) подготовки к игре; 2) её проведения; 3) обсуждения.</w:t>
      </w:r>
    </w:p>
    <w:p w:rsidR="00326AE9" w:rsidRDefault="00326AE9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Для формирования гражданской идентичности и патриотических чувств у младших школьников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важна не только роль педагогических чувств у младших школьников важна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 только роль педагогов, но и позиция родителей. Нужно чтобы в семье создавались условия для того,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чтобы ребёнок сформировал собственную точку зрения, развивал свой интерес к познанию культуры страны, её традиций, обрядов, что способствует его активной жизненной</w:t>
      </w:r>
      <w:r w:rsidR="00FB29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позиции, проявлению нравственных качеств, культуры общения, которые так востребованы в сегодняшнем модернизированном обществе.</w:t>
      </w:r>
    </w:p>
    <w:p w:rsidR="00FB2937" w:rsidRPr="005342AC" w:rsidRDefault="00FB2937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Итак, формирование гражданской идентичности и патриотизма у младших школьников в сегодняшних сложных социально – психологических условиях требует от классных руководителей и родителей позитивного отношения к людям других национальностей, установления толерантных взаимоотношений между представителями разных этнических групп в поликультурном обществе, знания истории своей страны, родных мест, родного языка. Позитивная идентичность может быть сформирована у детей лишь на основе овладения ими собственной культурой этнической принадлежности и формирования позитивно – ценностного отношения к этническим особенностям сверстников.</w:t>
      </w:r>
    </w:p>
    <w:p w:rsidR="009B199B" w:rsidRDefault="009B199B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779F9" w:rsidRDefault="006779F9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779F9" w:rsidRDefault="006779F9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630A7" w:rsidRPr="006779F9" w:rsidRDefault="00AA28D6" w:rsidP="00844A3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Выводы по главе I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Структура гражданской идентичности включает следующие </w:t>
      </w:r>
      <w:r w:rsidRPr="00AA2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компоненты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когнитивный (знание о принадлежности к данной социальной общности), ценностно-смысловой (позитивное, негативное или амбивалентное отношение к принадлежности), эмоциональный (принятие или непринятие своей принадлежности), </w:t>
      </w:r>
      <w:proofErr w:type="spell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деятельностный</w:t>
      </w:r>
      <w:proofErr w:type="spell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(предполагающий реализацию гражданской позиции в общении и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деятельности, а также гражданскую активность, участие в социальной деятельности, имеющей общественную значимость).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Гражданская идентичность означает, прежде всего, тождественность индивида государству, своему статусу гражданина, готовность и способность выполнять сопряженные с наличием гражданства обязанности, пользоваться правами, принимать осознанное активное участие в жизни государства.</w:t>
      </w: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199B" w:rsidRDefault="009B199B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A28D6" w:rsidRPr="00AA28D6" w:rsidRDefault="00AA28D6" w:rsidP="00A630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Глава II. Особенности работы школы по формированию гражданской идентичности у учащихся начальных классов</w:t>
      </w:r>
    </w:p>
    <w:p w:rsidR="00A630A7" w:rsidRPr="00A630A7" w:rsidRDefault="00A630A7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2.1 Развитие гражданских и патриотических качеств младших школьников как основы гражданской идентичности на уроках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B19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Патриотизм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это любовь к Родине, преданность своему Отечеству стремление служить его интересам и готовность, вплоть до самопожертвования, к его защите.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наше время, когда происходят глубочайшие изменения в жизни народа, одним из главных направлений работы становится патриотическое воспитание подрастающего поколения.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настоящее время,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Отечество, Родина.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Быть патриотом - значит ощущать себя неотъемлемой частью Родины.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Любовь к Отечеству проявляется в поступках и в деятельности каждого индивида. Зарождаясь из любви к своей "малой Родине",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Педагогу при воспитании патриотизма необходимо учитывать специфики сознания той социальной группы, к которой относятся его ученики, ее культуры, развития и т.д.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учетом этих обстоятельств определяются объем и содержание бесед и информации о родной стране, крае, о замечательных людях, умножавших славу своей Родины в мирное и военное время.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формировании патриотизма педагогу следует опираться на художественную литературу, рассказывая о сильных, мужественных людях, их поступках, свидетельствующих о любви к Родине и народу.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Одним из основных методов воспитания патриотизма является личный пример учителя в отношении к трудовому, гражданскому, интернациональному долгу. Этот пример нередко воспринимается младшими школьниками как единственно верный и переносится ими в свои игры, влияет на формирование их взглядов и понятий, отражается на выполнении их обязанностей в обществе.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Любовь к Родине, патриотизм, по словам В.И. Ленина одно из наиболее глубоких чувств, закрепленных веками и тысячелетиями обособленных отечеств.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начальной школе политическое просвещение разнообразно: чтение рассказов о жизни детей в нашей стране и за рубежом, разучивание песен и стихов о мире, о дружбе народов всех стран, о сильных и мужественных людях и т.п.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Любой край, область, даже небольшая деревня неповторимы в своей природе, людях и их труде, замечательном народном творчестве. Отбор соответствующего материала позволяет сформировать у школьников представление о том, чем славен край родной. Надо показать ребёнку, что родной город славен своей историей, традициями, достопримечательностями, памятниками, лучшими людьми.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Важно подвести ребёнка к пониманию, что мы победили в Великой Отечественной войне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Можно рассказать детям о своих любимых местах городе, постараться через иллюстрации, фотографии, открытки показать им не только всю панораму города, но и отдельные места. Можно провести несколько бесед, например о парках, о памятниках и др. Содержание учитель отбирает сам, опираясь на местные условия. Важно лишь, чтобы познавательный материал был понятен детям, вызывал интерес, желание посетить эти места.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Формирование гражданской идентичности в наше время нельзя рассматривать без связи с народной педагогикой. Оно заложено в песнях, стихах, пословицах, поговорках, в традициях русского народа.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Все они передают от поколения к поколению основные нравственные ценности: взаимопомощь, трудолюбие, патриотизм, мужество, верность, доброту.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Народная культура несет в себе мудрые истины, дающие образец отношения к природе, семье, роду, родине. Эти истины на протяжении многих веков выработаны, отшлифованы, проверены в практике личной жизни людьми.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уроках чтения педагогу следует использовать разнообразный материал для формирования гражданской идентичности.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Большое воспитательное значение в младшем возрасте имеют сказки, формирующие главнейшие нравственные нормы будущего гражданина: защита </w:t>
      </w:r>
      <w:proofErr w:type="gram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слабых</w:t>
      </w:r>
      <w:proofErr w:type="gram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уважение к старшим, и т.д. Сказки выражали характер человека, они всегда поучительные, развивающие, познавательные и добрые.</w:t>
      </w:r>
    </w:p>
    <w:p w:rsidR="009B199B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процессе воспитания гражданской идентичности поговорки и пословицы формировали нравственные качества: "Неуважение к предкам есть первый признак безнравственности", "Береги платье </w:t>
      </w:r>
      <w:proofErr w:type="spell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снову</w:t>
      </w:r>
      <w:proofErr w:type="spell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 честь смолоду", "Не хвали себя сам, пусть тебя народ похвалит"; </w:t>
      </w:r>
    </w:p>
    <w:p w:rsidR="009B199B" w:rsidRPr="009B199B" w:rsidRDefault="00AA28D6" w:rsidP="009B199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B19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любовь к родной природе; любовь к родному краю: "Человек без родины, что соловей без песни"; </w:t>
      </w:r>
    </w:p>
    <w:p w:rsidR="009B199B" w:rsidRPr="009B199B" w:rsidRDefault="00AA28D6" w:rsidP="009B199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B19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уважение к людям и добрососедство: "Кто сам себя не уважает, того и другие уважать не буду</w:t>
      </w:r>
      <w:proofErr w:type="gramStart"/>
      <w:r w:rsidRPr="009B19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";</w:t>
      </w:r>
    </w:p>
    <w:p w:rsidR="00AA28D6" w:rsidRPr="009B199B" w:rsidRDefault="00AA28D6" w:rsidP="009B199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End"/>
      <w:r w:rsidRPr="009B19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готовность к защите Родины: "Родина мать, умей за неё постоять". Конкретность, образность, ритмичность и краткость пословиц способствовали быстрому запоминанию их детьми и хранению в памяти народа.</w:t>
      </w:r>
    </w:p>
    <w:p w:rsidR="00AA28D6" w:rsidRPr="00AA28D6" w:rsidRDefault="003948B0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779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«</w:t>
      </w:r>
      <w:r w:rsidR="00AA28D6" w:rsidRPr="00AA28D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Мудрость, которая содержится в пословицах о Родине, воспитывает у наших детей чувство патриотизма, любовь к</w:t>
      </w:r>
      <w:r w:rsidR="00AA28D6"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="00AA28D6" w:rsidRPr="00AA28D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Родине</w:t>
      </w:r>
      <w:proofErr w:type="gramStart"/>
      <w:r w:rsidR="00AA28D6" w:rsidRPr="00AA28D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.</w:t>
      </w:r>
      <w:r w:rsidRPr="006779F9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»</w:t>
      </w:r>
      <w:proofErr w:type="gramEnd"/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Особое внимание в русских пословицах уделялось теме любви к Родине, к ее защите.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Пословицы призывают человека жить в том месте, где родился, любить и защищать это место. Чувство любви к Родине начинается у ребенка с привязанности к дому, к городу.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Человек, уехав из родных мест, вспоминает их с теплом, с гордостью рассказывает о красоте и богатстве родного края. Это выражение глубокой привязанности и любви ко всему, что с ранних лет вошло в сердце как самое дорогое.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Любовь к родине и любовь к матери - чувства, неразрывно связанные между собой. Пословицы о женщине - матери являются действенным средством воспитания любви к самому дорогому человеку.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Только народная мудрость просто и доходчиво может показать взаимоотношения матери и детей, обогатить знания школьников о материнских чувствах и делах. На основе этих знаний формируется положительное отношение к матери, любовь к ней становится более осмысленной.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Пословицы, связанные с понятием Отчизна, Армия, солдатская служба, прямо говорят о значимости понятия "дружба". Некоторые люди говорят, что счастье - это богатство, деньги. Но настоящее счастье за деньги не купишь, как и настоящую дружбу. Дружба - это очень важно в жизни. Народ ценил дружбу и верно подметил, что с друзьями жить легче.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Отношение к Родине во многом определяется впечатлениями, полученными детьми от общения с природой. Пословицы о природе способствуют формированию интереса и внимательного отношения к родной земле.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Приобщая детей к восприятию пословиц как фольклорного жанра и воспитательную ценность в работе, проводимой над ними, возможно повышение уровня воспитанности, сознательности, нравственности, патриотизма, добросовестности и трудолюбия.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 детей повышается уровень познавательной и речевой деятельности, повышается и обогащается словарный запас.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Использование пословиц и поговорок позволит сделать работу увлекательной, повышая уровень усвоения материала по темам.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Сильное влияние на эмоциональную сферу человека оказывали произведения народного творчества, особенно народные песни. Исторические песни были основной формой народной поэзии. Они отражали события крестьянских, народно-освободительных войн, войн за воссоединение отторгнутых от Русского государства городов и областей и в защиту окраин государства. 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Сегодня </w:t>
      </w:r>
      <w:r w:rsidRPr="009B19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патриотизм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одно из самых глубоких чувств, требующих постоянной работы души и ума.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настоящее время потеряны нравственные ориентиры, подрастающее поколение абсолютно истратило свою духовность. Безверие, агрессивность, происходит переоценка жизненных ценностей, что делает необходимым гражданское развитие личности, формирование гражданина-патриота, начиная с младшего школьного возраста.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Гражданское воспитание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это формирование правовой культуры, четкой гражданской позиции, готовности к сознательному и добровольному служению своему народу.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Основная </w:t>
      </w:r>
      <w:r w:rsidRPr="00AA28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гражданского воспитания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воспитание в человеке нравственных идеалов общества, чувства любви к Родине, формирование цивилизованного человека, способного обрести гражданскую позицию.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Очень важными для формирования гражданственности являются годы обучения ребенка в начальной школе. В этом возрасте происходит осознание и принятие ребенком первой социальной роли - роли ученика. Начинать формирование гражданственности необходимо с первых дней обучения ребенка в школе.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 первого класса учителя начинают знакомить своих учеников с такими понятиями как "гражданские права", "конвенция", "права на развитие", "права ребёнка", "Устав школы", "обязанности ученика", "демократия", "достоинство", "символы России". </w:t>
      </w:r>
      <w:r w:rsidR="001121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даже  её терминологии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трудны для восприятия семилетним ребёнком, но необходимо это начинать с первого класса.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Работа по гражданскому воспитанию в настоящее время больше носит словесно-развлекательный характер, то есть учащимся просто рассказывают о героях прошлого, о том, что надо беречь и охранять природу, проводят встречи с воинами и ветеранами, с известными людьми. Это, конечно, даёт свои результаты, но этого не достаточно, школьники должны быть вовлечены в активную деятельность.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Конечной целью гражданского воспитания является достижение такого уровня индивидуального сознания, который можно охарактеризовать примерно так: "От того, что и как я делаю, как веду себя и за что голосую, зависит судьба моего народа, моего государства, моя собственная, моих близких; за всё я отвечаю, всё я должен делать по закону и по совести".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Формирование гражданственности является одной из важнейших задач, стоящих перед современной российской школой.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Каждый год школа выпускает в быстро меняющуюся жизнь молодых людей, и чтобы сохранить стабильность в обществе, у этих ребят должны быть четкие моральные ориентиры и ясная гражданская позиция.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Именно общеобразовательная школа должна формировать в сознании подрастающего поколения гражданско-патриотические ценности, социально-этические нормы поведения, основанные на национальных и общечеловеческих идеалах.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Перед педагогами современной школы, как основного звена воспитания школьников, стоит социально значимая задача по созданию условий, способствующих развитию у них гражданственности, как важного социального свойства индивида.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14D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Необходимым условием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формирования гражданственности у младших школьников являются психолого-педагогические предпосылки: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наличие знаний о мире, обществе, самом себе;</w:t>
      </w:r>
      <w:r w:rsidR="001121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освоение форм общественных отношений в процессе общественно полезной деятельности;</w:t>
      </w:r>
      <w:r w:rsidR="001121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накопление опыта человеческого общения.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14D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Приоритетными условиями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формирования гражданственности у младших школьников являются:</w:t>
      </w:r>
      <w:r w:rsidR="001121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личные качества учителя. </w:t>
      </w:r>
      <w:r w:rsidR="00914D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Необходим положительный, высок</w:t>
      </w:r>
      <w:proofErr w:type="gramStart"/>
      <w:r w:rsidR="00914D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о-</w:t>
      </w:r>
      <w:proofErr w:type="gramEnd"/>
      <w:r w:rsidR="00914D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нравственный образ человека, который на протяжении длительного времени мог бы работой, отношением к миру и своему государству формировать мировоззренческие позиции младших школьников;</w:t>
      </w:r>
      <w:r w:rsidR="00914D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приобщение к традициям школы, через которые происходит формирование отношения к школе как второму дому.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Таким образом, педагогу при воспитании патриотизма необходимо учитывать специфики сознания той социальной группы, к которой относятся его ученики, ее культуры, развития и т.д. Главная цель гражданского воспитания - воспитание нравственных идеалов общества, чувства любви к Родине, формирование цивилизованного человека, способного обрести гражданскую позицию.</w:t>
      </w:r>
    </w:p>
    <w:p w:rsidR="00A630A7" w:rsidRPr="003A6D49" w:rsidRDefault="00A630A7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AA28D6" w:rsidRPr="00AA28D6" w:rsidRDefault="00AA28D6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Выводы по главе II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настоящее время, в период нестабильности в обществе, возникает необходимость вернуться к лучшим традициям нашего народа, к его вековым корням, к таким вечным ценностям, как Отечество, Родина.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помощью таких понятий как "патриотизм” и "гражданственность" происходит формирование личности как гражданина своей страны.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Любовь к Отечеству проявляется в поступках и в деятельности каждого индивида. Зарождаясь из любви к своей "малой Родине",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6779F9" w:rsidRPr="00756961" w:rsidRDefault="00AA28D6" w:rsidP="0075696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Именно общеобразовательная школа должна формировать в сознании подрастающего поколения гражданско-патриотические ценности, социально-этические нормы поведения, основанные на национальных и общечеловеческих идеалах.</w:t>
      </w:r>
    </w:p>
    <w:p w:rsidR="006779F9" w:rsidRDefault="006779F9" w:rsidP="00B2551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AA28D6" w:rsidRDefault="00AA28D6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  <w:r w:rsidRPr="00AA28D6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Заключение</w:t>
      </w:r>
    </w:p>
    <w:p w:rsidR="00C346EC" w:rsidRPr="00AA28D6" w:rsidRDefault="00C346EC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основе анализа психолого-педагогической литературы, определив теоретическое значение понятия "гражданская и</w:t>
      </w:r>
      <w:r w:rsidR="007569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дентичность”, можно сделать вывод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что гражданская идентичность - это индивидуальное чувство принадлежности к общности граждан конкретного государства, позволяющее гражданской общности действовать в качестве коллективного субъекта.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Структура гражданской идентичности включает следующие компоненты: когнитивный (знание о принадлежности к данной социальной общности), ценностно-смысловой (позитивное, негативное или амбивалентное отношение к принадлежности), эмоциональный (принятие или непринятие своей принадлежности), </w:t>
      </w:r>
      <w:proofErr w:type="spellStart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деятельностный</w:t>
      </w:r>
      <w:proofErr w:type="spellEnd"/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(предполагающий реализацию гражданской позиции в общении и деятельности, а также гражданскую активность, участие в социальной деятельности, имеющей общественную значимость).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Основными задачами воспитания гражданской идентичности являются: духовно-нравственное ценностно-смысловое воспитание, историческое, политико-правовое, патриотическое, трудовое и экологическое воспитание.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Рассмотрев формирование гражданских и патриотических качеств младших школьников как основы гражданской идентичности на уроках, </w:t>
      </w:r>
      <w:r w:rsidR="00914D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</w:t>
      </w:r>
      <w:r w:rsid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 же можно сделать вывод: 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того чтобы образовательное учреждение помогало воспитанию патриотических чувств, жизнь детей в нем должна быть интересной, насыщенной, запоминающейся. Очень важно, чтобы ребенок полюбил свою школу.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Любой край, область, даже небольшая деревня неповторимы в своей природе, людях и их труде, замечательном народном творчестве. Отбор </w:t>
      </w: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соответствующего материала позволяет сформировать у школьников представление о том, чем славен край родной. Надо показать ребёнку, что родной город славен своей историей, традициями, достопримечательностями, памятниками, лучшими людьми.</w:t>
      </w:r>
    </w:p>
    <w:p w:rsidR="00AA28D6" w:rsidRPr="00AA28D6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Занятия по формированию гражданской идентичности организуются, используя, как традиционные, так и нетрадиционные формы. Это и тематические беседы, уроки пресс-конференции, уроки - заочные путешествия. Самой распространенной формой считаются тематические беседы, другими словами, дискуссии. Все вопросы, которые задает педагог, должны постепенно привести дискуссию к конечной цели, которая поставлена в начале урока. Такая форма заставляет думать, рассуждать, высказывать собственное мнение. В конце занятия учащиеся обязательно должны сделать выводы, благодаря которым педагог сможет определить уровень усвоения материала. На уроках часто используются разнообразные наглядные пособия, музыкальное и визуальное оформление. Это позволяет более эффективно воспринимать материал урока обучающимися и влиять на их эмоциональную сферу.</w:t>
      </w:r>
    </w:p>
    <w:p w:rsidR="00AA28D6" w:rsidRPr="003A6D49" w:rsidRDefault="00AA28D6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Воспитание гражданственности и патриотизма проявляется через любовь к своей стране, преданности ей, в осознанном желании и готовности стать на защиту Отечества по примеру своих предков. </w:t>
      </w:r>
    </w:p>
    <w:p w:rsidR="00C346EC" w:rsidRPr="00AA28D6" w:rsidRDefault="00C346EC" w:rsidP="00A01AF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779F9" w:rsidRDefault="006779F9" w:rsidP="00844A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643F29" w:rsidRDefault="00643F29" w:rsidP="00844A3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</w:p>
    <w:p w:rsidR="009C2369" w:rsidRDefault="009C2369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  <w:bookmarkStart w:id="0" w:name="_GoBack"/>
    </w:p>
    <w:p w:rsidR="00AA28D6" w:rsidRDefault="00C346EC" w:rsidP="00C346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</w:pPr>
      <w:r w:rsidRPr="00C346EC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Список использованной литературы</w:t>
      </w:r>
    </w:p>
    <w:p w:rsidR="00AA28D6" w:rsidRPr="00643F29" w:rsidRDefault="00AA28D6" w:rsidP="00643F2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</w:t>
      </w:r>
      <w:proofErr w:type="gramEnd"/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ос. Федерации. - М.: Просвещение, 2010.</w:t>
      </w:r>
    </w:p>
    <w:p w:rsidR="00AA28D6" w:rsidRDefault="00AA28D6" w:rsidP="00643F2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/ под ред.</w:t>
      </w:r>
      <w:r w:rsid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А.Я. Данилюка, А.М. </w:t>
      </w:r>
      <w:proofErr w:type="spellStart"/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Кондакова</w:t>
      </w:r>
      <w:proofErr w:type="spellEnd"/>
      <w:r w:rsidRPr="00643F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В.А. Тишкова. - М.: Просвещение, 2010.</w:t>
      </w:r>
    </w:p>
    <w:p w:rsidR="009C2369" w:rsidRPr="00643F29" w:rsidRDefault="009C2369" w:rsidP="00643F2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Классное руководство: учебник для студ. учреждений К476 проф. образования / </w:t>
      </w:r>
      <w:r w:rsidRPr="009C23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В.П.Сергеева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Е.А. Алисов, И.С. Сергеева и др.</w:t>
      </w:r>
      <w:r w:rsidRPr="009C23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 под ред. В.П. Сергеевой. – М.: Издательский центр «Академия», 2014. – с. 184 – 189.</w:t>
      </w:r>
    </w:p>
    <w:bookmarkEnd w:id="0"/>
    <w:p w:rsidR="006779F9" w:rsidRDefault="006779F9" w:rsidP="006779F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44"/>
          <w:szCs w:val="44"/>
          <w:lang w:eastAsia="ru-RU"/>
        </w:rPr>
      </w:pPr>
    </w:p>
    <w:sectPr w:rsidR="006779F9" w:rsidSect="007C1A90">
      <w:footerReference w:type="default" r:id="rId9"/>
      <w:pgSz w:w="11906" w:h="16838"/>
      <w:pgMar w:top="1247" w:right="170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F2" w:rsidRDefault="00426EF2" w:rsidP="007C1A90">
      <w:pPr>
        <w:spacing w:after="0" w:line="240" w:lineRule="auto"/>
      </w:pPr>
      <w:r>
        <w:separator/>
      </w:r>
    </w:p>
  </w:endnote>
  <w:endnote w:type="continuationSeparator" w:id="0">
    <w:p w:rsidR="00426EF2" w:rsidRDefault="00426EF2" w:rsidP="007C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135557"/>
      <w:docPartObj>
        <w:docPartGallery w:val="Page Numbers (Bottom of Page)"/>
        <w:docPartUnique/>
      </w:docPartObj>
    </w:sdtPr>
    <w:sdtEndPr/>
    <w:sdtContent>
      <w:p w:rsidR="007C1A90" w:rsidRDefault="007C1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74">
          <w:rPr>
            <w:noProof/>
          </w:rPr>
          <w:t>23</w:t>
        </w:r>
        <w:r>
          <w:fldChar w:fldCharType="end"/>
        </w:r>
      </w:p>
    </w:sdtContent>
  </w:sdt>
  <w:p w:rsidR="007C1A90" w:rsidRDefault="007C1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F2" w:rsidRDefault="00426EF2" w:rsidP="007C1A90">
      <w:pPr>
        <w:spacing w:after="0" w:line="240" w:lineRule="auto"/>
      </w:pPr>
      <w:r>
        <w:separator/>
      </w:r>
    </w:p>
  </w:footnote>
  <w:footnote w:type="continuationSeparator" w:id="0">
    <w:p w:rsidR="00426EF2" w:rsidRDefault="00426EF2" w:rsidP="007C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D86"/>
    <w:multiLevelType w:val="hybridMultilevel"/>
    <w:tmpl w:val="4F04BC04"/>
    <w:lvl w:ilvl="0" w:tplc="5A664C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4D3AB0"/>
    <w:multiLevelType w:val="hybridMultilevel"/>
    <w:tmpl w:val="5228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2E6"/>
    <w:multiLevelType w:val="multilevel"/>
    <w:tmpl w:val="F0C8EC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56D73C7"/>
    <w:multiLevelType w:val="multilevel"/>
    <w:tmpl w:val="9964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B1B5CC9"/>
    <w:multiLevelType w:val="hybridMultilevel"/>
    <w:tmpl w:val="914EE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6401"/>
    <w:multiLevelType w:val="hybridMultilevel"/>
    <w:tmpl w:val="677A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C5C9C"/>
    <w:multiLevelType w:val="multilevel"/>
    <w:tmpl w:val="0C6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F08A8"/>
    <w:multiLevelType w:val="hybridMultilevel"/>
    <w:tmpl w:val="924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A4CBB"/>
    <w:multiLevelType w:val="hybridMultilevel"/>
    <w:tmpl w:val="BFDC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450B"/>
    <w:multiLevelType w:val="hybridMultilevel"/>
    <w:tmpl w:val="CED8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F5FE7"/>
    <w:multiLevelType w:val="hybridMultilevel"/>
    <w:tmpl w:val="D77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E"/>
    <w:rsid w:val="001121C8"/>
    <w:rsid w:val="001A0CAD"/>
    <w:rsid w:val="00212D2E"/>
    <w:rsid w:val="00326AE9"/>
    <w:rsid w:val="00380AF0"/>
    <w:rsid w:val="003948B0"/>
    <w:rsid w:val="003A2768"/>
    <w:rsid w:val="003A6D49"/>
    <w:rsid w:val="00405B55"/>
    <w:rsid w:val="00426EF2"/>
    <w:rsid w:val="004405AC"/>
    <w:rsid w:val="005342AC"/>
    <w:rsid w:val="00627FD8"/>
    <w:rsid w:val="00643F29"/>
    <w:rsid w:val="006779F9"/>
    <w:rsid w:val="00681F50"/>
    <w:rsid w:val="00756961"/>
    <w:rsid w:val="00760B0B"/>
    <w:rsid w:val="007C1A90"/>
    <w:rsid w:val="00844A3C"/>
    <w:rsid w:val="008B1174"/>
    <w:rsid w:val="00906E0E"/>
    <w:rsid w:val="00914D69"/>
    <w:rsid w:val="009B199B"/>
    <w:rsid w:val="009C2369"/>
    <w:rsid w:val="00A01AF4"/>
    <w:rsid w:val="00A630A7"/>
    <w:rsid w:val="00AA28D6"/>
    <w:rsid w:val="00AE1E28"/>
    <w:rsid w:val="00AF18CD"/>
    <w:rsid w:val="00B13C0F"/>
    <w:rsid w:val="00B25510"/>
    <w:rsid w:val="00B55291"/>
    <w:rsid w:val="00B932E5"/>
    <w:rsid w:val="00BA4810"/>
    <w:rsid w:val="00C346EC"/>
    <w:rsid w:val="00CD5178"/>
    <w:rsid w:val="00CF7F59"/>
    <w:rsid w:val="00D235B8"/>
    <w:rsid w:val="00D90DAD"/>
    <w:rsid w:val="00DE4310"/>
    <w:rsid w:val="00E85895"/>
    <w:rsid w:val="00E859B0"/>
    <w:rsid w:val="00EC03DF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A90"/>
  </w:style>
  <w:style w:type="paragraph" w:styleId="a6">
    <w:name w:val="footer"/>
    <w:basedOn w:val="a"/>
    <w:link w:val="a7"/>
    <w:uiPriority w:val="99"/>
    <w:unhideWhenUsed/>
    <w:rsid w:val="007C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A90"/>
  </w:style>
  <w:style w:type="paragraph" w:styleId="a6">
    <w:name w:val="footer"/>
    <w:basedOn w:val="a"/>
    <w:link w:val="a7"/>
    <w:uiPriority w:val="99"/>
    <w:unhideWhenUsed/>
    <w:rsid w:val="007C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9AB9-77B5-4BE1-BD30-E0464A2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23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2015-04-12T06:52:00Z</dcterms:created>
  <dcterms:modified xsi:type="dcterms:W3CDTF">2015-04-19T17:38:00Z</dcterms:modified>
</cp:coreProperties>
</file>