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9E" w:rsidRDefault="00FE1D9E" w:rsidP="004B77F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  <w:r>
        <w:rPr>
          <w:rFonts w:ascii="Arial" w:hAnsi="Arial" w:cs="Arial"/>
          <w:b/>
          <w:bCs/>
          <w:i/>
          <w:color w:val="000000"/>
          <w:sz w:val="36"/>
          <w:szCs w:val="36"/>
        </w:rPr>
        <w:t>ГБОУ АО «Савинская коррекционная (специальная) общеобразовательная школа-интернат»</w:t>
      </w:r>
    </w:p>
    <w:p w:rsidR="00FE1D9E" w:rsidRDefault="00FE1D9E" w:rsidP="004B77F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Default="00FE1D9E" w:rsidP="004B77F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Default="00FE1D9E" w:rsidP="004B77F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Default="00FE1D9E" w:rsidP="004B77F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Default="00FE1D9E" w:rsidP="004B77F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Default="00FE1D9E" w:rsidP="004B77F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Default="00FE1D9E" w:rsidP="004B77F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4B77FB" w:rsidRDefault="00FE1D9E" w:rsidP="004B77F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  <w:r>
        <w:rPr>
          <w:rFonts w:ascii="Arial" w:hAnsi="Arial" w:cs="Arial"/>
          <w:b/>
          <w:bCs/>
          <w:i/>
          <w:color w:val="000000"/>
          <w:sz w:val="36"/>
          <w:szCs w:val="36"/>
        </w:rPr>
        <w:t>Внеклассное мероприятие «</w:t>
      </w:r>
      <w:r w:rsidR="004B77FB" w:rsidRPr="004B77FB">
        <w:rPr>
          <w:rFonts w:ascii="Arial" w:hAnsi="Arial" w:cs="Arial"/>
          <w:b/>
          <w:bCs/>
          <w:i/>
          <w:color w:val="000000"/>
          <w:sz w:val="36"/>
          <w:szCs w:val="36"/>
        </w:rPr>
        <w:t>Внимание! Автомобиль!</w:t>
      </w:r>
      <w:r>
        <w:rPr>
          <w:rFonts w:ascii="Arial" w:hAnsi="Arial" w:cs="Arial"/>
          <w:b/>
          <w:bCs/>
          <w:i/>
          <w:color w:val="000000"/>
          <w:sz w:val="36"/>
          <w:szCs w:val="36"/>
        </w:rPr>
        <w:t>»</w:t>
      </w:r>
    </w:p>
    <w:p w:rsidR="00FE1D9E" w:rsidRDefault="00FE1D9E" w:rsidP="004B77F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Default="00FE1D9E" w:rsidP="004B77F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Default="00FE1D9E" w:rsidP="004B77F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Default="00FE1D9E" w:rsidP="004B77F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Pr="00FE1D9E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bCs/>
          <w:i/>
          <w:color w:val="000000"/>
          <w:sz w:val="36"/>
          <w:szCs w:val="36"/>
        </w:rPr>
      </w:pPr>
      <w:r w:rsidRPr="00FE1D9E">
        <w:rPr>
          <w:rFonts w:ascii="Arial" w:hAnsi="Arial" w:cs="Arial"/>
          <w:bCs/>
          <w:i/>
          <w:color w:val="000000"/>
          <w:sz w:val="36"/>
          <w:szCs w:val="36"/>
        </w:rPr>
        <w:t>Автор</w:t>
      </w:r>
    </w:p>
    <w:p w:rsidR="00FE1D9E" w:rsidRPr="00FE1D9E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bCs/>
          <w:i/>
          <w:color w:val="000000"/>
          <w:sz w:val="36"/>
          <w:szCs w:val="36"/>
        </w:rPr>
      </w:pPr>
      <w:proofErr w:type="spellStart"/>
      <w:r w:rsidRPr="00FE1D9E">
        <w:rPr>
          <w:rFonts w:ascii="Arial" w:hAnsi="Arial" w:cs="Arial"/>
          <w:bCs/>
          <w:i/>
          <w:color w:val="000000"/>
          <w:sz w:val="36"/>
          <w:szCs w:val="36"/>
        </w:rPr>
        <w:t>Каюрова</w:t>
      </w:r>
      <w:proofErr w:type="spellEnd"/>
      <w:r w:rsidRPr="00FE1D9E">
        <w:rPr>
          <w:rFonts w:ascii="Arial" w:hAnsi="Arial" w:cs="Arial"/>
          <w:bCs/>
          <w:i/>
          <w:color w:val="000000"/>
          <w:sz w:val="36"/>
          <w:szCs w:val="36"/>
        </w:rPr>
        <w:t xml:space="preserve"> Анастасия Юрьевна</w:t>
      </w:r>
    </w:p>
    <w:p w:rsidR="00FE1D9E" w:rsidRPr="00FE1D9E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bCs/>
          <w:i/>
          <w:color w:val="000000"/>
          <w:sz w:val="36"/>
          <w:szCs w:val="36"/>
        </w:rPr>
      </w:pPr>
      <w:r w:rsidRPr="00FE1D9E">
        <w:rPr>
          <w:rFonts w:ascii="Arial" w:hAnsi="Arial" w:cs="Arial"/>
          <w:bCs/>
          <w:i/>
          <w:color w:val="000000"/>
          <w:sz w:val="36"/>
          <w:szCs w:val="36"/>
        </w:rPr>
        <w:t>Воспитатель</w:t>
      </w:r>
    </w:p>
    <w:p w:rsidR="00FE1D9E" w:rsidRPr="00FE1D9E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bCs/>
          <w:i/>
          <w:color w:val="000000"/>
          <w:sz w:val="36"/>
          <w:szCs w:val="36"/>
        </w:rPr>
      </w:pPr>
      <w:r w:rsidRPr="00FE1D9E">
        <w:rPr>
          <w:rFonts w:ascii="Arial" w:hAnsi="Arial" w:cs="Arial"/>
          <w:bCs/>
          <w:i/>
          <w:color w:val="000000"/>
          <w:sz w:val="36"/>
          <w:szCs w:val="36"/>
        </w:rPr>
        <w:t>Квалификационной категории нет</w:t>
      </w:r>
    </w:p>
    <w:p w:rsidR="00FE1D9E" w:rsidRPr="00FE1D9E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bCs/>
          <w:i/>
          <w:color w:val="000000"/>
          <w:sz w:val="36"/>
          <w:szCs w:val="36"/>
        </w:rPr>
      </w:pPr>
      <w:r w:rsidRPr="00FE1D9E">
        <w:rPr>
          <w:rFonts w:ascii="Arial" w:hAnsi="Arial" w:cs="Arial"/>
          <w:bCs/>
          <w:i/>
          <w:color w:val="000000"/>
          <w:sz w:val="36"/>
          <w:szCs w:val="36"/>
        </w:rPr>
        <w:t>ГБОУ АО «Савинская СКОШИ»</w:t>
      </w:r>
    </w:p>
    <w:p w:rsidR="00FE1D9E" w:rsidRPr="00FE1D9E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bCs/>
          <w:i/>
          <w:color w:val="000000"/>
          <w:sz w:val="36"/>
          <w:szCs w:val="36"/>
        </w:rPr>
      </w:pPr>
      <w:r w:rsidRPr="00FE1D9E">
        <w:rPr>
          <w:rFonts w:ascii="Arial" w:hAnsi="Arial" w:cs="Arial"/>
          <w:bCs/>
          <w:i/>
          <w:color w:val="000000"/>
          <w:sz w:val="36"/>
          <w:szCs w:val="36"/>
        </w:rPr>
        <w:t>П.Савинский</w:t>
      </w:r>
    </w:p>
    <w:p w:rsidR="00FE1D9E" w:rsidRPr="00FE1D9E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bCs/>
          <w:i/>
          <w:color w:val="000000"/>
          <w:sz w:val="36"/>
          <w:szCs w:val="36"/>
        </w:rPr>
      </w:pPr>
      <w:proofErr w:type="spellStart"/>
      <w:r w:rsidRPr="00FE1D9E">
        <w:rPr>
          <w:rFonts w:ascii="Arial" w:hAnsi="Arial" w:cs="Arial"/>
          <w:bCs/>
          <w:i/>
          <w:color w:val="000000"/>
          <w:sz w:val="36"/>
          <w:szCs w:val="36"/>
        </w:rPr>
        <w:t>Плесецкий</w:t>
      </w:r>
      <w:proofErr w:type="spellEnd"/>
      <w:r w:rsidRPr="00FE1D9E">
        <w:rPr>
          <w:rFonts w:ascii="Arial" w:hAnsi="Arial" w:cs="Arial"/>
          <w:bCs/>
          <w:i/>
          <w:color w:val="000000"/>
          <w:sz w:val="36"/>
          <w:szCs w:val="36"/>
        </w:rPr>
        <w:t xml:space="preserve"> район,</w:t>
      </w:r>
    </w:p>
    <w:p w:rsidR="00FE1D9E" w:rsidRPr="00FE1D9E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bCs/>
          <w:i/>
          <w:color w:val="000000"/>
          <w:sz w:val="36"/>
          <w:szCs w:val="36"/>
        </w:rPr>
      </w:pPr>
      <w:r w:rsidRPr="00FE1D9E">
        <w:rPr>
          <w:rFonts w:ascii="Arial" w:hAnsi="Arial" w:cs="Arial"/>
          <w:bCs/>
          <w:i/>
          <w:color w:val="000000"/>
          <w:sz w:val="36"/>
          <w:szCs w:val="36"/>
        </w:rPr>
        <w:t>Архангельская область</w:t>
      </w:r>
    </w:p>
    <w:p w:rsidR="00FE1D9E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FE1D9E" w:rsidRPr="004B77FB" w:rsidRDefault="00FE1D9E" w:rsidP="00FE1D9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  <w:r>
        <w:rPr>
          <w:rFonts w:ascii="Arial" w:hAnsi="Arial" w:cs="Arial"/>
          <w:b/>
          <w:bCs/>
          <w:i/>
          <w:color w:val="000000"/>
          <w:sz w:val="36"/>
          <w:szCs w:val="36"/>
        </w:rPr>
        <w:t>Савинский,2013год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Цель: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 Углублять знания учащихся о правилах дорожного движения.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2. Активизировать знания детей в области правил дорожного движения, развивать внимание, сообразительность.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3. 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Оборудование: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презентация, грамоты, жетоны для подведения итогов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Ход мероприятия: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1.Слайд: С началом учебного года!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2Слайд: Автомобиль. Дорога. Пешеход.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Я по улице шагаю и стараюсь не спешить.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Я науку эту знаю, как по улице ходить.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Автомобиль. Дорога. Пешеход. Как неразрывны эти три слова. Об их взаимосвязи мы сегодня и поговорим.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 Слайд: Приветствие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Добро пожаловать в Дорожную академию. Девиз, с которым мы с вами отправимся занимательное путешествие: "Дисциплина на улице - залог безопасности”. Чтобы сохранить здоровье и жизнь, вы должны строго соблюдать правила уличного движения. Они совсем не сложные. И сегодня мы с вами их вспомним.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 Слайд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Город. Тротуар.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Посмотрите, как красиво выглядят города с высоты птичьего полета. Огромное количество дорог, как паутина висит над городом. Дорога всегда манит.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1. На какие части делиться дорога?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(На тротуар и мостовую.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Мостовая для машин.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Тротуар – для пешеходов).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Это было 200 лет назад. В столице Франции - Париже – построили новый театр. Богатые зрители ехали в каретах, бедные шли по той же дороге пешком. Неразбериха, толкотня, шум, гам. И многие театралы вместо зрительного зала попали в больницу. Нужно было срочно что-то придумать. Думали-думали и придумали!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 обе стороны улицы, ведущей у театру, отгородили небольшие таблички, на которых написали… Что написали?</w:t>
      </w:r>
      <w:proofErr w:type="gramEnd"/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Дорога для пешеходов. Только написали по-французски. А по-французски дорога для пешеходов звучит ТРОТУАР.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2. Как нужно двигаться по тротуару? (держаться правой стороны)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Итак, по дорогам движется транспорт, а по тротуарам идут люди. И для каждого из них есть свои правила. Это правила дорожного движения. Их составили для того, чтобы не было аварий.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Поселок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Шерегеш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отличается от крупных городов. Но и он имеет много дорог и перекрестков, поэтому нам тоже необходимо быть внимательными на улицах города.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5Слайд: Виды транспортных средств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В зависимости от места передвижения весь транспорт делится на 4 большие группы. Какие? (воздушный, наземный, подземный, водный.)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6Слайд: История автомобиля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З</w:t>
      </w:r>
      <w:proofErr w:type="gramEnd"/>
      <w:r>
        <w:rPr>
          <w:rFonts w:ascii="Arial" w:hAnsi="Arial" w:cs="Arial"/>
          <w:color w:val="000000"/>
          <w:sz w:val="20"/>
          <w:szCs w:val="20"/>
        </w:rPr>
        <w:t>наете ли вы когда и при каких обстоятельствах появились первые автомобили?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Свыше 500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>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тому назад один китайский богдыхан обратил внимание на цветок венчика ветреницы, который под воздействием ветра перекатывался по полю. Так появилось колесо.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Первые деревянные, грубые повозки появились во 2-ом тысячелетии до н.э.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Мусколоход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паровая тележка, одноместный экипаж, велосипед, самодвижущийся экипаж, телега, трехколесный экипаж,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самодвигающаяся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коляска, карета, паровая машина,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самокатка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педальний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велосипед,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электроцикл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бензиновый автомобиль, автомобили с дизельным топливом - вот какой непростой и долгий процесс создания того автомобиля, который мы видим в настоящее время.</w:t>
      </w:r>
      <w:proofErr w:type="gramEnd"/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7-8 Слайд: Статистика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Ежегодно в мире в результате ДТП погибают и получают ранения более 50 млн. человек. По данным Всемирного банка глобальные экономические потери составляют более 500 млрд. долларов в год. Всемирная организация здравоохранения свидетельствует, что на долю ДТП более 30% смертельных исходов от всех несчастных случаев. В ХХ веке автомобиль стал причиной смерти около 30 млн. человек. В России потери, связанные с ДТП в несколько раз превышают ущерб от железнодорожных катастроф, пожаров и других видов несчастных случаев. Масштаб ДТП угрожает национальной безопасности. ( Из доклада рабочей группы Президиума Государственного совета Российской федерации).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Постановлением Правительства Российской Федерации от 20 февраля 2006 года №100 утверждена федеральная целевая программа "Повышение безопасности дорожного движения в 2006-2012 годах”, где говорится о мерах по снижению детского дорожно-транспортного травматизма.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9 Слайд: Прогнозы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 данным Всемирной организации здравоохранения, если срочно не предпринять мер, то в ближайшие годы уровень смертности на дорогах мира вырастет на 60%. И этим Земля будет обязана странам с низким и средним уровнем доходов населения, где из-за плохих дорог, старых автомобилей и отсутствия водительской культуры рост смертности может достичь 83%.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10 Слайд: Статистика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 итогам прошлого 2009 года в России произошла 23 851 авария, в которых погибли 1116 и ранены 24 707 школьников и дошколят. На пешеходов составлено 560 тыс. протоколов за нарушение ПДД. Получается, что каждый третий россиянин, включая младенцев и стариков, нарушил ПДД.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11-12 Слайд: Причины ДТП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Мы должны уважать дорогу, чтобы дорога уважала вас. Зачем нам это? Давайте посчитаем, сколько детей погибает на дорогах.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• Ежедневно на дорогах России погибает около 1,5 тысяч детей чьих-то самых лучших, самых любимых, чьих—то самых, самых...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• 24 тысячи получают ранения. И,- это не просто цифры. Это чьи-то невосполнимые потери, чьи-то страдания, боль, крушение чьих-то надежд. Если смотреть на эти цифры в сравнении с вселенной, то они ничтожно малы. Если рассматривать по количеству выплаканных слез матерей, родственников, то это огромные цифры.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Кто виноват в их смерти?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Виноваты сами дети. Дети не уважали дорогу, а дорога "отплатила” им за это. Дорога не терпит не послушания и забирает жизни. Причины ДДП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.(</w:t>
      </w:r>
      <w:proofErr w:type="gramEnd"/>
      <w:r>
        <w:rPr>
          <w:rFonts w:ascii="Arial" w:hAnsi="Arial" w:cs="Arial"/>
          <w:color w:val="000000"/>
          <w:sz w:val="20"/>
          <w:szCs w:val="20"/>
        </w:rPr>
        <w:t>Показаны в слайде8) По статистике, примерно три четверти всех ДТП с участием детей происходит в результате их непродуманных действий. Среди них наиболее частыми являются: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1. Переход через проезжую часть вне установленных для перехода мест: 35-40%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2. Неожиданный выход из-за движущихся или стоящих транспортных средств или других препятствий, мешающих обзору: 25-30%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3. Неподчинение сигналам светофора: 10-15%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4. Игры на проезжей части и ходьба по ней при наличии тротуара: -5-10%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Игра «Доскажи словечко» (закончи стихотворения)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Бурлит в движенье мостовая: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Бегут авто, спешат трамваи.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Вы будьте правилу верн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ы-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Держитесь … (правой стороны).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У любого перекрестка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Вас встречает…(светофор)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 заводит очень просто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пешеходом разговор.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Свет зеленый –…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>проходи),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Желтый – лучше …(подожди).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Если свет зажегся красный,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Значит, двигаться…(опасно).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Иди через улицу там, пешеход,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Где знаком указан тебе…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>«переход»)!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Чтоб приучить пешехода к порядку,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Разлиновали асфальт, как тетрадку,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Через дорогу полоски идут,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 за собой пешехода ведут.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Для пешеходов есть и подземные переходы.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Без промедленья машины снуют,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Улицу переходить не дают.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Ты осмотрись – под колеса не лезь,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Здесь переходы подземные есть!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В школе вы – ученики,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А в театре – зрители,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А в музее, в зоопарке –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Все мы посетители.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А коль на улицу ты вышел,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Знай, приятель, наперед: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Всех названий стал ты выше,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Стал ты сразу…(ПЕШЕХОД)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13 Слайд: Участники дорожного движения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Пешеход, шофер, пассажир — люди, от поведения которых зависит порядок на дорогах. Каждый из них имеет свои правила. Любой человек может быть и пешеходом, и водителем, и пассажиром, поэтому правила дорожного движения должны изучать и знать как взрослые люди, так и дети.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14 Слайд: Дорожные знаки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Знание дорожных знаков так же важно, как и знание правильного поведения на дороге. Одно без другого существовать не может. Дорожные знаки регулируют движение транспорта и пешеходов, в сложной дорожной обстановке. Назначение дорожных знаков легко запомнить. Запрещающие - круглые с красной каймой (Ассоциация с огнем) с белым, а некоторые с голубым фоном.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Предупреждающие — треугольной формы, с красной каймой.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Предписывающие, т.е. указывающие направление движения, минимальную скорость и т.д. — голубые круглые.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Информационно — указательные знаки - они имеют различный фон: синий, зеленый, белый, желтый.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Прямоугольные, квадратные, 6-угольные.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15- 17 Слайд: Виды дорожных знаков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Число знаков росло с каждым годом, начиная с 1909 года.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Знаки: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15.Пешеходный переход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16. Запрет движения на велосипедах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17. Дети на дороге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18 Слайд: Правила использования велосипедов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еребегать улицу перед приближающимся транспортом…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• Цепляться за машины…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• Играть на проезжей части … ЗАПРЕЩАЕТСЯ!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ВОПРОСЫ ВИКТОРИНЫ.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Как называется любой человека, находящийся на дороге? (Лицо).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2. Как называется устройство, предназначенное для перевозки людей, грузов и оборудования? (Транспортное средство).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3. Как называется лицо, управляющее каким-либо транспортным средством? (Водитель).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4. Как называется лицо, кроме водителя, находящееся в транспортном средстве или на нем? (Пассажир)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5. Как называется полоса земли с поверхностью искусственного сооружения, используемая для движения транспортных средств и пешеходов? (Дорога)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6. Как называется лицо, находящееся вне транспортного средства на дороге и не производящее на нем работу? (Пешеход).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7. Как называется лицо, передвигающееся в инвалидной коляске без двигателя по дороге? (Пешеход)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8. Какое немеханическое транспортное средство человек может вести руками по дороге, чтобы приравниваться к пешеходу? (Велосипед)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9. Какое механическое транспортное средство может вести по дороге лицо, чтобы его можно было приравнять к пешеходу? (Мотоцикл)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10. Какое устройство может применять на дороге пешеход для перевозки груза своими силами? (Тележка)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11. Какое устройство может использовать пешеход для перевозки в теплое время детей и лиц с ограниченными возможностями? (Коляска)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12. Как называется лицо, наделенное в установленном порядке полномочиями по регулированию дорожного движения с помощью сигналов, установленных Правилами дорожного движения и непосредственно осуществляющие указанное регулирование? (Регулировщик).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13. Каким знаком обозначается транспортное средство спереди и сзади, используемое для перевозки детей, показать. (Дети)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"Составление азбуки улиц и дорог”. Я называю буквы алфавита, а вы должны на каждую букву назвать слова, связанные с автомобилем и правилами дорожного движения.</w:t>
      </w:r>
    </w:p>
    <w:p w:rsidR="00307050" w:rsidRPr="00307050" w:rsidRDefault="00307050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Конкурс «Дорожная ситуация»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307050">
        <w:rPr>
          <w:color w:val="000000"/>
          <w:shd w:val="clear" w:color="auto" w:fill="FFFFFF"/>
        </w:rPr>
        <w:t>Командам предлагаются карточки с ситуациями, которые наиболее часто встречаются на дорогах. После трехминутной подготовки учащиеся должны представить план своих действий, исходя из конкретной ситуации. Конкурс оценивается по пятибалльной системе.</w:t>
      </w:r>
      <w:r w:rsidRPr="00307050">
        <w:rPr>
          <w:color w:val="000000"/>
        </w:rPr>
        <w:br/>
      </w:r>
      <w:r w:rsidRPr="00307050">
        <w:rPr>
          <w:color w:val="000000"/>
        </w:rPr>
        <w:br/>
      </w:r>
      <w:r w:rsidRPr="00307050">
        <w:rPr>
          <w:b/>
          <w:bCs/>
          <w:color w:val="000000"/>
          <w:shd w:val="clear" w:color="auto" w:fill="FFFFFF"/>
        </w:rPr>
        <w:t>Ситуации:</w:t>
      </w:r>
      <w:r w:rsidRPr="00307050">
        <w:rPr>
          <w:color w:val="000000"/>
        </w:rPr>
        <w:br/>
      </w:r>
      <w:r w:rsidRPr="00307050">
        <w:rPr>
          <w:color w:val="000000"/>
        </w:rPr>
        <w:br/>
      </w:r>
      <w:r w:rsidRPr="00307050">
        <w:rPr>
          <w:color w:val="000000"/>
          <w:shd w:val="clear" w:color="auto" w:fill="FFFFFF"/>
        </w:rPr>
        <w:t>1. Вы ехали на заднем сиденье легкового автомобиля. После остановки автомобиля на проезжей части вам необходимо выйти из салона. Как вы поступите?</w:t>
      </w:r>
      <w:r w:rsidRPr="00307050">
        <w:rPr>
          <w:color w:val="000000"/>
        </w:rPr>
        <w:br/>
      </w:r>
      <w:r w:rsidRPr="00307050">
        <w:rPr>
          <w:color w:val="000000"/>
        </w:rPr>
        <w:br/>
      </w:r>
      <w:r w:rsidRPr="00307050">
        <w:rPr>
          <w:color w:val="000000"/>
          <w:shd w:val="clear" w:color="auto" w:fill="FFFFFF"/>
        </w:rPr>
        <w:t>2. 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 в этом случае?</w:t>
      </w:r>
      <w:r w:rsidRPr="00307050">
        <w:rPr>
          <w:color w:val="000000"/>
        </w:rPr>
        <w:br/>
      </w:r>
      <w:r w:rsidRPr="00307050">
        <w:rPr>
          <w:color w:val="000000"/>
        </w:rPr>
        <w:br/>
      </w:r>
      <w:r w:rsidRPr="00307050">
        <w:rPr>
          <w:color w:val="000000"/>
          <w:shd w:val="clear" w:color="auto" w:fill="FFFFFF"/>
        </w:rPr>
        <w:t>3. При движении в автобусе неожиданно начался пожар. Что вы предпримете?</w:t>
      </w:r>
      <w:r w:rsidRPr="00307050">
        <w:rPr>
          <w:color w:val="000000"/>
        </w:rPr>
        <w:br/>
      </w:r>
      <w:r w:rsidRPr="00307050">
        <w:rPr>
          <w:color w:val="000000"/>
        </w:rPr>
        <w:lastRenderedPageBreak/>
        <w:br/>
      </w:r>
      <w:r w:rsidRPr="00307050">
        <w:rPr>
          <w:color w:val="000000"/>
          <w:shd w:val="clear" w:color="auto" w:fill="FFFFFF"/>
        </w:rPr>
        <w:t>4. Катаясь на велосипеде, вы подъехали к автомобильной дороге. Вам необходимо перебраться на другую сторону дороги. Как вы это сделаете?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Памятка.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1. Умей не только видеть, но и слышать улицу.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2. Обращай внимание на сигналы автомобиля (указатели поворота, заднего хода, тормоза)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3. Контролируй свои движения: поворот головы для осмотра дороги, остановку для пропуска автомобиля.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Чтоб жить, не зная огорченья,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Чтоб бегать, плавать и летать,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Ты должен правила движенья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сегда и всюду выполнять!</w:t>
      </w:r>
    </w:p>
    <w:p w:rsidR="004B77FB" w:rsidRDefault="004B77FB" w:rsidP="004B77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Во всех странах мира дети стараются никогда не нарушать Правила дорожного движения, потому что правильное поведение на дорогах - показатель культуры человека!</w:t>
      </w:r>
    </w:p>
    <w:p w:rsidR="00EE0878" w:rsidRDefault="00EE0878"/>
    <w:sectPr w:rsidR="00EE0878" w:rsidSect="00EE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7FB"/>
    <w:rsid w:val="00307050"/>
    <w:rsid w:val="004B77FB"/>
    <w:rsid w:val="005E1356"/>
    <w:rsid w:val="00DC6C7A"/>
    <w:rsid w:val="00EE0878"/>
    <w:rsid w:val="00FE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7FB"/>
  </w:style>
  <w:style w:type="character" w:customStyle="1" w:styleId="submenu-table">
    <w:name w:val="submenu-table"/>
    <w:basedOn w:val="a0"/>
    <w:rsid w:val="00307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4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1723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2013-05-21T06:04:00Z</dcterms:created>
  <dcterms:modified xsi:type="dcterms:W3CDTF">2016-04-26T08:52:00Z</dcterms:modified>
</cp:coreProperties>
</file>