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B" w:rsidRDefault="008A3D2B" w:rsidP="008A3D2B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69BB">
        <w:rPr>
          <w:rFonts w:ascii="Times New Roman" w:hAnsi="Times New Roman"/>
          <w:b/>
          <w:sz w:val="28"/>
          <w:szCs w:val="28"/>
        </w:rPr>
        <w:t>Сведения о программе</w:t>
      </w:r>
    </w:p>
    <w:p w:rsidR="008A3D2B" w:rsidRPr="00AE6F47" w:rsidRDefault="008A3D2B" w:rsidP="008A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8A3D2B" w:rsidRDefault="008A3D2B" w:rsidP="008A3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6F47">
        <w:rPr>
          <w:rFonts w:ascii="Times New Roman" w:hAnsi="Times New Roman"/>
          <w:sz w:val="24"/>
          <w:szCs w:val="24"/>
        </w:rPr>
        <w:t>римерной государственной программы по физике для основной школы</w:t>
      </w:r>
      <w:r>
        <w:rPr>
          <w:rFonts w:ascii="Times New Roman" w:hAnsi="Times New Roman"/>
          <w:sz w:val="24"/>
          <w:szCs w:val="24"/>
        </w:rPr>
        <w:t>,</w:t>
      </w:r>
      <w:r w:rsidRPr="00AE6F47">
        <w:rPr>
          <w:rFonts w:ascii="Times New Roman" w:hAnsi="Times New Roman"/>
          <w:sz w:val="24"/>
          <w:szCs w:val="24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hAnsi="Times New Roman"/>
          <w:sz w:val="24"/>
          <w:szCs w:val="24"/>
        </w:rPr>
        <w:t>о (полного) общего образования”</w:t>
      </w:r>
      <w:r w:rsidRPr="00AE6F47">
        <w:rPr>
          <w:rFonts w:ascii="Times New Roman" w:hAnsi="Times New Roman"/>
          <w:sz w:val="24"/>
          <w:szCs w:val="24"/>
        </w:rPr>
        <w:t xml:space="preserve">) (подготовили:В.О. Орлов, О.Ф. Кабардин, В.А. Коровин, А.Ю. Пентин, Н.С. Пурышева, В.Е. Фрадкин) </w:t>
      </w:r>
    </w:p>
    <w:p w:rsidR="008A3D2B" w:rsidRDefault="008A3D2B" w:rsidP="008A3D2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F47">
        <w:rPr>
          <w:rFonts w:ascii="Times New Roman" w:hAnsi="Times New Roman"/>
          <w:sz w:val="24"/>
          <w:szCs w:val="24"/>
        </w:rPr>
        <w:t>и</w:t>
      </w:r>
    </w:p>
    <w:p w:rsidR="008A3D2B" w:rsidRPr="00AE6F47" w:rsidRDefault="008A3D2B" w:rsidP="008A3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C34516">
        <w:rPr>
          <w:rFonts w:ascii="Times New Roman" w:hAnsi="Times New Roman"/>
          <w:b/>
          <w:sz w:val="24"/>
          <w:szCs w:val="24"/>
        </w:rPr>
        <w:t>Авторы: А. В. Перышкин, Н. В. Филонович, Е. М. Гутник</w:t>
      </w:r>
      <w:r w:rsidRPr="00A70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Дрофа, 2010</w:t>
      </w:r>
    </w:p>
    <w:p w:rsidR="008A3D2B" w:rsidRPr="00E442BC" w:rsidRDefault="008A3D2B" w:rsidP="008A3D2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442BC">
        <w:rPr>
          <w:rFonts w:ascii="Times New Roman" w:hAnsi="Times New Roman"/>
          <w:sz w:val="24"/>
          <w:szCs w:val="24"/>
        </w:rPr>
        <w:t xml:space="preserve">УМК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по физике для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7 – 9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Cs w:val="24"/>
        </w:rPr>
        <w:t>для реализации данной авторской программы</w:t>
      </w:r>
      <w:r w:rsidRPr="00E442BC">
        <w:rPr>
          <w:rFonts w:ascii="Times New Roman" w:hAnsi="Times New Roman"/>
          <w:sz w:val="24"/>
          <w:szCs w:val="24"/>
        </w:rPr>
        <w:t>.</w:t>
      </w:r>
    </w:p>
    <w:p w:rsidR="008A3D2B" w:rsidRPr="00AE6F47" w:rsidRDefault="008A3D2B" w:rsidP="008A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8A3D2B" w:rsidRPr="00AE6F47" w:rsidRDefault="008A3D2B" w:rsidP="008A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6F47">
        <w:rPr>
          <w:rFonts w:ascii="Times New Roman" w:hAnsi="Times New Roman" w:cs="Times New Roman"/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8A3D2B" w:rsidRPr="00AE6F47" w:rsidRDefault="008A3D2B" w:rsidP="008A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6F47">
        <w:rPr>
          <w:rFonts w:ascii="Times New Roman" w:hAnsi="Times New Roman" w:cs="Times New Roman"/>
          <w:sz w:val="24"/>
          <w:szCs w:val="24"/>
        </w:rPr>
        <w:t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000000" w:rsidRDefault="008A3D2B" w:rsidP="008A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B1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«Физика. </w:t>
      </w:r>
      <w:r w:rsidRPr="008A3D2B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>
        <w:rPr>
          <w:rFonts w:ascii="Times New Roman" w:hAnsi="Times New Roman" w:cs="Times New Roman"/>
          <w:bCs/>
          <w:sz w:val="24"/>
          <w:szCs w:val="24"/>
        </w:rPr>
        <w:t>. Учебник»,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bCs/>
          <w:sz w:val="24"/>
          <w:szCs w:val="24"/>
        </w:rPr>
        <w:t>А. В. Перышкин, Е. М. Гутник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входящий в состав УМК по физике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D2B" w:rsidRPr="00FA69BB" w:rsidRDefault="008A3D2B" w:rsidP="008A3D2B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A0A88"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A0A88">
        <w:rPr>
          <w:rFonts w:ascii="Times New Roman" w:hAnsi="Times New Roman"/>
          <w:b/>
          <w:bCs/>
          <w:sz w:val="28"/>
          <w:szCs w:val="28"/>
        </w:rPr>
        <w:t>зучения</w:t>
      </w:r>
    </w:p>
    <w:p w:rsidR="008A3D2B" w:rsidRPr="00A701B9" w:rsidRDefault="008A3D2B" w:rsidP="008A3D2B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3D2B" w:rsidRPr="00A701B9" w:rsidRDefault="008A3D2B" w:rsidP="008A3D2B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8A3D2B" w:rsidRPr="00A701B9" w:rsidRDefault="008A3D2B" w:rsidP="008A3D2B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усвоение знаний о</w:t>
      </w:r>
      <w:r w:rsidRPr="00A701B9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A3D2B" w:rsidRPr="00A701B9" w:rsidRDefault="008A3D2B" w:rsidP="008A3D2B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A701B9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A701B9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A3D2B" w:rsidRPr="00A701B9" w:rsidRDefault="008A3D2B" w:rsidP="008A3D2B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A701B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A3D2B" w:rsidRPr="00A701B9" w:rsidRDefault="008A3D2B" w:rsidP="008A3D2B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701B9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A3D2B" w:rsidRPr="00A701B9" w:rsidRDefault="008A3D2B" w:rsidP="008A3D2B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lastRenderedPageBreak/>
        <w:t xml:space="preserve"> использование приобретенных знаний и 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A3D2B" w:rsidRDefault="008A3D2B" w:rsidP="008A3D2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A3D2B" w:rsidRDefault="008A3D2B" w:rsidP="008A3D2B">
      <w:pPr>
        <w:pStyle w:val="a4"/>
        <w:spacing w:before="0" w:beforeAutospacing="0" w:after="0" w:afterAutospacing="0"/>
        <w:jc w:val="center"/>
        <w:rPr>
          <w:i/>
        </w:rPr>
      </w:pPr>
      <w:r>
        <w:rPr>
          <w:b/>
          <w:bCs/>
          <w:sz w:val="28"/>
          <w:szCs w:val="28"/>
        </w:rPr>
        <w:t>З</w:t>
      </w:r>
      <w:r w:rsidRPr="005A0A88">
        <w:rPr>
          <w:b/>
          <w:bCs/>
          <w:sz w:val="28"/>
          <w:szCs w:val="28"/>
        </w:rPr>
        <w:t>адачи изучения</w:t>
      </w:r>
    </w:p>
    <w:p w:rsidR="008A3D2B" w:rsidRDefault="008A3D2B" w:rsidP="008A3D2B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8A3D2B" w:rsidRDefault="008A3D2B" w:rsidP="008A3D2B">
      <w:pPr>
        <w:pStyle w:val="a4"/>
        <w:spacing w:before="0" w:beforeAutospacing="0" w:after="0" w:afterAutospacing="0"/>
        <w:ind w:firstLine="317"/>
        <w:jc w:val="both"/>
        <w:rPr>
          <w:i/>
        </w:rPr>
      </w:pPr>
      <w:r w:rsidRPr="00521F55">
        <w:rPr>
          <w:rFonts w:eastAsia="Calibri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</w:t>
      </w:r>
    </w:p>
    <w:p w:rsidR="008A3D2B" w:rsidRPr="00521F55" w:rsidRDefault="008A3D2B" w:rsidP="008A3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F55">
        <w:rPr>
          <w:rFonts w:ascii="Times New Roman" w:eastAsia="Calibri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Pr="00521F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3D2B" w:rsidRPr="008A3D2B" w:rsidRDefault="008A3D2B" w:rsidP="008A3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метапредметных компетенций</w:t>
      </w:r>
      <w:r>
        <w:rPr>
          <w:rFonts w:ascii="Times New Roman" w:hAnsi="Times New Roman" w:cs="Times New Roman"/>
          <w:bCs/>
          <w:sz w:val="24"/>
          <w:szCs w:val="24"/>
        </w:rPr>
        <w:t>, в том числе</w:t>
      </w:r>
    </w:p>
    <w:p w:rsidR="008A3D2B" w:rsidRPr="000C2F44" w:rsidRDefault="008A3D2B" w:rsidP="008A3D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8A3D2B" w:rsidRPr="000C2F44" w:rsidRDefault="008A3D2B" w:rsidP="008A3D2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A3D2B" w:rsidRPr="000C2F44" w:rsidRDefault="008A3D2B" w:rsidP="008A3D2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8A3D2B" w:rsidRPr="000C2F44" w:rsidRDefault="008A3D2B" w:rsidP="008A3D2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8A3D2B" w:rsidRPr="000C2F44" w:rsidRDefault="008A3D2B" w:rsidP="008A3D2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A3D2B" w:rsidRPr="000C2F44" w:rsidRDefault="008A3D2B" w:rsidP="008A3D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8A3D2B" w:rsidRPr="000C2F44" w:rsidRDefault="008A3D2B" w:rsidP="008A3D2B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8A3D2B" w:rsidRPr="000C2F44" w:rsidRDefault="008A3D2B" w:rsidP="008A3D2B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8A3D2B" w:rsidRPr="000C2F44" w:rsidRDefault="008A3D2B" w:rsidP="008A3D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8A3D2B" w:rsidRPr="000C2F44" w:rsidRDefault="008A3D2B" w:rsidP="008A3D2B">
      <w:pPr>
        <w:numPr>
          <w:ilvl w:val="0"/>
          <w:numId w:val="4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8A3D2B" w:rsidRPr="008A3D2B" w:rsidRDefault="008A3D2B" w:rsidP="008A3D2B">
      <w:pPr>
        <w:numPr>
          <w:ilvl w:val="0"/>
          <w:numId w:val="4"/>
        </w:numPr>
        <w:tabs>
          <w:tab w:val="clear" w:pos="1440"/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A3D2B" w:rsidRPr="00BC0CB4" w:rsidRDefault="008A3D2B" w:rsidP="008A3D2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 w:rsidRPr="00BC0CB4">
        <w:rPr>
          <w:rFonts w:ascii="Times New Roman" w:hAnsi="Times New Roman" w:cs="Times New Roman"/>
          <w:b/>
          <w:spacing w:val="20"/>
          <w:sz w:val="24"/>
          <w:szCs w:val="24"/>
        </w:rPr>
        <w:t>редметных когнитивных и специальных знаний:</w:t>
      </w:r>
    </w:p>
    <w:p w:rsidR="008A3D2B" w:rsidRPr="00D649C2" w:rsidRDefault="008A3D2B" w:rsidP="008A3D2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8A3D2B" w:rsidRPr="00820AEA" w:rsidRDefault="008A3D2B" w:rsidP="008A3D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820AEA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действия;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Ньютона, всемирного тяготения, сохранения импульса и механической энергии.</w:t>
      </w:r>
    </w:p>
    <w:p w:rsidR="008A3D2B" w:rsidRPr="00820AEA" w:rsidRDefault="008A3D2B" w:rsidP="008A3D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820AEA">
        <w:rPr>
          <w:rFonts w:ascii="Times New Roman" w:hAnsi="Times New Roman" w:cs="Times New Roman"/>
          <w:sz w:val="24"/>
          <w:szCs w:val="24"/>
        </w:rPr>
        <w:t xml:space="preserve">равномерное прямолинейное движение, равноускоренное прямолинейное движение, </w:t>
      </w:r>
      <w:r>
        <w:rPr>
          <w:rFonts w:ascii="Times New Roman" w:hAnsi="Times New Roman" w:cs="Times New Roman"/>
          <w:sz w:val="24"/>
          <w:szCs w:val="24"/>
        </w:rPr>
        <w:t>механические колебания и волны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 xml:space="preserve">расстояния, </w:t>
      </w:r>
      <w:r>
        <w:rPr>
          <w:rFonts w:ascii="Times New Roman" w:hAnsi="Times New Roman" w:cs="Times New Roman"/>
          <w:sz w:val="24"/>
          <w:szCs w:val="24"/>
        </w:rPr>
        <w:t>промежутка времени, массы, силы</w:t>
      </w:r>
      <w:r w:rsidRPr="00820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20AEA">
        <w:rPr>
          <w:rFonts w:ascii="Times New Roman" w:hAnsi="Times New Roman" w:cs="Times New Roman"/>
          <w:sz w:val="24"/>
          <w:szCs w:val="24"/>
        </w:rPr>
        <w:t xml:space="preserve">пути от времени, силы упругости от удлинения пружины, силы трения от силы нормального давления, периода </w:t>
      </w:r>
      <w:r w:rsidRPr="00820AEA">
        <w:rPr>
          <w:rFonts w:ascii="Times New Roman" w:hAnsi="Times New Roman" w:cs="Times New Roman"/>
          <w:sz w:val="24"/>
          <w:szCs w:val="24"/>
        </w:rPr>
        <w:lastRenderedPageBreak/>
        <w:t>колебаний маятника от длины нити, периода колебаний груза на пружине от мас</w:t>
      </w:r>
      <w:r>
        <w:rPr>
          <w:rFonts w:ascii="Times New Roman" w:hAnsi="Times New Roman" w:cs="Times New Roman"/>
          <w:sz w:val="24"/>
          <w:szCs w:val="24"/>
        </w:rPr>
        <w:t>сы груза и от жесткости пружины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 xml:space="preserve">о механических, электромагнитных и квантовых явлениях; 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820AEA">
        <w:rPr>
          <w:rFonts w:ascii="Times New Roman" w:hAnsi="Times New Roman" w:cs="Times New Roman"/>
          <w:b/>
          <w:sz w:val="24"/>
          <w:szCs w:val="24"/>
        </w:rPr>
        <w:t>;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820AEA">
        <w:rPr>
          <w:rFonts w:ascii="Times New Roman" w:hAnsi="Times New Roman" w:cs="Times New Roman"/>
          <w:b/>
          <w:sz w:val="24"/>
          <w:szCs w:val="24"/>
        </w:rPr>
        <w:t>мации</w:t>
      </w:r>
      <w:r w:rsidRPr="00820AEA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A3D2B" w:rsidRPr="00820AEA" w:rsidRDefault="008A3D2B" w:rsidP="008A3D2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20AEA">
        <w:rPr>
          <w:rFonts w:ascii="Times New Roman" w:hAnsi="Times New Roman" w:cs="Times New Roman"/>
          <w:sz w:val="24"/>
          <w:szCs w:val="24"/>
        </w:rPr>
        <w:t>для:</w:t>
      </w:r>
    </w:p>
    <w:p w:rsidR="008A3D2B" w:rsidRPr="00820AEA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электронной техники;</w:t>
      </w:r>
    </w:p>
    <w:p w:rsidR="008A3D2B" w:rsidRPr="008A3D2B" w:rsidRDefault="008A3D2B" w:rsidP="008A3D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8A3D2B" w:rsidRPr="00820AEA" w:rsidRDefault="008A3D2B" w:rsidP="008A3D2B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A3D2B" w:rsidRDefault="008A3D2B" w:rsidP="008A3D2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50602">
        <w:rPr>
          <w:b/>
          <w:bCs/>
          <w:sz w:val="28"/>
          <w:szCs w:val="28"/>
        </w:rPr>
        <w:t>ест</w:t>
      </w:r>
      <w:r>
        <w:rPr>
          <w:b/>
          <w:bCs/>
          <w:sz w:val="28"/>
          <w:szCs w:val="28"/>
        </w:rPr>
        <w:t>о</w:t>
      </w:r>
      <w:r w:rsidRPr="00850602">
        <w:rPr>
          <w:b/>
          <w:bCs/>
          <w:sz w:val="28"/>
          <w:szCs w:val="28"/>
        </w:rPr>
        <w:t xml:space="preserve"> и рол</w:t>
      </w:r>
      <w:r>
        <w:rPr>
          <w:b/>
          <w:bCs/>
          <w:sz w:val="28"/>
          <w:szCs w:val="28"/>
        </w:rPr>
        <w:t>ь</w:t>
      </w:r>
      <w:r w:rsidRPr="00850602">
        <w:rPr>
          <w:b/>
          <w:bCs/>
          <w:sz w:val="28"/>
          <w:szCs w:val="28"/>
        </w:rPr>
        <w:t xml:space="preserve"> учебного курса</w:t>
      </w:r>
    </w:p>
    <w:p w:rsidR="008A3D2B" w:rsidRPr="00850602" w:rsidRDefault="008A3D2B" w:rsidP="008A3D2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0602">
        <w:rPr>
          <w:b/>
          <w:bCs/>
          <w:sz w:val="28"/>
          <w:szCs w:val="28"/>
        </w:rPr>
        <w:t xml:space="preserve"> в учебном плане образовательного учреждения</w:t>
      </w:r>
    </w:p>
    <w:p w:rsidR="008A3D2B" w:rsidRDefault="008A3D2B" w:rsidP="008A3D2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8A3D2B" w:rsidRPr="00A701B9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8A3D2B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8A3D2B" w:rsidRPr="00A701B9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D2B">
        <w:rPr>
          <w:rFonts w:ascii="Times New Roman" w:hAnsi="Times New Roman"/>
          <w:b/>
          <w:sz w:val="24"/>
          <w:szCs w:val="24"/>
        </w:rPr>
        <w:t>Во-первых</w:t>
      </w:r>
      <w:r w:rsidRPr="00A701B9">
        <w:rPr>
          <w:rFonts w:ascii="Times New Roman" w:hAnsi="Times New Roman"/>
          <w:sz w:val="24"/>
          <w:szCs w:val="24"/>
        </w:rPr>
        <w:t>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8A3D2B" w:rsidRPr="00A701B9" w:rsidRDefault="008A3D2B" w:rsidP="008A3D2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8A3D2B" w:rsidRPr="00A701B9" w:rsidRDefault="008A3D2B" w:rsidP="008A3D2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8A3D2B" w:rsidRPr="00A701B9" w:rsidRDefault="008A3D2B" w:rsidP="008A3D2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8A3D2B" w:rsidRPr="00A701B9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D2B">
        <w:rPr>
          <w:rFonts w:ascii="Times New Roman" w:hAnsi="Times New Roman"/>
          <w:b/>
          <w:sz w:val="24"/>
          <w:szCs w:val="24"/>
        </w:rPr>
        <w:t>Во-вторых</w:t>
      </w:r>
      <w:r w:rsidRPr="00A701B9">
        <w:rPr>
          <w:rFonts w:ascii="Times New Roman" w:hAnsi="Times New Roman"/>
          <w:sz w:val="24"/>
          <w:szCs w:val="24"/>
        </w:rPr>
        <w:t>, основу изучения физики в школе составляет метод научного познания мира, поэтому учащиеся:</w:t>
      </w:r>
    </w:p>
    <w:p w:rsidR="008A3D2B" w:rsidRPr="00A701B9" w:rsidRDefault="008A3D2B" w:rsidP="008A3D2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8A3D2B" w:rsidRPr="00A701B9" w:rsidRDefault="008A3D2B" w:rsidP="008A3D2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8A3D2B" w:rsidRPr="00A701B9" w:rsidRDefault="008A3D2B" w:rsidP="008A3D2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внеучебных исследований и проектных работ. </w:t>
      </w:r>
    </w:p>
    <w:p w:rsidR="008A3D2B" w:rsidRPr="00A701B9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D2B">
        <w:rPr>
          <w:rFonts w:ascii="Times New Roman" w:hAnsi="Times New Roman"/>
          <w:b/>
          <w:sz w:val="24"/>
          <w:szCs w:val="24"/>
        </w:rPr>
        <w:t>В-третьих</w:t>
      </w:r>
      <w:r w:rsidRPr="00A701B9">
        <w:rPr>
          <w:rFonts w:ascii="Times New Roman" w:hAnsi="Times New Roman"/>
          <w:sz w:val="24"/>
          <w:szCs w:val="24"/>
        </w:rPr>
        <w:t>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8A3D2B" w:rsidRPr="00A701B9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D2B">
        <w:rPr>
          <w:rFonts w:ascii="Times New Roman" w:hAnsi="Times New Roman"/>
          <w:b/>
          <w:sz w:val="24"/>
          <w:szCs w:val="24"/>
        </w:rPr>
        <w:t>В-четвертых</w:t>
      </w:r>
      <w:r w:rsidRPr="00A701B9">
        <w:rPr>
          <w:rFonts w:ascii="Times New Roman" w:hAnsi="Times New Roman"/>
          <w:sz w:val="24"/>
          <w:szCs w:val="24"/>
        </w:rPr>
        <w:t>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8A3D2B" w:rsidRPr="00A701B9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D2B">
        <w:rPr>
          <w:rFonts w:ascii="Times New Roman" w:hAnsi="Times New Roman"/>
          <w:b/>
          <w:sz w:val="24"/>
          <w:szCs w:val="24"/>
        </w:rPr>
        <w:lastRenderedPageBreak/>
        <w:t>В-пятых</w:t>
      </w:r>
      <w:r w:rsidRPr="00A701B9">
        <w:rPr>
          <w:rFonts w:ascii="Times New Roman" w:hAnsi="Times New Roman"/>
          <w:sz w:val="24"/>
          <w:szCs w:val="24"/>
        </w:rPr>
        <w:t>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8A3D2B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метапредметной областях, как это предусмотрено ФГОС основного общего образования.</w:t>
      </w:r>
    </w:p>
    <w:p w:rsidR="008A3D2B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3D2B" w:rsidRDefault="008A3D2B" w:rsidP="008A3D2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0707">
        <w:rPr>
          <w:b/>
          <w:bCs/>
          <w:sz w:val="28"/>
          <w:szCs w:val="28"/>
        </w:rPr>
        <w:t xml:space="preserve">Планируемый уровень подготовки </w:t>
      </w:r>
      <w:r>
        <w:rPr>
          <w:b/>
          <w:bCs/>
          <w:sz w:val="28"/>
          <w:szCs w:val="28"/>
        </w:rPr>
        <w:t>учащихся</w:t>
      </w:r>
    </w:p>
    <w:p w:rsidR="008A3D2B" w:rsidRPr="00D00707" w:rsidRDefault="008A3D2B" w:rsidP="008A3D2B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A3D2B" w:rsidRPr="00A701B9" w:rsidRDefault="008A3D2B" w:rsidP="008A3D2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Требования к уровню подготовки отвечают требованиям, сформулированным в ФГОС, и проводятся ниже.</w:t>
      </w:r>
    </w:p>
    <w:p w:rsidR="008A3D2B" w:rsidRPr="00A2282D" w:rsidRDefault="008A3D2B" w:rsidP="008A3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A701B9">
        <w:rPr>
          <w:rFonts w:ascii="Times New Roman" w:hAnsi="Times New Roman"/>
          <w:sz w:val="24"/>
          <w:szCs w:val="24"/>
        </w:rPr>
        <w:t xml:space="preserve">изучения физики </w:t>
      </w:r>
      <w:r w:rsidRPr="008A3D2B">
        <w:rPr>
          <w:rFonts w:ascii="Times New Roman" w:hAnsi="Times New Roman"/>
          <w:b/>
          <w:sz w:val="24"/>
          <w:szCs w:val="24"/>
        </w:rPr>
        <w:t>в 9 классе</w:t>
      </w:r>
      <w:r w:rsidRPr="00A70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BE79EF">
        <w:rPr>
          <w:rFonts w:ascii="Times New Roman" w:hAnsi="Times New Roman" w:cs="Times New Roman"/>
          <w:sz w:val="24"/>
          <w:szCs w:val="24"/>
        </w:rPr>
        <w:t>ляются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8A3D2B" w:rsidRDefault="008A3D2B" w:rsidP="008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D2B" w:rsidRDefault="008A3D2B" w:rsidP="008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F1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8A3D2B" w:rsidRPr="008A3D2B" w:rsidRDefault="008A3D2B" w:rsidP="008A3D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 способность описывать и объяснять физические явления/процессы</w:t>
      </w:r>
      <w:r w:rsidRPr="00423BAC">
        <w:rPr>
          <w:rFonts w:ascii="Times New Roman" w:hAnsi="Times New Roman"/>
          <w:bCs/>
          <w:sz w:val="24"/>
          <w:szCs w:val="24"/>
        </w:rPr>
        <w:t xml:space="preserve">: </w:t>
      </w:r>
      <w:r w:rsidRPr="00423BAC">
        <w:rPr>
          <w:rFonts w:ascii="Times New Roman" w:hAnsi="Times New Roman"/>
          <w:sz w:val="24"/>
          <w:szCs w:val="24"/>
        </w:rPr>
        <w:t>поступательное движение, смена дня и ночи на Земле, свободное падение тел, невесомость, движение по окружности с постоянной по модулю скоростью, колебания математического и пружинного маятников, резонанс (в том числе звуковой), механические волны, длина волны, отражение звука, эхо,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поглощения, радиоактивность, ионизирующие излучения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9EF">
        <w:rPr>
          <w:rFonts w:ascii="Times New Roman" w:hAnsi="Times New Roman"/>
          <w:sz w:val="24"/>
          <w:szCs w:val="24"/>
        </w:rPr>
        <w:t xml:space="preserve"> сут</w:t>
      </w:r>
      <w:r>
        <w:rPr>
          <w:rFonts w:ascii="Times New Roman" w:hAnsi="Times New Roman"/>
          <w:sz w:val="24"/>
          <w:szCs w:val="24"/>
        </w:rPr>
        <w:t>ь</w:t>
      </w:r>
      <w:r w:rsidRPr="00BE79EF">
        <w:rPr>
          <w:rFonts w:ascii="Times New Roman" w:hAnsi="Times New Roman"/>
          <w:sz w:val="24"/>
          <w:szCs w:val="24"/>
        </w:rPr>
        <w:t xml:space="preserve"> метода спектрального анализа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возможностей</w:t>
      </w:r>
    </w:p>
    <w:p w:rsidR="008A3D2B" w:rsidRPr="008A3D2B" w:rsidRDefault="008A3D2B" w:rsidP="008A3D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8A3D2B" w:rsidRPr="008A3D2B" w:rsidRDefault="008A3D2B" w:rsidP="008A3D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сути экспериментальных методов исследования частиц;</w:t>
      </w:r>
    </w:p>
    <w:p w:rsidR="008A3D2B" w:rsidRPr="00A5305D" w:rsidRDefault="008A3D2B" w:rsidP="008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5D">
        <w:rPr>
          <w:rFonts w:ascii="Times New Roman" w:hAnsi="Times New Roman" w:cs="Times New Roman"/>
          <w:b/>
          <w:sz w:val="24"/>
          <w:szCs w:val="24"/>
        </w:rPr>
        <w:t>знание:</w:t>
      </w:r>
    </w:p>
    <w:p w:rsidR="008A3D2B" w:rsidRPr="008A3D2B" w:rsidRDefault="008A3D2B" w:rsidP="008A3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 скорость],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импульс,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 скорость звука; физических моделей: [гармонические колебания], математический маятник,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колебаний, показатели преломления света, радиоактивность, альфа-, бета- и гамма-частицы;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:rsidR="008A3D2B" w:rsidRPr="00423BAC" w:rsidRDefault="008A3D2B" w:rsidP="008A3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формулировок, понимание смысла и умение применять; закон преломления света и правило Ленца, квантовых постулатов Бора, закон сохранения массового числа, закон сохранения заряда, закон радиоактивного распада, правило смещения;</w:t>
      </w:r>
    </w:p>
    <w:p w:rsidR="008A3D2B" w:rsidRDefault="008A3D2B" w:rsidP="008A3D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3D2B" w:rsidRPr="008A3D2B" w:rsidRDefault="008A3D2B" w:rsidP="008A3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lastRenderedPageBreak/>
        <w:t>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8A3D2B" w:rsidRDefault="008A3D2B" w:rsidP="008A3D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того,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 в недрах планет);</w:t>
      </w:r>
    </w:p>
    <w:p w:rsidR="00415B33" w:rsidRPr="00415B33" w:rsidRDefault="00415B33" w:rsidP="00415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>(</w:t>
      </w:r>
      <w:r>
        <w:rPr>
          <w:rStyle w:val="ab"/>
        </w:rPr>
        <w:footnoteRef/>
      </w:r>
      <w:r>
        <w:t xml:space="preserve"> </w:t>
      </w:r>
      <w:r w:rsidRPr="00415B33">
        <w:rPr>
          <w:rFonts w:ascii="Times New Roman" w:hAnsi="Times New Roman"/>
          <w:sz w:val="24"/>
          <w:szCs w:val="24"/>
        </w:rPr>
        <w:t>В квадратные скобки заключен материал, не являющийся обязательным для изучения)</w:t>
      </w:r>
    </w:p>
    <w:p w:rsidR="008A3D2B" w:rsidRPr="00E518A4" w:rsidRDefault="008A3D2B" w:rsidP="008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A4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8A3D2B" w:rsidRPr="008A3D2B" w:rsidRDefault="008A3D2B" w:rsidP="008A3D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о составе, строении, происхождении и возрасте Солнечной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8A3D2B" w:rsidRDefault="008A3D2B" w:rsidP="008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AC">
        <w:rPr>
          <w:rFonts w:ascii="Times New Roman" w:hAnsi="Times New Roman"/>
          <w:b/>
          <w:sz w:val="24"/>
          <w:szCs w:val="24"/>
        </w:rPr>
        <w:t>умение:</w:t>
      </w:r>
    </w:p>
    <w:p w:rsidR="008A3D2B" w:rsidRPr="00415B33" w:rsidRDefault="008A3D2B" w:rsidP="00415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нейтронах, 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</w:t>
      </w:r>
    </w:p>
    <w:p w:rsidR="008A3D2B" w:rsidRPr="00415B33" w:rsidRDefault="008A3D2B" w:rsidP="00415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применять физические законы для объяснения движения планет Солнечной системы, 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8A3D2B" w:rsidRPr="00415B33" w:rsidRDefault="008A3D2B" w:rsidP="00415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8A3D2B" w:rsidRPr="00415B33" w:rsidRDefault="008A3D2B" w:rsidP="00415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окружности, мощность дозы радиоактивного излучения бытовым дозиметром;</w:t>
      </w:r>
    </w:p>
    <w:p w:rsidR="008A3D2B" w:rsidRPr="00415B33" w:rsidRDefault="008A3D2B" w:rsidP="008A3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8A3D2B" w:rsidRPr="00423BAC" w:rsidRDefault="008A3D2B" w:rsidP="008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BD7">
        <w:rPr>
          <w:rFonts w:ascii="Times New Roman" w:hAnsi="Times New Roman"/>
          <w:b/>
          <w:sz w:val="24"/>
          <w:szCs w:val="24"/>
        </w:rPr>
        <w:t>владение</w:t>
      </w:r>
      <w:r w:rsidRPr="00820AEA">
        <w:rPr>
          <w:rFonts w:ascii="Times New Roman" w:hAnsi="Times New Roman"/>
          <w:b/>
          <w:sz w:val="24"/>
          <w:szCs w:val="24"/>
        </w:rPr>
        <w:t>:</w:t>
      </w:r>
    </w:p>
    <w:p w:rsidR="008A3D2B" w:rsidRPr="00423BAC" w:rsidRDefault="008A3D2B" w:rsidP="008A3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экспериментальными методами исследования зависимости периода и частоты колебаний маятника от длины его нити,  в процессе изучения зависимости мощности излучения продуктов распада радона от времени;</w:t>
      </w:r>
    </w:p>
    <w:p w:rsidR="008A3D2B" w:rsidRDefault="008A3D2B" w:rsidP="008A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D2B" w:rsidRPr="00820AEA" w:rsidRDefault="008A3D2B" w:rsidP="00415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b/>
          <w:bCs/>
          <w:sz w:val="24"/>
          <w:szCs w:val="24"/>
        </w:rPr>
        <w:t xml:space="preserve">Общими предметными результатами </w:t>
      </w:r>
      <w:r w:rsidRPr="00820AEA">
        <w:rPr>
          <w:rFonts w:ascii="Times New Roman" w:hAnsi="Times New Roman" w:cs="Times New Roman"/>
          <w:b/>
          <w:sz w:val="24"/>
          <w:szCs w:val="24"/>
        </w:rPr>
        <w:t>обучения по данному курсу являются:</w:t>
      </w:r>
    </w:p>
    <w:p w:rsidR="008A3D2B" w:rsidRPr="00945037" w:rsidRDefault="008A3D2B" w:rsidP="008A3D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945037">
        <w:rPr>
          <w:rFonts w:ascii="Times New Roman" w:hAnsi="Times New Roman"/>
          <w:sz w:val="24"/>
          <w:szCs w:val="24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8A3D2B" w:rsidRPr="00945037" w:rsidRDefault="008A3D2B" w:rsidP="008A3D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945037">
        <w:rPr>
          <w:rFonts w:ascii="Times New Roman" w:hAnsi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8A3D2B" w:rsidRDefault="008A3D2B" w:rsidP="008A3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D2B" w:rsidRPr="00A701B9" w:rsidRDefault="008A3D2B" w:rsidP="008A3D2B">
      <w:pPr>
        <w:pStyle w:val="a7"/>
        <w:spacing w:line="240" w:lineRule="auto"/>
        <w:ind w:firstLine="567"/>
        <w:rPr>
          <w:sz w:val="24"/>
          <w:szCs w:val="24"/>
        </w:rPr>
      </w:pPr>
      <w:r w:rsidRPr="00A701B9">
        <w:rPr>
          <w:sz w:val="24"/>
          <w:szCs w:val="24"/>
        </w:rPr>
        <w:t>Требования к личностным и метапредметным результатам также соответствуют требованиям ФГОС основного общего образования и приводятся ниже.</w:t>
      </w:r>
    </w:p>
    <w:p w:rsidR="008A3D2B" w:rsidRPr="00A701B9" w:rsidRDefault="008A3D2B" w:rsidP="008A3D2B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r w:rsidRPr="00A701B9">
        <w:rPr>
          <w:b/>
          <w:i/>
          <w:sz w:val="24"/>
          <w:szCs w:val="24"/>
        </w:rPr>
        <w:t>Личностные результаты при обучении физике:</w:t>
      </w:r>
    </w:p>
    <w:p w:rsidR="008A3D2B" w:rsidRPr="00A701B9" w:rsidRDefault="008A3D2B" w:rsidP="008A3D2B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учащихся.</w:t>
      </w:r>
    </w:p>
    <w:p w:rsidR="008A3D2B" w:rsidRPr="00A701B9" w:rsidRDefault="008A3D2B" w:rsidP="008A3D2B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8A3D2B" w:rsidRPr="00A701B9" w:rsidRDefault="008A3D2B" w:rsidP="008A3D2B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8A3D2B" w:rsidRPr="00A701B9" w:rsidRDefault="008A3D2B" w:rsidP="008A3D2B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lastRenderedPageBreak/>
        <w:t>Готовность к выбору жизненного пути в соответствии с собственными интересами и возможностями.</w:t>
      </w:r>
    </w:p>
    <w:p w:rsidR="008A3D2B" w:rsidRPr="00A701B9" w:rsidRDefault="008A3D2B" w:rsidP="008A3D2B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8A3D2B" w:rsidRPr="00A701B9" w:rsidRDefault="008A3D2B" w:rsidP="008A3D2B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8A3D2B" w:rsidRPr="00A701B9" w:rsidRDefault="008A3D2B" w:rsidP="008A3D2B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r w:rsidRPr="00A701B9">
        <w:rPr>
          <w:b/>
          <w:i/>
          <w:sz w:val="24"/>
          <w:szCs w:val="24"/>
        </w:rPr>
        <w:t>Метапредметные результаты при обучении физике: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right="45" w:hanging="115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навыками:</w:t>
      </w:r>
    </w:p>
    <w:p w:rsidR="008A3D2B" w:rsidRPr="00A701B9" w:rsidRDefault="008A3D2B" w:rsidP="008A3D2B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самостоятельного приобретения новых знаний; </w:t>
      </w:r>
    </w:p>
    <w:p w:rsidR="008A3D2B" w:rsidRPr="00A701B9" w:rsidRDefault="008A3D2B" w:rsidP="008A3D2B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организации учебной деятельности; </w:t>
      </w:r>
    </w:p>
    <w:p w:rsidR="008A3D2B" w:rsidRPr="00A701B9" w:rsidRDefault="008A3D2B" w:rsidP="008A3D2B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постановки целей; </w:t>
      </w:r>
    </w:p>
    <w:p w:rsidR="008A3D2B" w:rsidRPr="00A701B9" w:rsidRDefault="008A3D2B" w:rsidP="008A3D2B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планирования; </w:t>
      </w:r>
    </w:p>
    <w:p w:rsidR="008A3D2B" w:rsidRPr="00A701B9" w:rsidRDefault="008A3D2B" w:rsidP="008A3D2B">
      <w:pPr>
        <w:numPr>
          <w:ilvl w:val="0"/>
          <w:numId w:val="10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самоконтроля и оценки результатов своей деятельности. 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умениями предвидеть возможные результаты своих действий.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Понимание различий между: </w:t>
      </w:r>
    </w:p>
    <w:p w:rsidR="008A3D2B" w:rsidRPr="00A701B9" w:rsidRDefault="008A3D2B" w:rsidP="008A3D2B">
      <w:pPr>
        <w:numPr>
          <w:ilvl w:val="0"/>
          <w:numId w:val="11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исходными фактами и гипотезами для их объяснения; </w:t>
      </w:r>
    </w:p>
    <w:p w:rsidR="008A3D2B" w:rsidRPr="00A701B9" w:rsidRDefault="008A3D2B" w:rsidP="008A3D2B">
      <w:pPr>
        <w:numPr>
          <w:ilvl w:val="0"/>
          <w:numId w:val="11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теоретическими моделями и реальными объектами. 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универсальными способами деятельности на примерах:</w:t>
      </w:r>
    </w:p>
    <w:p w:rsidR="008A3D2B" w:rsidRPr="00A701B9" w:rsidRDefault="008A3D2B" w:rsidP="008A3D2B">
      <w:pPr>
        <w:pStyle w:val="a3"/>
        <w:numPr>
          <w:ilvl w:val="0"/>
          <w:numId w:val="12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8A3D2B" w:rsidRPr="00A701B9" w:rsidRDefault="008A3D2B" w:rsidP="008A3D2B">
      <w:pPr>
        <w:pStyle w:val="a3"/>
        <w:numPr>
          <w:ilvl w:val="0"/>
          <w:numId w:val="12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разработки теоретических моделей процессов и явлений.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умений:</w:t>
      </w:r>
    </w:p>
    <w:p w:rsidR="008A3D2B" w:rsidRPr="00A701B9" w:rsidRDefault="008A3D2B" w:rsidP="008A3D2B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воспринимать, перерабатывать и предъявлять информацию в словесной, образной и символической формах;</w:t>
      </w:r>
    </w:p>
    <w:p w:rsidR="008A3D2B" w:rsidRPr="00A701B9" w:rsidRDefault="008A3D2B" w:rsidP="008A3D2B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анализировать и преобразовывать полученную информацию в соответствии с поставленными задачами;</w:t>
      </w:r>
    </w:p>
    <w:p w:rsidR="008A3D2B" w:rsidRPr="00A701B9" w:rsidRDefault="008A3D2B" w:rsidP="008A3D2B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выявлять основное содержание прочитанного текста;</w:t>
      </w:r>
    </w:p>
    <w:p w:rsidR="008A3D2B" w:rsidRPr="00A701B9" w:rsidRDefault="008A3D2B" w:rsidP="008A3D2B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находить в тексте ответы на поставленные вопросы;</w:t>
      </w:r>
    </w:p>
    <w:p w:rsidR="008A3D2B" w:rsidRPr="00A701B9" w:rsidRDefault="008A3D2B" w:rsidP="008A3D2B">
      <w:pPr>
        <w:pStyle w:val="a3"/>
        <w:numPr>
          <w:ilvl w:val="0"/>
          <w:numId w:val="13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излагать текст.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8A3D2B" w:rsidRPr="00A701B9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Освоение приемов действий в нестандартной ситуации, овладение эвристическими методами решения проблем.</w:t>
      </w:r>
    </w:p>
    <w:p w:rsidR="008A3D2B" w:rsidRPr="00415B33" w:rsidRDefault="008A3D2B" w:rsidP="008A3D2B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b/>
          <w:bCs/>
          <w:sz w:val="28"/>
          <w:szCs w:val="28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15B33" w:rsidRPr="003257F6" w:rsidRDefault="00415B33" w:rsidP="00415B33">
      <w:pPr>
        <w:pStyle w:val="a3"/>
        <w:spacing w:after="0" w:line="240" w:lineRule="auto"/>
        <w:ind w:left="317" w:right="45"/>
        <w:jc w:val="both"/>
        <w:rPr>
          <w:b/>
          <w:bCs/>
          <w:sz w:val="28"/>
          <w:szCs w:val="28"/>
        </w:rPr>
      </w:pPr>
    </w:p>
    <w:p w:rsidR="00415B33" w:rsidRDefault="00415B33" w:rsidP="00415B3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351C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универсальных учебных действий (</w:t>
      </w:r>
      <w:r w:rsidRPr="0076351C">
        <w:rPr>
          <w:b/>
          <w:bCs/>
          <w:sz w:val="28"/>
          <w:szCs w:val="28"/>
        </w:rPr>
        <w:t>УУД</w:t>
      </w:r>
      <w:r>
        <w:rPr>
          <w:b/>
          <w:bCs/>
          <w:sz w:val="28"/>
          <w:szCs w:val="28"/>
        </w:rPr>
        <w:t>)</w:t>
      </w:r>
      <w:r w:rsidRPr="0076351C">
        <w:rPr>
          <w:b/>
          <w:bCs/>
          <w:sz w:val="28"/>
          <w:szCs w:val="28"/>
        </w:rPr>
        <w:t>, формированию которых уделяется основное внимание при планировании</w:t>
      </w:r>
    </w:p>
    <w:p w:rsidR="00415B33" w:rsidRPr="0076351C" w:rsidRDefault="00415B33" w:rsidP="00415B3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351C">
        <w:rPr>
          <w:b/>
          <w:bCs/>
          <w:sz w:val="28"/>
          <w:szCs w:val="28"/>
        </w:rPr>
        <w:t xml:space="preserve"> работы по физике</w:t>
      </w:r>
    </w:p>
    <w:p w:rsidR="00415B33" w:rsidRDefault="00415B33" w:rsidP="00415B33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</w:p>
    <w:p w:rsidR="00415B33" w:rsidRPr="002D2659" w:rsidRDefault="00415B33" w:rsidP="00415B33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2D2659">
        <w:rPr>
          <w:rFonts w:ascii="Times New Roman" w:eastAsia="Calibri" w:hAnsi="Times New Roman"/>
          <w:b/>
          <w:sz w:val="24"/>
          <w:szCs w:val="24"/>
        </w:rPr>
        <w:t>познавательные</w:t>
      </w:r>
      <w:r w:rsidRPr="002D2659">
        <w:rPr>
          <w:rFonts w:ascii="Times New Roman" w:eastAsia="Calibri" w:hAnsi="Times New Roman"/>
          <w:sz w:val="24"/>
          <w:szCs w:val="24"/>
        </w:rPr>
        <w:t>:</w:t>
      </w:r>
    </w:p>
    <w:p w:rsidR="00415B33" w:rsidRPr="002D2659" w:rsidRDefault="00415B33" w:rsidP="00415B33">
      <w:pPr>
        <w:pStyle w:val="a3"/>
        <w:numPr>
          <w:ilvl w:val="0"/>
          <w:numId w:val="20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2D2659">
        <w:rPr>
          <w:rFonts w:ascii="Times New Roman" w:hAnsi="Times New Roman"/>
          <w:sz w:val="24"/>
          <w:szCs w:val="24"/>
        </w:rPr>
        <w:t>общеучебные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415B33" w:rsidRPr="002D2659" w:rsidRDefault="00415B33" w:rsidP="00415B33">
      <w:pPr>
        <w:pStyle w:val="a3"/>
        <w:numPr>
          <w:ilvl w:val="0"/>
          <w:numId w:val="20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2D2659">
        <w:rPr>
          <w:rFonts w:ascii="Times New Roman" w:hAnsi="Times New Roman"/>
          <w:sz w:val="24"/>
          <w:szCs w:val="24"/>
        </w:rPr>
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</w:r>
    </w:p>
    <w:p w:rsidR="00415B33" w:rsidRDefault="00415B33" w:rsidP="00415B33">
      <w:pPr>
        <w:pStyle w:val="a3"/>
        <w:numPr>
          <w:ilvl w:val="0"/>
          <w:numId w:val="20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2D2659">
        <w:rPr>
          <w:rFonts w:ascii="Times New Roman" w:hAnsi="Times New Roman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</w:p>
    <w:p w:rsidR="00415B33" w:rsidRDefault="00415B33" w:rsidP="00415B33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2D2659">
        <w:rPr>
          <w:rFonts w:ascii="Times New Roman" w:eastAsia="Calibri" w:hAnsi="Times New Roman"/>
          <w:b/>
          <w:sz w:val="24"/>
          <w:szCs w:val="24"/>
        </w:rPr>
        <w:lastRenderedPageBreak/>
        <w:t>регулятивные</w:t>
      </w:r>
      <w:r w:rsidRPr="002D2659">
        <w:rPr>
          <w:rFonts w:ascii="Times New Roman" w:eastAsia="Calibri" w:hAnsi="Times New Roman"/>
          <w:sz w:val="24"/>
          <w:szCs w:val="24"/>
        </w:rPr>
        <w:t xml:space="preserve"> – целеполагание, планирование, корректировка плана </w:t>
      </w:r>
    </w:p>
    <w:p w:rsidR="00415B33" w:rsidRPr="002D2659" w:rsidRDefault="00415B33" w:rsidP="00415B33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BC2E3D">
        <w:rPr>
          <w:rFonts w:ascii="Times New Roman" w:eastAsia="Calibri" w:hAnsi="Times New Roman"/>
          <w:b/>
          <w:sz w:val="24"/>
          <w:szCs w:val="24"/>
        </w:rPr>
        <w:t>личностные</w:t>
      </w:r>
      <w:r w:rsidRPr="002D2659">
        <w:rPr>
          <w:rFonts w:ascii="Times New Roman" w:eastAsia="Calibri" w:hAnsi="Times New Roman"/>
          <w:sz w:val="24"/>
          <w:szCs w:val="24"/>
        </w:rPr>
        <w:t xml:space="preserve"> – личностное самоопределение смыслообразования (соотношение цели действия и его результата, т.е. умение ответить на вопрос «Какое значение, смысл имеет для меня учение?») и ориентацию в социальных ролях и межличностных отношениях</w:t>
      </w:r>
    </w:p>
    <w:p w:rsidR="00415B33" w:rsidRDefault="00415B33" w:rsidP="00415B33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BC2E3D">
        <w:rPr>
          <w:rFonts w:ascii="Times New Roman" w:eastAsia="Calibri" w:hAnsi="Times New Roman"/>
          <w:b/>
          <w:sz w:val="24"/>
          <w:szCs w:val="24"/>
        </w:rPr>
        <w:t>коммуникативные</w:t>
      </w:r>
      <w:r w:rsidRPr="002D2659">
        <w:rPr>
          <w:rFonts w:ascii="Times New Roman" w:eastAsia="Calibri" w:hAnsi="Times New Roman"/>
          <w:sz w:val="24"/>
          <w:szCs w:val="24"/>
        </w:rPr>
        <w:t xml:space="preserve"> – умение вступать в диалог и вести его, различия особенности общения с различными группами людей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15B33" w:rsidRDefault="00415B33" w:rsidP="00415B33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</w:p>
    <w:p w:rsidR="00415B33" w:rsidRDefault="00415B33" w:rsidP="00415B3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051C">
        <w:rPr>
          <w:b/>
          <w:bCs/>
          <w:sz w:val="28"/>
          <w:szCs w:val="28"/>
        </w:rPr>
        <w:t>Информация о количестве учебных часов</w:t>
      </w:r>
    </w:p>
    <w:p w:rsidR="00415B33" w:rsidRPr="002D2659" w:rsidRDefault="00415B33" w:rsidP="00415B33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</w:p>
    <w:p w:rsidR="00415B33" w:rsidRDefault="00415B33" w:rsidP="00415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по рабочей программе - </w:t>
      </w:r>
      <w:r w:rsidRPr="00415B33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B33">
        <w:rPr>
          <w:rFonts w:ascii="Times New Roman" w:eastAsia="Calibri" w:hAnsi="Times New Roman" w:cs="Times New Roman"/>
          <w:sz w:val="24"/>
          <w:szCs w:val="24"/>
        </w:rPr>
        <w:t xml:space="preserve">согласно школьному учебному плану - </w:t>
      </w:r>
      <w:r w:rsidRPr="00415B33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  <w:r w:rsidRPr="00415B33">
        <w:rPr>
          <w:rFonts w:ascii="Times New Roman" w:eastAsia="Calibri" w:hAnsi="Times New Roman" w:cs="Times New Roman"/>
          <w:sz w:val="24"/>
          <w:szCs w:val="24"/>
        </w:rPr>
        <w:t xml:space="preserve">. Количество контрольных и лабораторных работ оставлено без изменения в соответствии с примерной и авторской программой. </w:t>
      </w:r>
    </w:p>
    <w:p w:rsidR="0012444E" w:rsidRPr="00415B33" w:rsidRDefault="0012444E" w:rsidP="00415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44E" w:rsidRDefault="0012444E" w:rsidP="0012444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Используемые технологии обучения. </w:t>
      </w:r>
    </w:p>
    <w:p w:rsidR="0012444E" w:rsidRPr="005F3535" w:rsidRDefault="0012444E" w:rsidP="0012444E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Формы организации образовательного процесса. </w:t>
      </w:r>
    </w:p>
    <w:p w:rsidR="0012444E" w:rsidRDefault="0012444E" w:rsidP="001244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2444E" w:rsidRPr="00A701B9" w:rsidRDefault="0012444E" w:rsidP="001244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12444E" w:rsidRDefault="0012444E" w:rsidP="001244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Учитывая значительную дисперсию в уровнях развития и сформированности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</w:t>
      </w:r>
      <w:r>
        <w:rPr>
          <w:rFonts w:ascii="Times New Roman" w:hAnsi="Times New Roman"/>
          <w:sz w:val="24"/>
          <w:szCs w:val="24"/>
        </w:rPr>
        <w:t>рганизации учебной деятельности.</w:t>
      </w:r>
    </w:p>
    <w:p w:rsidR="0012444E" w:rsidRDefault="0012444E" w:rsidP="001244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2444E" w:rsidRDefault="0012444E" w:rsidP="0012444E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/>
          <w:b/>
          <w:bCs/>
          <w:sz w:val="28"/>
          <w:szCs w:val="28"/>
        </w:rPr>
        <w:t>аттестации школьников.</w:t>
      </w:r>
    </w:p>
    <w:p w:rsidR="0012444E" w:rsidRDefault="0012444E" w:rsidP="0012444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444E" w:rsidRPr="00A701B9" w:rsidRDefault="0012444E" w:rsidP="0012444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12444E" w:rsidRPr="00A701B9" w:rsidRDefault="0012444E" w:rsidP="0012444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12444E" w:rsidRPr="00A701B9" w:rsidRDefault="0012444E" w:rsidP="0012444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12444E" w:rsidRPr="00A701B9" w:rsidRDefault="0012444E" w:rsidP="0012444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самостоятельные работы (до 10 минут);</w:t>
      </w:r>
    </w:p>
    <w:p w:rsidR="0012444E" w:rsidRPr="00A701B9" w:rsidRDefault="0012444E" w:rsidP="0012444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12444E" w:rsidRPr="00A701B9" w:rsidRDefault="0012444E" w:rsidP="0012444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12444E" w:rsidRPr="00A701B9" w:rsidRDefault="0012444E" w:rsidP="0012444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12444E" w:rsidRPr="00A701B9" w:rsidRDefault="0012444E" w:rsidP="0012444E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Итоговая (констатирующая) аттестация: </w:t>
      </w:r>
    </w:p>
    <w:p w:rsidR="0012444E" w:rsidRPr="00A701B9" w:rsidRDefault="0012444E" w:rsidP="0012444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контрольные работы (45 минут);</w:t>
      </w:r>
    </w:p>
    <w:p w:rsidR="0012444E" w:rsidRPr="00A701B9" w:rsidRDefault="0012444E" w:rsidP="0012444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устные и комбинированные зачеты (до 45 минут). </w:t>
      </w:r>
    </w:p>
    <w:p w:rsidR="0012444E" w:rsidRPr="00A701B9" w:rsidRDefault="0012444E" w:rsidP="0012444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Характерные особенности контрольно-измерительных материалов (КИМ) для констатирующей аттестации:</w:t>
      </w:r>
    </w:p>
    <w:p w:rsidR="0012444E" w:rsidRPr="00A701B9" w:rsidRDefault="0012444E" w:rsidP="0012444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</w:r>
    </w:p>
    <w:p w:rsidR="0012444E" w:rsidRPr="00A701B9" w:rsidRDefault="0012444E" w:rsidP="0012444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12444E" w:rsidRPr="003257F6" w:rsidRDefault="0012444E" w:rsidP="0012444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01B9">
        <w:rPr>
          <w:rFonts w:ascii="Times New Roman" w:hAnsi="Times New Roman"/>
          <w:sz w:val="24"/>
          <w:szCs w:val="24"/>
        </w:rPr>
        <w:t xml:space="preserve">структура КИМ копирует структуру контрольно-измерительных материалов ГИА. </w:t>
      </w:r>
    </w:p>
    <w:p w:rsidR="0012444E" w:rsidRPr="00A701B9" w:rsidRDefault="0012444E" w:rsidP="001244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2444E" w:rsidRDefault="0012444E" w:rsidP="0012444E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584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Учебно-методический комплект, используемый</w:t>
      </w:r>
    </w:p>
    <w:p w:rsidR="0012444E" w:rsidRPr="004C3584" w:rsidRDefault="0012444E" w:rsidP="0012444E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584">
        <w:rPr>
          <w:rFonts w:ascii="Times New Roman" w:hAnsi="Times New Roman"/>
          <w:b/>
          <w:bCs/>
          <w:sz w:val="28"/>
          <w:szCs w:val="28"/>
        </w:rPr>
        <w:t xml:space="preserve"> для реализации рабочей программы</w:t>
      </w:r>
    </w:p>
    <w:p w:rsidR="0012444E" w:rsidRDefault="0012444E" w:rsidP="0012444E">
      <w:pPr>
        <w:pStyle w:val="a7"/>
        <w:spacing w:line="240" w:lineRule="auto"/>
        <w:ind w:left="720" w:firstLine="0"/>
        <w:rPr>
          <w:sz w:val="24"/>
          <w:szCs w:val="24"/>
        </w:rPr>
      </w:pPr>
    </w:p>
    <w:p w:rsidR="0012444E" w:rsidRPr="004C3584" w:rsidRDefault="0012444E" w:rsidP="0012444E">
      <w:pPr>
        <w:pStyle w:val="a7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4C3584">
        <w:rPr>
          <w:sz w:val="24"/>
          <w:szCs w:val="24"/>
        </w:rPr>
        <w:t xml:space="preserve">ФГОС основного общего образования </w:t>
      </w:r>
    </w:p>
    <w:p w:rsidR="0012444E" w:rsidRPr="004C3584" w:rsidRDefault="0012444E" w:rsidP="0012444E">
      <w:pPr>
        <w:pStyle w:val="a7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4C3584">
        <w:rPr>
          <w:sz w:val="24"/>
          <w:szCs w:val="24"/>
        </w:rPr>
        <w:t xml:space="preserve">Примерная программа по физике для основной школы </w:t>
      </w:r>
    </w:p>
    <w:p w:rsidR="0012444E" w:rsidRPr="004C3584" w:rsidRDefault="0012444E" w:rsidP="0012444E">
      <w:pPr>
        <w:pStyle w:val="a7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4C3584">
        <w:rPr>
          <w:sz w:val="24"/>
          <w:szCs w:val="24"/>
        </w:rPr>
        <w:t xml:space="preserve">А. В. Перышкин, Н. В. Филонович, Е. М. Гутник. Программа по физике для основной школы. 7-9 классы </w:t>
      </w:r>
    </w:p>
    <w:p w:rsidR="0012444E" w:rsidRPr="00945037" w:rsidRDefault="0012444E" w:rsidP="001244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Физика. 9 класс. Учебник (авторы А. В. Перышкин, Е. М. Гутник)</w:t>
      </w:r>
    </w:p>
    <w:p w:rsidR="0012444E" w:rsidRPr="00945037" w:rsidRDefault="0012444E" w:rsidP="001244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Физика. Тематическое планирование. 9 класс (автор Е. М. Гутник)</w:t>
      </w:r>
    </w:p>
    <w:p w:rsidR="0012444E" w:rsidRPr="00945037" w:rsidRDefault="0012444E" w:rsidP="001244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Физика. Дидактические материалы. 9 класс (авторы А. Е. Марон, Е. А. Марон)</w:t>
      </w:r>
    </w:p>
    <w:p w:rsidR="0012444E" w:rsidRPr="0012444E" w:rsidRDefault="0012444E" w:rsidP="0012444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Электронное приложение к учебнику</w:t>
      </w:r>
    </w:p>
    <w:p w:rsidR="0012444E" w:rsidRPr="0009161D" w:rsidRDefault="0012444E" w:rsidP="0012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161D">
        <w:rPr>
          <w:rFonts w:ascii="Times New Roman" w:hAnsi="Times New Roman" w:cs="Times New Roman"/>
          <w:bCs/>
          <w:sz w:val="24"/>
          <w:szCs w:val="24"/>
          <w:u w:val="single"/>
        </w:rPr>
        <w:t>Электронные учебные издания</w:t>
      </w:r>
    </w:p>
    <w:p w:rsidR="0012444E" w:rsidRPr="00BE79EF" w:rsidRDefault="0012444E" w:rsidP="0012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>1. Физика. Библиотека наглядных пособий. 7—11 классы(под редакцией Н. К. Ханнанова).</w:t>
      </w:r>
      <w:r w:rsidRPr="004C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4E" w:rsidRPr="00BE79EF" w:rsidRDefault="0012444E" w:rsidP="0012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2. Лабораторные работы по физике.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класс (виртуальная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bCs/>
          <w:sz w:val="24"/>
          <w:szCs w:val="24"/>
        </w:rPr>
        <w:t>физическая лаборатория)</w:t>
      </w:r>
    </w:p>
    <w:p w:rsidR="0012444E" w:rsidRDefault="0012444E" w:rsidP="0012444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E28AD">
        <w:rPr>
          <w:rFonts w:ascii="Times New Roman" w:hAnsi="Times New Roman"/>
          <w:bCs/>
          <w:sz w:val="24"/>
          <w:szCs w:val="24"/>
          <w:u w:val="single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</w:r>
    </w:p>
    <w:p w:rsidR="00236655" w:rsidRDefault="00236655" w:rsidP="0012444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36655" w:rsidRPr="008639D4" w:rsidRDefault="00236655" w:rsidP="00236655">
      <w:pPr>
        <w:pStyle w:val="a5"/>
        <w:spacing w:after="0" w:line="240" w:lineRule="auto"/>
        <w:ind w:left="0" w:firstLine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9D4"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236655" w:rsidRPr="00945037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>Законы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заимодействия и движения тел (27</w:t>
      </w: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Материальная т</w:t>
      </w:r>
      <w:r>
        <w:rPr>
          <w:rFonts w:ascii="Times New Roman" w:hAnsi="Times New Roman" w:cs="Times New Roman"/>
          <w:sz w:val="24"/>
          <w:szCs w:val="24"/>
        </w:rPr>
        <w:t>очка. Система отсчета. Перемеще</w:t>
      </w:r>
      <w:r w:rsidRPr="00BE79EF">
        <w:rPr>
          <w:rFonts w:ascii="Times New Roman" w:hAnsi="Times New Roman" w:cs="Times New Roman"/>
          <w:sz w:val="24"/>
          <w:szCs w:val="24"/>
        </w:rPr>
        <w:t>ние. Скорость прямолинейного равномерного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скорость, ускорение, перемещение. Графики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кинематических величин от времени при равномерном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равноускоренном движен</w:t>
      </w:r>
      <w:r>
        <w:rPr>
          <w:rFonts w:ascii="Times New Roman" w:hAnsi="Times New Roman" w:cs="Times New Roman"/>
          <w:sz w:val="24"/>
          <w:szCs w:val="24"/>
        </w:rPr>
        <w:t>ии. Относительность механическо</w:t>
      </w:r>
      <w:r w:rsidRPr="00BE79EF">
        <w:rPr>
          <w:rFonts w:ascii="Times New Roman" w:hAnsi="Times New Roman" w:cs="Times New Roman"/>
          <w:sz w:val="24"/>
          <w:szCs w:val="24"/>
        </w:rPr>
        <w:t>го движения. Геоцентрич</w:t>
      </w:r>
      <w:r>
        <w:rPr>
          <w:rFonts w:ascii="Times New Roman" w:hAnsi="Times New Roman" w:cs="Times New Roman"/>
          <w:sz w:val="24"/>
          <w:szCs w:val="24"/>
        </w:rPr>
        <w:t>еская и гелиоцентрическая систе</w:t>
      </w:r>
      <w:r w:rsidRPr="00BE79EF">
        <w:rPr>
          <w:rFonts w:ascii="Times New Roman" w:hAnsi="Times New Roman" w:cs="Times New Roman"/>
          <w:sz w:val="24"/>
          <w:szCs w:val="24"/>
        </w:rPr>
        <w:t>мы мира. Инерциальная система отсчета. Законы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Свободное падение. Невес</w:t>
      </w:r>
      <w:r>
        <w:rPr>
          <w:rFonts w:ascii="Times New Roman" w:hAnsi="Times New Roman" w:cs="Times New Roman"/>
          <w:sz w:val="24"/>
          <w:szCs w:val="24"/>
        </w:rPr>
        <w:t>омость. Закон всемирного тяготе</w:t>
      </w:r>
      <w:r w:rsidRPr="00BE79EF">
        <w:rPr>
          <w:rFonts w:ascii="Times New Roman" w:hAnsi="Times New Roman" w:cs="Times New Roman"/>
          <w:sz w:val="24"/>
          <w:szCs w:val="24"/>
        </w:rPr>
        <w:t>ния. [Искусственные спутники Земли.]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Импульс. Закон со</w:t>
      </w:r>
      <w:r w:rsidRPr="00BE79EF">
        <w:rPr>
          <w:rFonts w:ascii="Times New Roman" w:hAnsi="Times New Roman" w:cs="Times New Roman"/>
          <w:sz w:val="24"/>
          <w:szCs w:val="24"/>
        </w:rPr>
        <w:t>хранения импульса. Реактивное движение.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1. Исследование р</w:t>
      </w:r>
      <w:r>
        <w:rPr>
          <w:rFonts w:ascii="Times New Roman" w:hAnsi="Times New Roman" w:cs="Times New Roman"/>
          <w:sz w:val="24"/>
          <w:szCs w:val="24"/>
        </w:rPr>
        <w:t>авноускоренного движения без на</w:t>
      </w:r>
      <w:r w:rsidRPr="00BE79EF">
        <w:rPr>
          <w:rFonts w:ascii="Times New Roman" w:hAnsi="Times New Roman" w:cs="Times New Roman"/>
          <w:sz w:val="24"/>
          <w:szCs w:val="24"/>
        </w:rPr>
        <w:t>чальной скорости.</w:t>
      </w:r>
    </w:p>
    <w:p w:rsidR="00236655" w:rsidRPr="00236655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2. Измерение ускорения свободного падения.</w:t>
      </w:r>
    </w:p>
    <w:p w:rsidR="00236655" w:rsidRPr="00945037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>Механиче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ские колебания и волны. Звук (11</w:t>
      </w: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Колебательное д</w:t>
      </w:r>
      <w:r>
        <w:rPr>
          <w:rFonts w:ascii="Times New Roman" w:hAnsi="Times New Roman" w:cs="Times New Roman"/>
          <w:sz w:val="24"/>
          <w:szCs w:val="24"/>
        </w:rPr>
        <w:t>вижение. Колебания груза на пру</w:t>
      </w:r>
      <w:r w:rsidRPr="00BE79EF">
        <w:rPr>
          <w:rFonts w:ascii="Times New Roman" w:hAnsi="Times New Roman" w:cs="Times New Roman"/>
          <w:sz w:val="24"/>
          <w:szCs w:val="24"/>
        </w:rPr>
        <w:t>жине. Свободные колебан</w:t>
      </w:r>
      <w:r>
        <w:rPr>
          <w:rFonts w:ascii="Times New Roman" w:hAnsi="Times New Roman" w:cs="Times New Roman"/>
          <w:sz w:val="24"/>
          <w:szCs w:val="24"/>
        </w:rPr>
        <w:t>ия. Колебательная система. Маят</w:t>
      </w:r>
      <w:r w:rsidRPr="00BE79EF">
        <w:rPr>
          <w:rFonts w:ascii="Times New Roman" w:hAnsi="Times New Roman" w:cs="Times New Roman"/>
          <w:sz w:val="24"/>
          <w:szCs w:val="24"/>
        </w:rPr>
        <w:t>ник. Амплитуда, период</w:t>
      </w:r>
      <w:r>
        <w:rPr>
          <w:rFonts w:ascii="Times New Roman" w:hAnsi="Times New Roman" w:cs="Times New Roman"/>
          <w:sz w:val="24"/>
          <w:szCs w:val="24"/>
        </w:rPr>
        <w:t>, частота колебаний. [Гармониче</w:t>
      </w:r>
      <w:r w:rsidRPr="00BE79EF">
        <w:rPr>
          <w:rFonts w:ascii="Times New Roman" w:hAnsi="Times New Roman" w:cs="Times New Roman"/>
          <w:sz w:val="24"/>
          <w:szCs w:val="24"/>
        </w:rPr>
        <w:t>ские колебания]. Превращение энергии при колебательном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движении. Затухающи</w:t>
      </w:r>
      <w:r>
        <w:rPr>
          <w:rFonts w:ascii="Times New Roman" w:hAnsi="Times New Roman" w:cs="Times New Roman"/>
          <w:sz w:val="24"/>
          <w:szCs w:val="24"/>
        </w:rPr>
        <w:t>е колебания. Вынужденные колеба</w:t>
      </w:r>
      <w:r w:rsidRPr="00BE79EF">
        <w:rPr>
          <w:rFonts w:ascii="Times New Roman" w:hAnsi="Times New Roman" w:cs="Times New Roman"/>
          <w:sz w:val="24"/>
          <w:szCs w:val="24"/>
        </w:rPr>
        <w:t>ния. Резонанс. Распрост</w:t>
      </w:r>
      <w:r>
        <w:rPr>
          <w:rFonts w:ascii="Times New Roman" w:hAnsi="Times New Roman" w:cs="Times New Roman"/>
          <w:sz w:val="24"/>
          <w:szCs w:val="24"/>
        </w:rPr>
        <w:t>ранение колебаний в упругих сре</w:t>
      </w:r>
      <w:r w:rsidRPr="00BE79EF">
        <w:rPr>
          <w:rFonts w:ascii="Times New Roman" w:hAnsi="Times New Roman" w:cs="Times New Roman"/>
          <w:sz w:val="24"/>
          <w:szCs w:val="24"/>
        </w:rPr>
        <w:t>дах. Поперечные и продольные волны. Длина волны.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длины волны со скоростью ее распространения и 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(частотой). Звуковые волны. Скорость звука. Высота, тембр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и громкость звука. Эхо. Звуковой резонанс. [Интерференция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звука].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236655" w:rsidRPr="00236655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3. Исследование за</w:t>
      </w:r>
      <w:r>
        <w:rPr>
          <w:rFonts w:ascii="Times New Roman" w:hAnsi="Times New Roman" w:cs="Times New Roman"/>
          <w:sz w:val="24"/>
          <w:szCs w:val="24"/>
        </w:rPr>
        <w:t>висимости периода и частоты сво</w:t>
      </w:r>
      <w:r w:rsidRPr="00BE79EF">
        <w:rPr>
          <w:rFonts w:ascii="Times New Roman" w:hAnsi="Times New Roman" w:cs="Times New Roman"/>
          <w:sz w:val="24"/>
          <w:szCs w:val="24"/>
        </w:rPr>
        <w:t>бодных колебаний маятника от длины его нити.</w:t>
      </w:r>
    </w:p>
    <w:p w:rsidR="00236655" w:rsidRPr="00945037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Электромагнитное поле (13</w:t>
      </w: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Однородное и неод</w:t>
      </w:r>
      <w:r>
        <w:rPr>
          <w:rFonts w:ascii="Times New Roman" w:hAnsi="Times New Roman" w:cs="Times New Roman"/>
          <w:sz w:val="24"/>
          <w:szCs w:val="24"/>
        </w:rPr>
        <w:t>нородное магнитное поле. Направ</w:t>
      </w:r>
      <w:r w:rsidRPr="00BE79EF">
        <w:rPr>
          <w:rFonts w:ascii="Times New Roman" w:hAnsi="Times New Roman" w:cs="Times New Roman"/>
          <w:sz w:val="24"/>
          <w:szCs w:val="24"/>
        </w:rPr>
        <w:t>ление тока и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линий его магнитного поля. Пра</w:t>
      </w:r>
      <w:r w:rsidRPr="00BE79EF">
        <w:rPr>
          <w:rFonts w:ascii="Times New Roman" w:hAnsi="Times New Roman" w:cs="Times New Roman"/>
          <w:sz w:val="24"/>
          <w:szCs w:val="24"/>
        </w:rPr>
        <w:t>вило буравчика. Обнаруже</w:t>
      </w:r>
      <w:r>
        <w:rPr>
          <w:rFonts w:ascii="Times New Roman" w:hAnsi="Times New Roman" w:cs="Times New Roman"/>
          <w:sz w:val="24"/>
          <w:szCs w:val="24"/>
        </w:rPr>
        <w:t>ние магнитного поля. Правило ле</w:t>
      </w:r>
      <w:r w:rsidRPr="00BE79EF">
        <w:rPr>
          <w:rFonts w:ascii="Times New Roman" w:hAnsi="Times New Roman" w:cs="Times New Roman"/>
          <w:sz w:val="24"/>
          <w:szCs w:val="24"/>
        </w:rPr>
        <w:t>вой руки. Индукция магнитного поля. Магнитный поток.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Опыты Фарадея. Электромагнитная индукция.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индукционного тока. П</w:t>
      </w:r>
      <w:r>
        <w:rPr>
          <w:rFonts w:ascii="Times New Roman" w:hAnsi="Times New Roman" w:cs="Times New Roman"/>
          <w:sz w:val="24"/>
          <w:szCs w:val="24"/>
        </w:rPr>
        <w:t>равило Ленца. Явление самоиндук</w:t>
      </w:r>
      <w:r w:rsidRPr="00BE79EF">
        <w:rPr>
          <w:rFonts w:ascii="Times New Roman" w:hAnsi="Times New Roman" w:cs="Times New Roman"/>
          <w:sz w:val="24"/>
          <w:szCs w:val="24"/>
        </w:rPr>
        <w:t>ции. Переменный ток. Ге</w:t>
      </w:r>
      <w:r>
        <w:rPr>
          <w:rFonts w:ascii="Times New Roman" w:hAnsi="Times New Roman" w:cs="Times New Roman"/>
          <w:sz w:val="24"/>
          <w:szCs w:val="24"/>
        </w:rPr>
        <w:t xml:space="preserve">нератор переменного тока. Преобразования энергии в </w:t>
      </w:r>
      <w:r w:rsidRPr="00BE79EF">
        <w:rPr>
          <w:rFonts w:ascii="Times New Roman" w:hAnsi="Times New Roman" w:cs="Times New Roman"/>
          <w:sz w:val="24"/>
          <w:szCs w:val="24"/>
        </w:rPr>
        <w:t>электрогенераторах. Трансформатор.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Передача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энергии на расстояние. Электро</w:t>
      </w:r>
      <w:r w:rsidRPr="00BE79EF">
        <w:rPr>
          <w:rFonts w:ascii="Times New Roman" w:hAnsi="Times New Roman" w:cs="Times New Roman"/>
          <w:sz w:val="24"/>
          <w:szCs w:val="24"/>
        </w:rPr>
        <w:t>магнитное поле. Электром</w:t>
      </w:r>
      <w:r>
        <w:rPr>
          <w:rFonts w:ascii="Times New Roman" w:hAnsi="Times New Roman" w:cs="Times New Roman"/>
          <w:sz w:val="24"/>
          <w:szCs w:val="24"/>
        </w:rPr>
        <w:t>агнитные волны. Скорость распро</w:t>
      </w:r>
      <w:r w:rsidRPr="00BE79EF">
        <w:rPr>
          <w:rFonts w:ascii="Times New Roman" w:hAnsi="Times New Roman" w:cs="Times New Roman"/>
          <w:sz w:val="24"/>
          <w:szCs w:val="24"/>
        </w:rPr>
        <w:t>странения электромаг</w:t>
      </w:r>
      <w:r>
        <w:rPr>
          <w:rFonts w:ascii="Times New Roman" w:hAnsi="Times New Roman" w:cs="Times New Roman"/>
          <w:sz w:val="24"/>
          <w:szCs w:val="24"/>
        </w:rPr>
        <w:t>нитных волн. Влияние электромаг</w:t>
      </w:r>
      <w:r w:rsidRPr="00BE79EF">
        <w:rPr>
          <w:rFonts w:ascii="Times New Roman" w:hAnsi="Times New Roman" w:cs="Times New Roman"/>
          <w:sz w:val="24"/>
          <w:szCs w:val="24"/>
        </w:rPr>
        <w:t xml:space="preserve">нитных излучений на живые организмы. </w:t>
      </w:r>
      <w:r w:rsidRPr="00BE79EF">
        <w:rPr>
          <w:rFonts w:ascii="Times New Roman" w:hAnsi="Times New Roman" w:cs="Times New Roman"/>
          <w:sz w:val="24"/>
          <w:szCs w:val="24"/>
        </w:rPr>
        <w:lastRenderedPageBreak/>
        <w:t>Колебательный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 xml:space="preserve">контур. Получение электромагнитных </w:t>
      </w:r>
      <w:r>
        <w:rPr>
          <w:rFonts w:ascii="Times New Roman" w:hAnsi="Times New Roman" w:cs="Times New Roman"/>
          <w:sz w:val="24"/>
          <w:szCs w:val="24"/>
        </w:rPr>
        <w:t>колебаний. Принци</w:t>
      </w:r>
      <w:r w:rsidRPr="00BE79EF">
        <w:rPr>
          <w:rFonts w:ascii="Times New Roman" w:hAnsi="Times New Roman" w:cs="Times New Roman"/>
          <w:sz w:val="24"/>
          <w:szCs w:val="24"/>
        </w:rPr>
        <w:t>пы радиосвязи и телевидения. [Интерференция света.]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Электромагнитная природа</w:t>
      </w:r>
      <w:r>
        <w:rPr>
          <w:rFonts w:ascii="Times New Roman" w:hAnsi="Times New Roman" w:cs="Times New Roman"/>
          <w:sz w:val="24"/>
          <w:szCs w:val="24"/>
        </w:rPr>
        <w:t xml:space="preserve"> света. Преломление света. Пока</w:t>
      </w:r>
      <w:r w:rsidRPr="00BE79EF">
        <w:rPr>
          <w:rFonts w:ascii="Times New Roman" w:hAnsi="Times New Roman" w:cs="Times New Roman"/>
          <w:sz w:val="24"/>
          <w:szCs w:val="24"/>
        </w:rPr>
        <w:t>затель преломления. Диспе</w:t>
      </w:r>
      <w:r>
        <w:rPr>
          <w:rFonts w:ascii="Times New Roman" w:hAnsi="Times New Roman" w:cs="Times New Roman"/>
          <w:sz w:val="24"/>
          <w:szCs w:val="24"/>
        </w:rPr>
        <w:t>рсия света. Цвета тел. [Спектро</w:t>
      </w:r>
      <w:r w:rsidRPr="00BE79EF">
        <w:rPr>
          <w:rFonts w:ascii="Times New Roman" w:hAnsi="Times New Roman" w:cs="Times New Roman"/>
          <w:sz w:val="24"/>
          <w:szCs w:val="24"/>
        </w:rPr>
        <w:t>граф и спектроскоп.] Т</w:t>
      </w:r>
      <w:r>
        <w:rPr>
          <w:rFonts w:ascii="Times New Roman" w:hAnsi="Times New Roman" w:cs="Times New Roman"/>
          <w:sz w:val="24"/>
          <w:szCs w:val="24"/>
        </w:rPr>
        <w:t>ипы оптических спектров. [Спект</w:t>
      </w:r>
      <w:r w:rsidRPr="00BE79EF">
        <w:rPr>
          <w:rFonts w:ascii="Times New Roman" w:hAnsi="Times New Roman" w:cs="Times New Roman"/>
          <w:sz w:val="24"/>
          <w:szCs w:val="24"/>
        </w:rPr>
        <w:t>ральный анализ.] Поглощение и испускание света атомами.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Происхождение линейчатых спектров.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4. Изучение явления электромагнитной индукции.</w:t>
      </w:r>
    </w:p>
    <w:p w:rsidR="00236655" w:rsidRPr="00945037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роение атома и атомного ядра (14</w:t>
      </w: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 xml:space="preserve">Радиоактивность </w:t>
      </w:r>
      <w:r>
        <w:rPr>
          <w:rFonts w:ascii="Times New Roman" w:hAnsi="Times New Roman" w:cs="Times New Roman"/>
          <w:sz w:val="24"/>
          <w:szCs w:val="24"/>
        </w:rPr>
        <w:t>как свидетельство сложного стро</w:t>
      </w:r>
      <w:r w:rsidRPr="00BE79EF">
        <w:rPr>
          <w:rFonts w:ascii="Times New Roman" w:hAnsi="Times New Roman" w:cs="Times New Roman"/>
          <w:sz w:val="24"/>
          <w:szCs w:val="24"/>
        </w:rPr>
        <w:t>ения атомов. Альфа-, бета- и гамма-излучения. Опы</w:t>
      </w:r>
      <w:r>
        <w:rPr>
          <w:rFonts w:ascii="Times New Roman" w:hAnsi="Times New Roman" w:cs="Times New Roman"/>
          <w:sz w:val="24"/>
          <w:szCs w:val="24"/>
        </w:rPr>
        <w:t>ты Ре</w:t>
      </w:r>
      <w:r w:rsidRPr="00BE79EF">
        <w:rPr>
          <w:rFonts w:ascii="Times New Roman" w:hAnsi="Times New Roman" w:cs="Times New Roman"/>
          <w:sz w:val="24"/>
          <w:szCs w:val="24"/>
        </w:rPr>
        <w:t>зерфорда. Ядерная модел</w:t>
      </w:r>
      <w:r>
        <w:rPr>
          <w:rFonts w:ascii="Times New Roman" w:hAnsi="Times New Roman" w:cs="Times New Roman"/>
          <w:sz w:val="24"/>
          <w:szCs w:val="24"/>
        </w:rPr>
        <w:t>ь атома. Радиоактивные превраще</w:t>
      </w:r>
      <w:r w:rsidRPr="00BE79EF">
        <w:rPr>
          <w:rFonts w:ascii="Times New Roman" w:hAnsi="Times New Roman" w:cs="Times New Roman"/>
          <w:sz w:val="24"/>
          <w:szCs w:val="24"/>
        </w:rPr>
        <w:t>ния атомных ядер. Сохранение зарядового и массового чисел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Экспериментальные методы иссле</w:t>
      </w:r>
      <w:r w:rsidRPr="00BE79EF">
        <w:rPr>
          <w:rFonts w:ascii="Times New Roman" w:hAnsi="Times New Roman" w:cs="Times New Roman"/>
          <w:sz w:val="24"/>
          <w:szCs w:val="24"/>
        </w:rPr>
        <w:t>дования частиц. Протон</w:t>
      </w:r>
      <w:r>
        <w:rPr>
          <w:rFonts w:ascii="Times New Roman" w:hAnsi="Times New Roman" w:cs="Times New Roman"/>
          <w:sz w:val="24"/>
          <w:szCs w:val="24"/>
        </w:rPr>
        <w:t>но-нейтронная модель ядра. Физи</w:t>
      </w:r>
      <w:r w:rsidRPr="00BE79EF">
        <w:rPr>
          <w:rFonts w:ascii="Times New Roman" w:hAnsi="Times New Roman" w:cs="Times New Roman"/>
          <w:sz w:val="24"/>
          <w:szCs w:val="24"/>
        </w:rPr>
        <w:t xml:space="preserve">ческий смысл зарядового и </w:t>
      </w:r>
      <w:r>
        <w:rPr>
          <w:rFonts w:ascii="Times New Roman" w:hAnsi="Times New Roman" w:cs="Times New Roman"/>
          <w:sz w:val="24"/>
          <w:szCs w:val="24"/>
        </w:rPr>
        <w:t>массового чисел. Изотопы. Пра</w:t>
      </w:r>
      <w:r w:rsidRPr="00BE79EF">
        <w:rPr>
          <w:rFonts w:ascii="Times New Roman" w:hAnsi="Times New Roman" w:cs="Times New Roman"/>
          <w:sz w:val="24"/>
          <w:szCs w:val="24"/>
        </w:rPr>
        <w:t xml:space="preserve">вила смещения для альфа- </w:t>
      </w:r>
      <w:r>
        <w:rPr>
          <w:rFonts w:ascii="Times New Roman" w:hAnsi="Times New Roman" w:cs="Times New Roman"/>
          <w:sz w:val="24"/>
          <w:szCs w:val="24"/>
        </w:rPr>
        <w:t>и бета-распада при ядерных реак</w:t>
      </w:r>
      <w:r w:rsidRPr="00BE79EF">
        <w:rPr>
          <w:rFonts w:ascii="Times New Roman" w:hAnsi="Times New Roman" w:cs="Times New Roman"/>
          <w:sz w:val="24"/>
          <w:szCs w:val="24"/>
        </w:rPr>
        <w:t>циях. Энергия связи частиц в ядре. Деление ядер урана.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Цепная реакция. Ядерна</w:t>
      </w:r>
      <w:r>
        <w:rPr>
          <w:rFonts w:ascii="Times New Roman" w:hAnsi="Times New Roman" w:cs="Times New Roman"/>
          <w:sz w:val="24"/>
          <w:szCs w:val="24"/>
        </w:rPr>
        <w:t>я энергетика. Экологические про</w:t>
      </w:r>
      <w:r w:rsidRPr="00BE79EF">
        <w:rPr>
          <w:rFonts w:ascii="Times New Roman" w:hAnsi="Times New Roman" w:cs="Times New Roman"/>
          <w:sz w:val="24"/>
          <w:szCs w:val="24"/>
        </w:rPr>
        <w:t>блемы работы атомных э</w:t>
      </w:r>
      <w:r>
        <w:rPr>
          <w:rFonts w:ascii="Times New Roman" w:hAnsi="Times New Roman" w:cs="Times New Roman"/>
          <w:sz w:val="24"/>
          <w:szCs w:val="24"/>
        </w:rPr>
        <w:t>лектростанций. Дозиметрия. Пери</w:t>
      </w:r>
      <w:r w:rsidRPr="00BE79EF">
        <w:rPr>
          <w:rFonts w:ascii="Times New Roman" w:hAnsi="Times New Roman" w:cs="Times New Roman"/>
          <w:sz w:val="24"/>
          <w:szCs w:val="24"/>
        </w:rPr>
        <w:t>од полураспада. Закон рад</w:t>
      </w:r>
      <w:r>
        <w:rPr>
          <w:rFonts w:ascii="Times New Roman" w:hAnsi="Times New Roman" w:cs="Times New Roman"/>
          <w:sz w:val="24"/>
          <w:szCs w:val="24"/>
        </w:rPr>
        <w:t>иоактивного распада. Влияние ра</w:t>
      </w:r>
      <w:r w:rsidRPr="00BE79EF">
        <w:rPr>
          <w:rFonts w:ascii="Times New Roman" w:hAnsi="Times New Roman" w:cs="Times New Roman"/>
          <w:sz w:val="24"/>
          <w:szCs w:val="24"/>
        </w:rPr>
        <w:t>диоактивных излучени</w:t>
      </w:r>
      <w:r>
        <w:rPr>
          <w:rFonts w:ascii="Times New Roman" w:hAnsi="Times New Roman" w:cs="Times New Roman"/>
          <w:sz w:val="24"/>
          <w:szCs w:val="24"/>
        </w:rPr>
        <w:t>й на живые организмы. Термоядер</w:t>
      </w:r>
      <w:r w:rsidRPr="00BE79EF">
        <w:rPr>
          <w:rFonts w:ascii="Times New Roman" w:hAnsi="Times New Roman" w:cs="Times New Roman"/>
          <w:sz w:val="24"/>
          <w:szCs w:val="24"/>
        </w:rPr>
        <w:t>ная реакция. Источники энергии Солнца и звезд.</w:t>
      </w:r>
    </w:p>
    <w:p w:rsidR="00236655" w:rsidRPr="00BE79EF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236655" w:rsidRPr="00BE79EF" w:rsidRDefault="00AD1C68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6655" w:rsidRPr="00BE79EF">
        <w:rPr>
          <w:rFonts w:ascii="Times New Roman" w:hAnsi="Times New Roman" w:cs="Times New Roman"/>
          <w:sz w:val="24"/>
          <w:szCs w:val="24"/>
        </w:rPr>
        <w:t>. Измерение есте</w:t>
      </w:r>
      <w:r w:rsidR="00236655">
        <w:rPr>
          <w:rFonts w:ascii="Times New Roman" w:hAnsi="Times New Roman" w:cs="Times New Roman"/>
          <w:sz w:val="24"/>
          <w:szCs w:val="24"/>
        </w:rPr>
        <w:t>ственного радиационного фона до</w:t>
      </w:r>
      <w:r w:rsidR="00236655" w:rsidRPr="00BE79EF">
        <w:rPr>
          <w:rFonts w:ascii="Times New Roman" w:hAnsi="Times New Roman" w:cs="Times New Roman"/>
          <w:sz w:val="24"/>
          <w:szCs w:val="24"/>
        </w:rPr>
        <w:t>зиметром</w:t>
      </w:r>
      <w:r>
        <w:rPr>
          <w:rFonts w:ascii="Times New Roman" w:hAnsi="Times New Roman" w:cs="Times New Roman"/>
          <w:sz w:val="24"/>
          <w:szCs w:val="24"/>
        </w:rPr>
        <w:t xml:space="preserve"> (теория)</w:t>
      </w:r>
      <w:r w:rsidR="00236655" w:rsidRPr="00BE79EF">
        <w:rPr>
          <w:rFonts w:ascii="Times New Roman" w:hAnsi="Times New Roman" w:cs="Times New Roman"/>
          <w:sz w:val="24"/>
          <w:szCs w:val="24"/>
        </w:rPr>
        <w:t>.</w:t>
      </w:r>
    </w:p>
    <w:p w:rsidR="00236655" w:rsidRPr="00BE79EF" w:rsidRDefault="00AD1C68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655" w:rsidRPr="00BE79EF">
        <w:rPr>
          <w:rFonts w:ascii="Times New Roman" w:hAnsi="Times New Roman" w:cs="Times New Roman"/>
          <w:sz w:val="24"/>
          <w:szCs w:val="24"/>
        </w:rPr>
        <w:t>. Изучение деления ядр</w:t>
      </w:r>
      <w:r w:rsidR="00236655">
        <w:rPr>
          <w:rFonts w:ascii="Times New Roman" w:hAnsi="Times New Roman" w:cs="Times New Roman"/>
          <w:sz w:val="24"/>
          <w:szCs w:val="24"/>
        </w:rPr>
        <w:t>а атома урана по фотографии тре</w:t>
      </w:r>
      <w:r w:rsidR="00236655" w:rsidRPr="00BE79EF">
        <w:rPr>
          <w:rFonts w:ascii="Times New Roman" w:hAnsi="Times New Roman" w:cs="Times New Roman"/>
          <w:sz w:val="24"/>
          <w:szCs w:val="24"/>
        </w:rPr>
        <w:t>ков.</w:t>
      </w:r>
    </w:p>
    <w:p w:rsidR="00236655" w:rsidRPr="00BE79EF" w:rsidRDefault="00AD1C68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6655" w:rsidRPr="00BE79EF">
        <w:rPr>
          <w:rFonts w:ascii="Times New Roman" w:hAnsi="Times New Roman" w:cs="Times New Roman"/>
          <w:sz w:val="24"/>
          <w:szCs w:val="24"/>
        </w:rPr>
        <w:t>. Оценка периода полураспада находящихся в воздухе</w:t>
      </w:r>
      <w:r w:rsidR="00236655">
        <w:rPr>
          <w:rFonts w:ascii="Times New Roman" w:hAnsi="Times New Roman" w:cs="Times New Roman"/>
          <w:sz w:val="24"/>
          <w:szCs w:val="24"/>
        </w:rPr>
        <w:t xml:space="preserve"> </w:t>
      </w:r>
      <w:r w:rsidR="00236655" w:rsidRPr="00BE79EF">
        <w:rPr>
          <w:rFonts w:ascii="Times New Roman" w:hAnsi="Times New Roman" w:cs="Times New Roman"/>
          <w:sz w:val="24"/>
          <w:szCs w:val="24"/>
        </w:rPr>
        <w:t>продуктов распада газа радона</w:t>
      </w:r>
      <w:r>
        <w:rPr>
          <w:rFonts w:ascii="Times New Roman" w:hAnsi="Times New Roman" w:cs="Times New Roman"/>
          <w:sz w:val="24"/>
          <w:szCs w:val="24"/>
        </w:rPr>
        <w:t xml:space="preserve"> (теория)</w:t>
      </w:r>
      <w:r w:rsidR="00236655" w:rsidRPr="00BE79EF">
        <w:rPr>
          <w:rFonts w:ascii="Times New Roman" w:hAnsi="Times New Roman" w:cs="Times New Roman"/>
          <w:sz w:val="24"/>
          <w:szCs w:val="24"/>
        </w:rPr>
        <w:t>.</w:t>
      </w:r>
    </w:p>
    <w:p w:rsidR="00236655" w:rsidRDefault="00AD1C68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6655" w:rsidRPr="00BE79EF">
        <w:rPr>
          <w:rFonts w:ascii="Times New Roman" w:hAnsi="Times New Roman" w:cs="Times New Roman"/>
          <w:sz w:val="24"/>
          <w:szCs w:val="24"/>
        </w:rPr>
        <w:t>. Изучение треков за</w:t>
      </w:r>
      <w:r w:rsidR="00236655">
        <w:rPr>
          <w:rFonts w:ascii="Times New Roman" w:hAnsi="Times New Roman" w:cs="Times New Roman"/>
          <w:sz w:val="24"/>
          <w:szCs w:val="24"/>
        </w:rPr>
        <w:t>ряженных частиц по готовым фото</w:t>
      </w:r>
      <w:r w:rsidR="00236655" w:rsidRPr="00BE79EF">
        <w:rPr>
          <w:rFonts w:ascii="Times New Roman" w:hAnsi="Times New Roman" w:cs="Times New Roman"/>
          <w:sz w:val="24"/>
          <w:szCs w:val="24"/>
        </w:rPr>
        <w:t>графиям.</w:t>
      </w:r>
    </w:p>
    <w:p w:rsidR="00236655" w:rsidRDefault="00236655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>Резервное время (3 ч)</w:t>
      </w:r>
    </w:p>
    <w:p w:rsidR="004E0A8C" w:rsidRPr="00945037" w:rsidRDefault="004E0A8C" w:rsidP="0023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A8C" w:rsidRPr="008639D4" w:rsidRDefault="004E0A8C" w:rsidP="004E0A8C">
      <w:pPr>
        <w:pStyle w:val="a7"/>
        <w:ind w:firstLine="0"/>
        <w:jc w:val="left"/>
        <w:rPr>
          <w:b/>
          <w:bCs/>
          <w:iCs/>
        </w:rPr>
      </w:pPr>
      <w:r w:rsidRPr="008639D4">
        <w:rPr>
          <w:b/>
          <w:bCs/>
          <w:iCs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135"/>
        <w:gridCol w:w="1355"/>
        <w:gridCol w:w="1791"/>
        <w:gridCol w:w="1645"/>
        <w:gridCol w:w="1802"/>
      </w:tblGrid>
      <w:tr w:rsidR="004E0A8C" w:rsidRPr="00A701B9" w:rsidTr="004E0A8C">
        <w:trPr>
          <w:jc w:val="center"/>
        </w:trPr>
        <w:tc>
          <w:tcPr>
            <w:tcW w:w="843" w:type="dxa"/>
            <w:vMerge w:val="restart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</w:t>
            </w:r>
          </w:p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2135" w:type="dxa"/>
            <w:vMerge w:val="restart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Название</w:t>
            </w:r>
          </w:p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раздела, темы</w:t>
            </w:r>
          </w:p>
        </w:tc>
        <w:tc>
          <w:tcPr>
            <w:tcW w:w="1355" w:type="dxa"/>
            <w:vMerge w:val="restart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</w:t>
            </w:r>
          </w:p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часов</w:t>
            </w:r>
          </w:p>
        </w:tc>
        <w:tc>
          <w:tcPr>
            <w:tcW w:w="5238" w:type="dxa"/>
            <w:gridSpan w:val="3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Из них:</w:t>
            </w:r>
          </w:p>
        </w:tc>
      </w:tr>
      <w:tr w:rsidR="004E0A8C" w:rsidRPr="00A701B9" w:rsidTr="004E0A8C">
        <w:trPr>
          <w:jc w:val="center"/>
        </w:trPr>
        <w:tc>
          <w:tcPr>
            <w:tcW w:w="843" w:type="dxa"/>
            <w:vMerge/>
          </w:tcPr>
          <w:p w:rsidR="004E0A8C" w:rsidRPr="00A701B9" w:rsidRDefault="004E0A8C" w:rsidP="004636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4E0A8C" w:rsidRPr="00A701B9" w:rsidRDefault="004E0A8C" w:rsidP="004636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91" w:type="dxa"/>
          </w:tcPr>
          <w:p w:rsidR="004E0A8C" w:rsidRPr="00A701B9" w:rsidRDefault="004E0A8C" w:rsidP="004636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лабораторные,</w:t>
            </w:r>
          </w:p>
          <w:p w:rsidR="004E0A8C" w:rsidRPr="00A701B9" w:rsidRDefault="004E0A8C" w:rsidP="004636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практические</w:t>
            </w:r>
          </w:p>
        </w:tc>
        <w:tc>
          <w:tcPr>
            <w:tcW w:w="164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</w:t>
            </w:r>
          </w:p>
        </w:tc>
        <w:tc>
          <w:tcPr>
            <w:tcW w:w="1802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самостоятельные работы</w:t>
            </w:r>
          </w:p>
        </w:tc>
      </w:tr>
      <w:tr w:rsidR="004E0A8C" w:rsidRPr="002137B7" w:rsidTr="004E0A8C">
        <w:trPr>
          <w:jc w:val="center"/>
        </w:trPr>
        <w:tc>
          <w:tcPr>
            <w:tcW w:w="843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4E0A8C" w:rsidRPr="00DC32E0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32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1355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791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45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4E0A8C" w:rsidRPr="002137B7" w:rsidTr="004E0A8C">
        <w:trPr>
          <w:jc w:val="center"/>
        </w:trPr>
        <w:tc>
          <w:tcPr>
            <w:tcW w:w="843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35" w:type="dxa"/>
            <w:vAlign w:val="center"/>
          </w:tcPr>
          <w:p w:rsidR="004E0A8C" w:rsidRPr="00DC32E0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32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Механические колебания и волны. Звук</w:t>
            </w:r>
          </w:p>
        </w:tc>
        <w:tc>
          <w:tcPr>
            <w:tcW w:w="1355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4E0A8C" w:rsidRPr="002137B7" w:rsidTr="004E0A8C">
        <w:trPr>
          <w:jc w:val="center"/>
        </w:trPr>
        <w:tc>
          <w:tcPr>
            <w:tcW w:w="843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4E0A8C" w:rsidRPr="00DC32E0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32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Электромагнитное поле</w:t>
            </w:r>
          </w:p>
        </w:tc>
        <w:tc>
          <w:tcPr>
            <w:tcW w:w="135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02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4E0A8C" w:rsidRPr="002137B7" w:rsidTr="004E0A8C">
        <w:trPr>
          <w:jc w:val="center"/>
        </w:trPr>
        <w:tc>
          <w:tcPr>
            <w:tcW w:w="843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35" w:type="dxa"/>
          </w:tcPr>
          <w:p w:rsidR="004E0A8C" w:rsidRPr="00DC32E0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32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Строение атома и атомного ядра</w:t>
            </w:r>
          </w:p>
        </w:tc>
        <w:tc>
          <w:tcPr>
            <w:tcW w:w="135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02" w:type="dxa"/>
            <w:vAlign w:val="center"/>
          </w:tcPr>
          <w:p w:rsidR="004E0A8C" w:rsidRPr="002137B7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E0A8C" w:rsidRPr="00A701B9" w:rsidTr="004E0A8C">
        <w:trPr>
          <w:jc w:val="center"/>
        </w:trPr>
        <w:tc>
          <w:tcPr>
            <w:tcW w:w="843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135" w:type="dxa"/>
          </w:tcPr>
          <w:p w:rsidR="004E0A8C" w:rsidRPr="00DC32E0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32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Резервное время </w:t>
            </w:r>
          </w:p>
        </w:tc>
        <w:tc>
          <w:tcPr>
            <w:tcW w:w="135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91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E0A8C" w:rsidRPr="00A701B9" w:rsidTr="004E0A8C">
        <w:trPr>
          <w:jc w:val="center"/>
        </w:trPr>
        <w:tc>
          <w:tcPr>
            <w:tcW w:w="2978" w:type="dxa"/>
            <w:gridSpan w:val="2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35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1791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645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02" w:type="dxa"/>
            <w:vAlign w:val="center"/>
          </w:tcPr>
          <w:p w:rsidR="004E0A8C" w:rsidRPr="00A701B9" w:rsidRDefault="004E0A8C" w:rsidP="004636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</w:tbl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B5" w:rsidRPr="00B22039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Печатные</w:t>
      </w:r>
      <w:r w:rsidRPr="00B22039">
        <w:rPr>
          <w:rFonts w:ascii="Times New Roman" w:hAnsi="Times New Roman" w:cs="Times New Roman"/>
          <w:b/>
          <w:bCs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E03EB5" w:rsidRPr="00B22039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Таблицы общего назначения</w:t>
      </w:r>
    </w:p>
    <w:p w:rsidR="00E03EB5" w:rsidRPr="00945037" w:rsidRDefault="00E03EB5" w:rsidP="00E03E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Международная система единиц (СИ).</w:t>
      </w:r>
    </w:p>
    <w:p w:rsidR="00E03EB5" w:rsidRPr="00945037" w:rsidRDefault="00E03EB5" w:rsidP="00E03E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Приставки для образования десятичных кратных и дольных единиц.</w:t>
      </w:r>
    </w:p>
    <w:p w:rsidR="00E03EB5" w:rsidRPr="00945037" w:rsidRDefault="00E03EB5" w:rsidP="00E03E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Физические постоянные.</w:t>
      </w:r>
    </w:p>
    <w:p w:rsidR="00E03EB5" w:rsidRPr="00945037" w:rsidRDefault="00E03EB5" w:rsidP="00E03E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Шкала электромагнитных волн.</w:t>
      </w:r>
    </w:p>
    <w:p w:rsidR="00E03EB5" w:rsidRPr="00945037" w:rsidRDefault="00E03EB5" w:rsidP="00E03E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Правила по технике безопасности при работе в кабинете физики.</w:t>
      </w:r>
    </w:p>
    <w:p w:rsidR="00E03EB5" w:rsidRPr="00945037" w:rsidRDefault="00E03EB5" w:rsidP="00E03EB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Порядок решения количественных задач.</w:t>
      </w:r>
    </w:p>
    <w:p w:rsidR="00E03EB5" w:rsidRPr="00B22039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Тематические таблицы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Траектория движения.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Относительность движения.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Второй закон Ньютона.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Реактивное движение.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Космический корабль «Восток».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Работа силы.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Механические волны.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Трансформатор.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Передача и распределение электроэнергии.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Схема опыта Резерфорда.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Цепная ядерная реакция.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Ядерный реактор.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Звезды.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Солнечная система.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Затмения.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Земля — планета Солнечной системы. Строение Солнца.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Луна.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Планеты земной группы.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Планеты-гиганты.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Малые тела Солнечной системы.</w:t>
      </w:r>
    </w:p>
    <w:p w:rsidR="00E03EB5" w:rsidRPr="00945037" w:rsidRDefault="00E03EB5" w:rsidP="00E03EB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5037">
        <w:rPr>
          <w:rFonts w:ascii="Times New Roman" w:hAnsi="Times New Roman"/>
          <w:bCs/>
          <w:sz w:val="24"/>
          <w:szCs w:val="24"/>
        </w:rPr>
        <w:t>Комплект портретов для кабинета физик</w:t>
      </w:r>
      <w:r>
        <w:rPr>
          <w:rFonts w:ascii="Times New Roman" w:hAnsi="Times New Roman"/>
          <w:bCs/>
          <w:sz w:val="24"/>
          <w:szCs w:val="24"/>
        </w:rPr>
        <w:t xml:space="preserve">и </w:t>
      </w:r>
    </w:p>
    <w:p w:rsidR="00E03EB5" w:rsidRPr="003E28AD" w:rsidRDefault="00E03EB5" w:rsidP="00E0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8AD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Цифровые образовательные ресурсы</w:t>
      </w:r>
    </w:p>
    <w:p w:rsidR="008A3D2B" w:rsidRDefault="008A3D2B" w:rsidP="00E03EB5">
      <w:pPr>
        <w:jc w:val="right"/>
      </w:pPr>
    </w:p>
    <w:sectPr w:rsidR="008A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C3" w:rsidRDefault="006605C3" w:rsidP="008A3D2B">
      <w:pPr>
        <w:spacing w:after="0" w:line="240" w:lineRule="auto"/>
      </w:pPr>
      <w:r>
        <w:separator/>
      </w:r>
    </w:p>
  </w:endnote>
  <w:endnote w:type="continuationSeparator" w:id="1">
    <w:p w:rsidR="006605C3" w:rsidRDefault="006605C3" w:rsidP="008A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C3" w:rsidRDefault="006605C3" w:rsidP="008A3D2B">
      <w:pPr>
        <w:spacing w:after="0" w:line="240" w:lineRule="auto"/>
      </w:pPr>
      <w:r>
        <w:separator/>
      </w:r>
    </w:p>
  </w:footnote>
  <w:footnote w:type="continuationSeparator" w:id="1">
    <w:p w:rsidR="006605C3" w:rsidRDefault="006605C3" w:rsidP="008A3D2B">
      <w:pPr>
        <w:spacing w:after="0" w:line="240" w:lineRule="auto"/>
      </w:pPr>
      <w:r>
        <w:continuationSeparator/>
      </w:r>
    </w:p>
  </w:footnote>
  <w:footnote w:id="2">
    <w:p w:rsidR="00236655" w:rsidRDefault="00236655" w:rsidP="00236655">
      <w:pPr>
        <w:pStyle w:val="a9"/>
      </w:pPr>
      <w:r>
        <w:rPr>
          <w:rStyle w:val="ab"/>
        </w:rPr>
        <w:footnoteRef/>
      </w:r>
      <w: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В квадратные скобки заклю</w:t>
      </w:r>
      <w:r>
        <w:rPr>
          <w:rFonts w:ascii="Times New Roman" w:hAnsi="Times New Roman" w:cs="Times New Roman"/>
          <w:sz w:val="24"/>
          <w:szCs w:val="24"/>
        </w:rPr>
        <w:t>чен материал, не являющийся обя</w:t>
      </w:r>
      <w:r w:rsidRPr="00BE79EF">
        <w:rPr>
          <w:rFonts w:ascii="Times New Roman" w:hAnsi="Times New Roman" w:cs="Times New Roman"/>
          <w:sz w:val="24"/>
          <w:szCs w:val="24"/>
        </w:rPr>
        <w:t>зательным для изучения.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E4F"/>
    <w:multiLevelType w:val="hybridMultilevel"/>
    <w:tmpl w:val="3FAC265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B86"/>
    <w:multiLevelType w:val="hybridMultilevel"/>
    <w:tmpl w:val="4694018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7A8D"/>
    <w:multiLevelType w:val="multilevel"/>
    <w:tmpl w:val="7E5AC1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077C9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04B79"/>
    <w:multiLevelType w:val="hybridMultilevel"/>
    <w:tmpl w:val="6FBE387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477CA"/>
    <w:multiLevelType w:val="hybridMultilevel"/>
    <w:tmpl w:val="8CCA9E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56FFB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11AD3"/>
    <w:multiLevelType w:val="hybridMultilevel"/>
    <w:tmpl w:val="6FFC7CE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A015B"/>
    <w:multiLevelType w:val="hybridMultilevel"/>
    <w:tmpl w:val="6570F68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052E3"/>
    <w:multiLevelType w:val="hybridMultilevel"/>
    <w:tmpl w:val="433A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8"/>
  </w:num>
  <w:num w:numId="6">
    <w:abstractNumId w:val="24"/>
  </w:num>
  <w:num w:numId="7">
    <w:abstractNumId w:val="1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5"/>
  </w:num>
  <w:num w:numId="12">
    <w:abstractNumId w:val="25"/>
  </w:num>
  <w:num w:numId="13">
    <w:abstractNumId w:val="7"/>
  </w:num>
  <w:num w:numId="14">
    <w:abstractNumId w:val="17"/>
  </w:num>
  <w:num w:numId="15">
    <w:abstractNumId w:val="11"/>
  </w:num>
  <w:num w:numId="16">
    <w:abstractNumId w:val="1"/>
  </w:num>
  <w:num w:numId="17">
    <w:abstractNumId w:val="10"/>
  </w:num>
  <w:num w:numId="18">
    <w:abstractNumId w:val="2"/>
  </w:num>
  <w:num w:numId="19">
    <w:abstractNumId w:val="20"/>
  </w:num>
  <w:num w:numId="20">
    <w:abstractNumId w:val="23"/>
  </w:num>
  <w:num w:numId="21">
    <w:abstractNumId w:val="21"/>
  </w:num>
  <w:num w:numId="22">
    <w:abstractNumId w:val="16"/>
  </w:num>
  <w:num w:numId="23">
    <w:abstractNumId w:val="3"/>
  </w:num>
  <w:num w:numId="24">
    <w:abstractNumId w:val="12"/>
  </w:num>
  <w:num w:numId="25">
    <w:abstractNumId w:val="22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D2B"/>
    <w:rsid w:val="0012444E"/>
    <w:rsid w:val="00236655"/>
    <w:rsid w:val="00415B33"/>
    <w:rsid w:val="004E0A8C"/>
    <w:rsid w:val="0055718E"/>
    <w:rsid w:val="006605C3"/>
    <w:rsid w:val="008A3D2B"/>
    <w:rsid w:val="00AD1C68"/>
    <w:rsid w:val="00E0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D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8A3D2B"/>
  </w:style>
  <w:style w:type="paragraph" w:styleId="a4">
    <w:name w:val="Normal (Web)"/>
    <w:basedOn w:val="a"/>
    <w:rsid w:val="008A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A3D2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3D2B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8A3D2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3D2B"/>
    <w:rPr>
      <w:rFonts w:ascii="Calibri" w:eastAsia="Calibri" w:hAnsi="Calibri" w:cs="Times New Roman"/>
      <w:lang w:eastAsia="en-US"/>
    </w:rPr>
  </w:style>
  <w:style w:type="paragraph" w:customStyle="1" w:styleId="a7">
    <w:name w:val="А_основной"/>
    <w:basedOn w:val="a"/>
    <w:link w:val="a8"/>
    <w:qFormat/>
    <w:rsid w:val="008A3D2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8A3D2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A3D2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3D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3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2014-01-16T18:47:00Z</dcterms:created>
  <dcterms:modified xsi:type="dcterms:W3CDTF">2014-01-16T19:35:00Z</dcterms:modified>
</cp:coreProperties>
</file>