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D47856" w:rsidRPr="00232A68" w:rsidRDefault="00AA184E">
      <w:pPr>
        <w:rPr>
          <w:rFonts w:ascii="Arial Black" w:eastAsia="Adobe Heiti Std R" w:hAnsi="Arial Black"/>
          <w:b/>
          <w:color w:val="FF0000"/>
          <w:sz w:val="40"/>
          <w:szCs w:val="40"/>
        </w:rPr>
      </w:pPr>
      <w:r w:rsidRPr="00AA184E">
        <w:rPr>
          <w:b/>
          <w:noProof/>
          <w:color w:val="FF0000"/>
          <w:sz w:val="24"/>
          <w:szCs w:val="24"/>
          <w:lang w:eastAsia="ru-RU"/>
        </w:rPr>
        <w:pict>
          <v:rect id="_x0000_s1031" style="position:absolute;margin-left:-32.85pt;margin-top:31.5pt;width:76.2pt;height:18pt;z-index:25166336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</v:rect>
        </w:pict>
      </w:r>
      <w:r w:rsidRPr="00AA184E">
        <w:rPr>
          <w:b/>
          <w:noProof/>
          <w:color w:val="943634" w:themeColor="accent2" w:themeShade="BF"/>
          <w:sz w:val="36"/>
          <w:szCs w:val="36"/>
          <w:lang w:eastAsia="ru-RU"/>
        </w:rPr>
        <w:pict>
          <v:rect id="_x0000_s1030" style="position:absolute;margin-left:-50.25pt;margin-top:13.2pt;width:1in;height:10.2pt;z-index:251662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rect>
        </w:pict>
      </w:r>
      <w:r w:rsidRPr="00AA184E">
        <w:rPr>
          <w:b/>
          <w:noProof/>
          <w:color w:val="943634" w:themeColor="accent2" w:themeShade="BF"/>
          <w:sz w:val="36"/>
          <w:szCs w:val="3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43.35pt;margin-top:13.2pt;width:73.8pt;height:53.4pt;z-index:25165824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layout-flow:vertical-ideographic"/>
          </v:shape>
        </w:pict>
      </w:r>
      <w:r w:rsidRPr="00AA184E">
        <w:rPr>
          <w:b/>
          <w:noProof/>
          <w:color w:val="943634" w:themeColor="accent2" w:themeShade="BF"/>
          <w:sz w:val="36"/>
          <w:szCs w:val="3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333.45pt;margin-top:31.5pt;width:68.1pt;height:41.4pt;z-index:2516592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</v:shape>
        </w:pict>
      </w:r>
      <w:r w:rsidR="00D47856">
        <w:rPr>
          <w:b/>
          <w:color w:val="943634" w:themeColor="accent2" w:themeShade="BF"/>
          <w:sz w:val="36"/>
          <w:szCs w:val="36"/>
        </w:rPr>
        <w:t xml:space="preserve">                 </w:t>
      </w:r>
      <w:r w:rsidR="00F00CB9">
        <w:rPr>
          <w:b/>
          <w:color w:val="943634" w:themeColor="accent2" w:themeShade="BF"/>
          <w:sz w:val="36"/>
          <w:szCs w:val="36"/>
        </w:rPr>
        <w:t xml:space="preserve">             </w:t>
      </w:r>
      <w:r w:rsidR="00F00CB9" w:rsidRPr="00232A68">
        <w:rPr>
          <w:rFonts w:ascii="Arial Black" w:eastAsia="Adobe Heiti Std R" w:hAnsi="Arial Black"/>
          <w:b/>
          <w:color w:val="FF0000"/>
          <w:sz w:val="40"/>
          <w:szCs w:val="40"/>
        </w:rPr>
        <w:t>Этапы большого пути</w:t>
      </w:r>
    </w:p>
    <w:p w:rsidR="00F00CB9" w:rsidRPr="00232A68" w:rsidRDefault="00F00CB9" w:rsidP="00F00CB9">
      <w:pPr>
        <w:rPr>
          <w:b/>
          <w:color w:val="943634" w:themeColor="accent2" w:themeShade="BF"/>
          <w:sz w:val="32"/>
          <w:szCs w:val="32"/>
        </w:rPr>
      </w:pPr>
      <w:r w:rsidRPr="00DB0640">
        <w:rPr>
          <w:b/>
          <w:color w:val="FF0000"/>
          <w:sz w:val="24"/>
          <w:szCs w:val="24"/>
        </w:rPr>
        <w:t xml:space="preserve">                                                </w:t>
      </w:r>
      <w:r w:rsidR="00297D6F">
        <w:rPr>
          <w:b/>
          <w:color w:val="FF0000"/>
          <w:sz w:val="32"/>
          <w:szCs w:val="32"/>
        </w:rPr>
        <w:t>с</w:t>
      </w:r>
      <w:r w:rsidRPr="00232A68">
        <w:rPr>
          <w:b/>
          <w:color w:val="FF0000"/>
          <w:sz w:val="32"/>
          <w:szCs w:val="32"/>
        </w:rPr>
        <w:t>тудии «Юный скульптор</w:t>
      </w:r>
      <w:r w:rsidRPr="00232A68">
        <w:rPr>
          <w:b/>
          <w:color w:val="943634" w:themeColor="accent2" w:themeShade="BF"/>
          <w:sz w:val="32"/>
          <w:szCs w:val="32"/>
        </w:rPr>
        <w:t>»</w:t>
      </w:r>
    </w:p>
    <w:tbl>
      <w:tblPr>
        <w:tblStyle w:val="a3"/>
        <w:tblW w:w="10632" w:type="dxa"/>
        <w:tblInd w:w="-885" w:type="dxa"/>
        <w:tblLook w:val="04A0"/>
      </w:tblPr>
      <w:tblGrid>
        <w:gridCol w:w="784"/>
        <w:gridCol w:w="3646"/>
        <w:gridCol w:w="6546"/>
      </w:tblGrid>
      <w:tr w:rsidR="00D47856" w:rsidTr="00DB0640">
        <w:tc>
          <w:tcPr>
            <w:tcW w:w="993" w:type="dxa"/>
            <w:tcBorders>
              <w:bottom w:val="single" w:sz="4" w:space="0" w:color="auto"/>
            </w:tcBorders>
            <w:shd w:val="clear" w:color="auto" w:fill="EAF1DD" w:themeFill="accent3" w:themeFillTint="33"/>
          </w:tcPr>
          <w:p w:rsidR="00810DE2" w:rsidRPr="00B97226" w:rsidRDefault="00810DE2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Год</w:t>
            </w:r>
          </w:p>
        </w:tc>
        <w:tc>
          <w:tcPr>
            <w:tcW w:w="495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10DE2" w:rsidRPr="00F00CB9" w:rsidRDefault="00810DE2" w:rsidP="00F00CB9">
            <w:pPr>
              <w:jc w:val="center"/>
              <w:rPr>
                <w:b/>
                <w:color w:val="632423" w:themeColor="accent2" w:themeShade="80"/>
                <w:sz w:val="28"/>
                <w:szCs w:val="28"/>
              </w:rPr>
            </w:pPr>
            <w:r w:rsidRPr="00F00CB9">
              <w:rPr>
                <w:b/>
                <w:color w:val="632423" w:themeColor="accent2" w:themeShade="80"/>
                <w:sz w:val="28"/>
                <w:szCs w:val="28"/>
              </w:rPr>
              <w:t>Что сделано</w:t>
            </w:r>
          </w:p>
        </w:tc>
        <w:tc>
          <w:tcPr>
            <w:tcW w:w="46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810DE2" w:rsidRPr="00F00CB9" w:rsidRDefault="00810DE2" w:rsidP="00F00CB9">
            <w:pPr>
              <w:jc w:val="center"/>
              <w:rPr>
                <w:b/>
                <w:color w:val="632423" w:themeColor="accent2" w:themeShade="80"/>
                <w:sz w:val="28"/>
                <w:szCs w:val="28"/>
              </w:rPr>
            </w:pPr>
            <w:r w:rsidRPr="00F00CB9">
              <w:rPr>
                <w:b/>
                <w:color w:val="632423" w:themeColor="accent2" w:themeShade="80"/>
                <w:sz w:val="28"/>
                <w:szCs w:val="28"/>
              </w:rPr>
              <w:t>Фото</w:t>
            </w:r>
          </w:p>
        </w:tc>
      </w:tr>
      <w:tr w:rsidR="00D47856" w:rsidTr="00DB0640">
        <w:tc>
          <w:tcPr>
            <w:tcW w:w="993" w:type="dxa"/>
            <w:tcBorders>
              <w:top w:val="single" w:sz="4" w:space="0" w:color="auto"/>
            </w:tcBorders>
            <w:shd w:val="clear" w:color="auto" w:fill="EAF1DD" w:themeFill="accent3" w:themeFillTint="33"/>
          </w:tcPr>
          <w:p w:rsidR="00810DE2" w:rsidRDefault="00810DE2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1984</w:t>
            </w:r>
          </w:p>
          <w:p w:rsidR="00232A68" w:rsidRPr="00B97226" w:rsidRDefault="00AA184E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pict>
                <v:shape id="_x0000_s1028" type="#_x0000_t67" style="position:absolute;margin-left:-1.8pt;margin-top:69.2pt;width:36pt;height:47.4pt;z-index:25166028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</w:p>
        </w:tc>
        <w:tc>
          <w:tcPr>
            <w:tcW w:w="4957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810DE2" w:rsidRDefault="00810DE2">
            <w:r>
              <w:t>1 сен</w:t>
            </w:r>
            <w:r w:rsidR="00F00CB9">
              <w:t>т</w:t>
            </w:r>
            <w:r>
              <w:t>ября на базе детского клуба «Звезда» п.о</w:t>
            </w:r>
            <w:r w:rsidR="00F00CB9">
              <w:t>.</w:t>
            </w:r>
            <w:r w:rsidR="0027512B">
              <w:t xml:space="preserve"> Корунд Г</w:t>
            </w:r>
            <w:r>
              <w:t>. Дзержинска, набрано 5 групп</w:t>
            </w:r>
            <w:r w:rsidR="00F00CB9">
              <w:t>,</w:t>
            </w:r>
            <w:r>
              <w:t xml:space="preserve"> (75 учащихся) в студию «Юный скульптор». Было только одно желание – сотворить то, ч</w:t>
            </w:r>
            <w:r w:rsidR="00EC1864">
              <w:t xml:space="preserve">то ещё никто не делал. Казалось, </w:t>
            </w:r>
            <w:r>
              <w:t xml:space="preserve">что это </w:t>
            </w:r>
            <w:r w:rsidR="000B451E">
              <w:t xml:space="preserve">будет очень просто.  </w:t>
            </w:r>
            <w:r w:rsidR="004B2681">
              <w:t>Архитектор практик, дипломированный педагог ИЗО,  запросто справится с задачей, научить лепить 75 ребят.</w:t>
            </w:r>
          </w:p>
        </w:tc>
        <w:tc>
          <w:tcPr>
            <w:tcW w:w="4682" w:type="dxa"/>
            <w:tcBorders>
              <w:top w:val="single" w:sz="4" w:space="0" w:color="auto"/>
            </w:tcBorders>
            <w:shd w:val="clear" w:color="auto" w:fill="FDE9D9" w:themeFill="accent6" w:themeFillTint="33"/>
          </w:tcPr>
          <w:p w:rsidR="00810DE2" w:rsidRDefault="00D47856">
            <w:r>
              <w:rPr>
                <w:noProof/>
                <w:lang w:eastAsia="ru-RU"/>
              </w:rPr>
              <w:drawing>
                <wp:inline distT="0" distB="0" distL="0" distR="0">
                  <wp:extent cx="2301586" cy="1789356"/>
                  <wp:effectExtent l="19050" t="0" r="3464" b="0"/>
                  <wp:docPr id="2" name="Рисунок 1" descr="BK2_6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35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839" cy="179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810DE2" w:rsidRPr="00B97226" w:rsidRDefault="00810DE2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1985</w:t>
            </w:r>
          </w:p>
        </w:tc>
        <w:tc>
          <w:tcPr>
            <w:tcW w:w="4957" w:type="dxa"/>
            <w:shd w:val="clear" w:color="auto" w:fill="FFFFFF" w:themeFill="background1"/>
          </w:tcPr>
          <w:p w:rsidR="009772E3" w:rsidRDefault="009772E3">
            <w:r>
              <w:t>Сил и энергии - хоть отбавляй!  Заметив, что я не случайный человек на своём месте, руководство п.о. Корунд выделяет под студию скульптуры автономное помещение,</w:t>
            </w:r>
            <w:r w:rsidR="00F00CB9">
              <w:t xml:space="preserve"> </w:t>
            </w:r>
            <w:r>
              <w:t xml:space="preserve"> 2-х комнатную квартиру в жилом доме, которую я с особым рвением переоборудую под студию</w:t>
            </w:r>
            <w:r w:rsidR="0041393A">
              <w:t xml:space="preserve">. </w:t>
            </w:r>
            <w:r w:rsidR="000B451E">
              <w:t xml:space="preserve">Большую помощь мне оказывали мои  студийцы, что и сплотило нас в дальнейшем. </w:t>
            </w:r>
            <w:r w:rsidR="0041393A">
              <w:t>Лепим по академической методике. Пробуем гончарное дело.</w:t>
            </w:r>
          </w:p>
        </w:tc>
        <w:tc>
          <w:tcPr>
            <w:tcW w:w="4682" w:type="dxa"/>
            <w:shd w:val="clear" w:color="auto" w:fill="FFFFFF" w:themeFill="background1"/>
          </w:tcPr>
          <w:p w:rsidR="003E2769" w:rsidRDefault="003E2769"/>
          <w:p w:rsidR="00810DE2" w:rsidRPr="003E2769" w:rsidRDefault="003E2769" w:rsidP="003E2769">
            <w:r>
              <w:rPr>
                <w:noProof/>
                <w:lang w:eastAsia="ru-RU"/>
              </w:rPr>
              <w:drawing>
                <wp:inline distT="0" distB="0" distL="0" distR="0">
                  <wp:extent cx="3205881" cy="2186940"/>
                  <wp:effectExtent l="19050" t="0" r="0" b="0"/>
                  <wp:docPr id="23" name="Рисунок 22" descr="0_30427_142823ea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30427_142823ea_orig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512" cy="218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810DE2" w:rsidRPr="00B97226" w:rsidRDefault="00810DE2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1986</w:t>
            </w:r>
          </w:p>
        </w:tc>
        <w:tc>
          <w:tcPr>
            <w:tcW w:w="4957" w:type="dxa"/>
            <w:shd w:val="clear" w:color="auto" w:fill="FDE9D9" w:themeFill="accent6" w:themeFillTint="33"/>
          </w:tcPr>
          <w:p w:rsidR="00810DE2" w:rsidRDefault="00401729">
            <w:r>
              <w:t>Студия обустроена, оснащена и стала показывать свои работы на городских выставках. Этого</w:t>
            </w:r>
            <w:r w:rsidR="00F00CB9">
              <w:t>,</w:t>
            </w:r>
            <w:r>
              <w:t xml:space="preserve"> кажется мало, студийцы берутся оформить керамическими изразцами</w:t>
            </w:r>
          </w:p>
          <w:p w:rsidR="00401729" w:rsidRDefault="00F00CB9">
            <w:r>
              <w:t>и</w:t>
            </w:r>
            <w:r w:rsidR="00401729">
              <w:t>гровую комнату детского комбината п.о. Корунд.</w:t>
            </w:r>
          </w:p>
          <w:p w:rsidR="00401729" w:rsidRDefault="00401729">
            <w:r>
              <w:t>И вот она – первая победа! Оценка нашего труда –</w:t>
            </w:r>
            <w:r w:rsidR="00F00CB9">
              <w:t xml:space="preserve"> </w:t>
            </w:r>
            <w:r w:rsidR="003012AE">
              <w:t>бесплатные путёвки в Г</w:t>
            </w:r>
            <w:r>
              <w:t>. Суздаль. 30 студийцев с большим интересом побывали в суздальских музеях.</w:t>
            </w:r>
          </w:p>
          <w:p w:rsidR="00401729" w:rsidRDefault="00401729">
            <w:r>
              <w:t>Студийцы осваивают Дымковскую игрушку.</w:t>
            </w:r>
          </w:p>
        </w:tc>
        <w:tc>
          <w:tcPr>
            <w:tcW w:w="4682" w:type="dxa"/>
            <w:shd w:val="clear" w:color="auto" w:fill="FDE9D9" w:themeFill="accent6" w:themeFillTint="33"/>
          </w:tcPr>
          <w:p w:rsidR="00810DE2" w:rsidRDefault="00D47856">
            <w:r>
              <w:rPr>
                <w:noProof/>
                <w:lang w:eastAsia="ru-RU"/>
              </w:rPr>
              <w:drawing>
                <wp:inline distT="0" distB="0" distL="0" distR="0">
                  <wp:extent cx="2563091" cy="1944168"/>
                  <wp:effectExtent l="19050" t="0" r="8659" b="0"/>
                  <wp:docPr id="3" name="Рисунок 2" descr="BK2_6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3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69" cy="194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810DE2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1987</w:t>
            </w:r>
          </w:p>
          <w:p w:rsidR="00232A68" w:rsidRPr="00B97226" w:rsidRDefault="00232A68">
            <w:pPr>
              <w:rPr>
                <w:b/>
                <w:color w:val="632423" w:themeColor="accent2" w:themeShade="80"/>
                <w:sz w:val="28"/>
                <w:szCs w:val="28"/>
              </w:rPr>
            </w:pPr>
          </w:p>
        </w:tc>
        <w:tc>
          <w:tcPr>
            <w:tcW w:w="4957" w:type="dxa"/>
            <w:shd w:val="clear" w:color="auto" w:fill="FDE9D9" w:themeFill="accent6" w:themeFillTint="33"/>
          </w:tcPr>
          <w:p w:rsidR="00810DE2" w:rsidRDefault="00701683">
            <w:r>
              <w:t>Год создания парковых бетонных скульптур, которые до сего дня украшают площадку перед центральным универмагом города. Эта площадка подарок городу.</w:t>
            </w:r>
          </w:p>
          <w:p w:rsidR="00701683" w:rsidRDefault="00F00CB9">
            <w:r>
              <w:t xml:space="preserve">К сожалению, </w:t>
            </w:r>
            <w:r w:rsidR="00701683">
              <w:t>этот интересны</w:t>
            </w:r>
            <w:r>
              <w:t>й</w:t>
            </w:r>
            <w:r w:rsidR="00701683">
              <w:t xml:space="preserve"> проект остался невостребованным у властей города. Целый учебный год студийцы трудились над бетонными скульптурами.</w:t>
            </w:r>
          </w:p>
          <w:p w:rsidR="00701683" w:rsidRDefault="00701683">
            <w:r>
              <w:t>17 скульптур украсили площадку.  Профком универмага</w:t>
            </w:r>
          </w:p>
          <w:p w:rsidR="00701683" w:rsidRDefault="00F00CB9">
            <w:r>
              <w:t>Наградил студийцев поездкой в Г</w:t>
            </w:r>
            <w:r w:rsidR="00701683">
              <w:t>. Харьков. Спасибо!</w:t>
            </w:r>
          </w:p>
        </w:tc>
        <w:tc>
          <w:tcPr>
            <w:tcW w:w="4682" w:type="dxa"/>
            <w:shd w:val="clear" w:color="auto" w:fill="FDE9D9" w:themeFill="accent6" w:themeFillTint="33"/>
          </w:tcPr>
          <w:p w:rsidR="00810DE2" w:rsidRDefault="00D47856">
            <w:r>
              <w:rPr>
                <w:noProof/>
                <w:lang w:eastAsia="ru-RU"/>
              </w:rPr>
              <w:drawing>
                <wp:inline distT="0" distB="0" distL="0" distR="0">
                  <wp:extent cx="2610483" cy="2570019"/>
                  <wp:effectExtent l="19050" t="0" r="0" b="0"/>
                  <wp:docPr id="4" name="Рисунок 3" descr="BK2_6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3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173" cy="257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810DE2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1988</w:t>
            </w:r>
          </w:p>
        </w:tc>
        <w:tc>
          <w:tcPr>
            <w:tcW w:w="4957" w:type="dxa"/>
            <w:shd w:val="clear" w:color="auto" w:fill="FFFFFF" w:themeFill="background1"/>
          </w:tcPr>
          <w:p w:rsidR="00810DE2" w:rsidRDefault="0027512B">
            <w:r>
              <w:t xml:space="preserve">Студия расширяется,  п.о. «Корунд» выделило ещё одну 3-х комнатную квартиру  для нового класса.  Смелое,  по тем временам  решение, открыть свой художественный салон. Студия обустраивает салон и начинает продавать свои керамические изделия. </w:t>
            </w:r>
            <w:r w:rsidR="000B451E">
              <w:t>У студии появляются свои средства на развитие.</w:t>
            </w:r>
          </w:p>
          <w:p w:rsidR="0027512B" w:rsidRDefault="0027512B">
            <w:r>
              <w:t xml:space="preserve">Создаются коллекции: «Дзержинский рынок», </w:t>
            </w:r>
            <w:r w:rsidR="0078498C">
              <w:t>«</w:t>
            </w:r>
            <w:r w:rsidR="000B451E">
              <w:t>Анти социальный</w:t>
            </w:r>
            <w:r w:rsidR="0078498C">
              <w:t xml:space="preserve">  Дзержинск», «Русская баня»</w:t>
            </w:r>
            <w:r w:rsidR="00DF5379">
              <w:t>.</w:t>
            </w:r>
          </w:p>
        </w:tc>
        <w:tc>
          <w:tcPr>
            <w:tcW w:w="4682" w:type="dxa"/>
            <w:shd w:val="clear" w:color="auto" w:fill="FFFFFF" w:themeFill="background1"/>
          </w:tcPr>
          <w:p w:rsidR="00810DE2" w:rsidRDefault="00FA7414">
            <w:r>
              <w:rPr>
                <w:noProof/>
                <w:lang w:eastAsia="ru-RU"/>
              </w:rPr>
              <w:drawing>
                <wp:inline distT="0" distB="0" distL="0" distR="0">
                  <wp:extent cx="2053276" cy="2417618"/>
                  <wp:effectExtent l="19050" t="0" r="4124" b="0"/>
                  <wp:docPr id="5" name="Рисунок 4" descr="BK2_6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5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126" cy="242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810DE2" w:rsidRPr="00B97226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pict>
                <v:shape id="_x0000_s1029" type="#_x0000_t67" style="position:absolute;margin-left:-7.2pt;margin-top:41.75pt;width:42pt;height:59.45pt;z-index:251661312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  <w:r w:rsidR="0041393A" w:rsidRPr="00B97226">
              <w:rPr>
                <w:b/>
                <w:color w:val="632423" w:themeColor="accent2" w:themeShade="80"/>
                <w:sz w:val="28"/>
                <w:szCs w:val="28"/>
              </w:rPr>
              <w:t>1989</w:t>
            </w:r>
          </w:p>
        </w:tc>
        <w:tc>
          <w:tcPr>
            <w:tcW w:w="4957" w:type="dxa"/>
            <w:shd w:val="clear" w:color="auto" w:fill="FDE9D9" w:themeFill="accent6" w:themeFillTint="33"/>
          </w:tcPr>
          <w:p w:rsidR="00810DE2" w:rsidRDefault="001848D4">
            <w:r>
              <w:t>Организована обменная выставка в городе Пермь, в главном выставочном зале союза художников. Признание юных скульпторов из Дзержинска налицо. В каникулы, студийцы едут по Молдавии.  В этот год  родилась идея «Р</w:t>
            </w:r>
            <w:r w:rsidR="003012AE">
              <w:t>астяпинской забавы».</w:t>
            </w:r>
          </w:p>
          <w:p w:rsidR="008059BE" w:rsidRDefault="008059BE">
            <w:r>
              <w:t>Осваивается шликерное литьё, пластилиновое моделирование.  Салон  продолжает успешно приносить духовное и материальное наслаждение студии.</w:t>
            </w:r>
          </w:p>
        </w:tc>
        <w:tc>
          <w:tcPr>
            <w:tcW w:w="4682" w:type="dxa"/>
            <w:shd w:val="clear" w:color="auto" w:fill="FDE9D9" w:themeFill="accent6" w:themeFillTint="33"/>
          </w:tcPr>
          <w:p w:rsidR="00810DE2" w:rsidRDefault="004F51D2">
            <w:r>
              <w:rPr>
                <w:noProof/>
                <w:lang w:eastAsia="ru-RU"/>
              </w:rPr>
              <w:drawing>
                <wp:inline distT="0" distB="0" distL="0" distR="0">
                  <wp:extent cx="3321090" cy="3314700"/>
                  <wp:effectExtent l="19050" t="0" r="0" b="0"/>
                  <wp:docPr id="22" name="Рисунок 21" descr="BK2_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5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205" cy="331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EA4240">
        <w:tc>
          <w:tcPr>
            <w:tcW w:w="993" w:type="dxa"/>
            <w:shd w:val="clear" w:color="auto" w:fill="EAF1DD" w:themeFill="accent3" w:themeFillTint="33"/>
          </w:tcPr>
          <w:p w:rsidR="00810DE2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1990</w:t>
            </w:r>
          </w:p>
        </w:tc>
        <w:tc>
          <w:tcPr>
            <w:tcW w:w="4957" w:type="dxa"/>
            <w:shd w:val="clear" w:color="auto" w:fill="FFFFFF" w:themeFill="background1"/>
          </w:tcPr>
          <w:p w:rsidR="00810DE2" w:rsidRDefault="0086598D">
            <w:r>
              <w:t>15 растяпински</w:t>
            </w:r>
            <w:r w:rsidR="003C143D">
              <w:t>х</w:t>
            </w:r>
            <w:r>
              <w:t xml:space="preserve"> </w:t>
            </w:r>
            <w:r w:rsidR="003C143D">
              <w:t>персонажей с успехом покоряют  нижегородский рынок. Улица Свердлова, это уличный вернисаж,  там и состоялось первое признание «Растяпинской забавы». Студия выбрала для себя путь признания - у народа. Найдено зерно сплочения студийцев это воссоздать прошлое родного края через «Растяпинскяую забаву». Диплом ШКАП-90.</w:t>
            </w:r>
          </w:p>
        </w:tc>
        <w:tc>
          <w:tcPr>
            <w:tcW w:w="4682" w:type="dxa"/>
            <w:shd w:val="clear" w:color="auto" w:fill="76923C" w:themeFill="accent3" w:themeFillShade="BF"/>
          </w:tcPr>
          <w:p w:rsidR="00810DE2" w:rsidRDefault="009E6D49">
            <w:r>
              <w:rPr>
                <w:noProof/>
                <w:lang w:eastAsia="ru-RU"/>
              </w:rPr>
              <w:drawing>
                <wp:inline distT="0" distB="0" distL="0" distR="0">
                  <wp:extent cx="2841805" cy="1714500"/>
                  <wp:effectExtent l="19050" t="0" r="0" b="0"/>
                  <wp:docPr id="8" name="Рисунок 7" descr="BK2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8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348" cy="1720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1991</w:t>
            </w:r>
          </w:p>
        </w:tc>
        <w:tc>
          <w:tcPr>
            <w:tcW w:w="4957" w:type="dxa"/>
            <w:shd w:val="clear" w:color="auto" w:fill="FDE9D9" w:themeFill="accent6" w:themeFillTint="33"/>
          </w:tcPr>
          <w:p w:rsidR="0041393A" w:rsidRDefault="003C143D">
            <w:r>
              <w:t xml:space="preserve">Растяпинская забава заявлена как новый вид </w:t>
            </w:r>
            <w:r w:rsidR="006919BB">
              <w:t xml:space="preserve"> </w:t>
            </w:r>
            <w:r>
              <w:t>художественного творчества.</w:t>
            </w:r>
            <w:r w:rsidR="006919BB">
              <w:t xml:space="preserve">  Коллекция растёт как на дрожжах. Идея всем пришлась по душе. Но главное это  студийцы, страстно увлечённые нужным людям творческим трудом. Результат – 6 медалей ВДНХ.  </w:t>
            </w:r>
          </w:p>
          <w:p w:rsidR="00181E1E" w:rsidRDefault="00181E1E"/>
        </w:tc>
        <w:tc>
          <w:tcPr>
            <w:tcW w:w="4682" w:type="dxa"/>
            <w:shd w:val="clear" w:color="auto" w:fill="FDE9D9" w:themeFill="accent6" w:themeFillTint="33"/>
          </w:tcPr>
          <w:p w:rsidR="0041393A" w:rsidRDefault="00833A1C">
            <w:r>
              <w:rPr>
                <w:noProof/>
                <w:lang w:eastAsia="ru-RU"/>
              </w:rPr>
              <w:drawing>
                <wp:inline distT="0" distB="0" distL="0" distR="0">
                  <wp:extent cx="3002354" cy="2719609"/>
                  <wp:effectExtent l="19050" t="0" r="7546" b="0"/>
                  <wp:docPr id="21" name="Рисунок 20" descr="BK2_6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2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49" cy="272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1992</w:t>
            </w:r>
          </w:p>
        </w:tc>
        <w:tc>
          <w:tcPr>
            <w:tcW w:w="4957" w:type="dxa"/>
            <w:shd w:val="clear" w:color="auto" w:fill="FFFFFF" w:themeFill="background1"/>
          </w:tcPr>
          <w:p w:rsidR="0041393A" w:rsidRDefault="00181E1E">
            <w:r>
              <w:t>Нижегородская</w:t>
            </w:r>
            <w:r w:rsidR="003012AE">
              <w:t xml:space="preserve"> ярмарка высоко оценивает коллекцию «Растяпинской забавы», на тот период в ней всего 50 персонажей. Воодушевлению нет предела. Как увеличить количество и качество разработок – главное направление этого периода. В студии 70 учащихся на одного руководителя, в таком лабиринте сложно сотворить качественные работы. Необходимо реформировать принцип обучения.</w:t>
            </w:r>
          </w:p>
        </w:tc>
        <w:tc>
          <w:tcPr>
            <w:tcW w:w="4682" w:type="dxa"/>
            <w:shd w:val="clear" w:color="auto" w:fill="FFFFFF" w:themeFill="background1"/>
          </w:tcPr>
          <w:p w:rsidR="0041393A" w:rsidRDefault="00FA7414">
            <w:r>
              <w:rPr>
                <w:noProof/>
                <w:lang w:eastAsia="ru-RU"/>
              </w:rPr>
              <w:drawing>
                <wp:inline distT="0" distB="0" distL="0" distR="0">
                  <wp:extent cx="1909060" cy="2175164"/>
                  <wp:effectExtent l="19050" t="0" r="0" b="0"/>
                  <wp:docPr id="7" name="Рисунок 6" descr="BK2_6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5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768" cy="217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E22AF5">
        <w:tc>
          <w:tcPr>
            <w:tcW w:w="993" w:type="dxa"/>
            <w:shd w:val="clear" w:color="auto" w:fill="EAF1DD" w:themeFill="accent3" w:themeFillTint="33"/>
          </w:tcPr>
          <w:p w:rsidR="0041393A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1993</w:t>
            </w:r>
          </w:p>
          <w:p w:rsidR="00297D6F" w:rsidRPr="00B97226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pict>
                <v:shape id="_x0000_s1032" type="#_x0000_t67" style="position:absolute;margin-left:-1.8pt;margin-top:79.6pt;width:34.2pt;height:64.2pt;z-index:251664384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</w:p>
        </w:tc>
        <w:tc>
          <w:tcPr>
            <w:tcW w:w="4957" w:type="dxa"/>
          </w:tcPr>
          <w:p w:rsidR="0041393A" w:rsidRDefault="00525E0E">
            <w:r>
              <w:t>В студии стартует первый, ежегодный конкурс</w:t>
            </w:r>
            <w:r w:rsidR="00D56A58">
              <w:t xml:space="preserve"> на лучшую идею, эскиз и разработку новой «Растяпинской забавы». Повысился уровень качества моделирования. Краеведческий подход к созданию модели, сделал процесс более ответственным.</w:t>
            </w:r>
          </w:p>
          <w:p w:rsidR="00D56A58" w:rsidRDefault="00D56A58">
            <w:r>
              <w:t>Студийцы защищают честь своего отдела на конкурсе отделов Дворца детского творчества.</w:t>
            </w:r>
          </w:p>
          <w:p w:rsidR="00E22AF5" w:rsidRDefault="00E22AF5"/>
          <w:p w:rsidR="00E22AF5" w:rsidRDefault="00E22AF5"/>
        </w:tc>
        <w:tc>
          <w:tcPr>
            <w:tcW w:w="4682" w:type="dxa"/>
            <w:shd w:val="clear" w:color="auto" w:fill="17365D" w:themeFill="text2" w:themeFillShade="BF"/>
          </w:tcPr>
          <w:p w:rsidR="0041393A" w:rsidRDefault="00E22AF5" w:rsidP="00E22AF5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7780" cy="1443729"/>
                  <wp:effectExtent l="19050" t="0" r="1270" b="0"/>
                  <wp:docPr id="25" name="Рисунок 24" descr="0_4219a_eaf1908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4219a_eaf19087_orig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472" cy="1444744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1994</w:t>
            </w:r>
          </w:p>
        </w:tc>
        <w:tc>
          <w:tcPr>
            <w:tcW w:w="4957" w:type="dxa"/>
          </w:tcPr>
          <w:p w:rsidR="00DB5548" w:rsidRDefault="00125A96">
            <w:r>
              <w:t>Год утверждения. Создана авторская программа, где вектором служит качественность обучения.  Лучше</w:t>
            </w:r>
            <w:r w:rsidR="00F53E36">
              <w:t>,</w:t>
            </w:r>
            <w:r w:rsidR="00DB5548">
              <w:t xml:space="preserve"> </w:t>
            </w:r>
            <w:r>
              <w:t xml:space="preserve"> меньше</w:t>
            </w:r>
            <w:r w:rsidR="00DB5548">
              <w:t xml:space="preserve"> - </w:t>
            </w:r>
            <w:r>
              <w:t>да</w:t>
            </w:r>
            <w:r w:rsidR="00DB5548">
              <w:t>,</w:t>
            </w:r>
            <w:r>
              <w:t xml:space="preserve"> лучше. Аргументируется уменьшение количество учащихся</w:t>
            </w:r>
            <w:r w:rsidR="00DB5548">
              <w:t xml:space="preserve"> до 30 человек. 5 учащихся в группе делают больше чем 15.</w:t>
            </w:r>
          </w:p>
          <w:p w:rsidR="0041393A" w:rsidRDefault="00DB5548">
            <w:r>
              <w:t>Мастер и подмастерье – старая забытая методика, возрождённая в студии.  За этот год коллекция возросла до 100 единиц!</w:t>
            </w:r>
            <w:r w:rsidR="00125A96">
              <w:t xml:space="preserve"> </w:t>
            </w:r>
          </w:p>
          <w:p w:rsidR="00E22AF5" w:rsidRDefault="00E22AF5">
            <w:r>
              <w:t>Возникает необходимость создания антуражных объектов «Растяпинской забавы»</w:t>
            </w:r>
          </w:p>
        </w:tc>
        <w:tc>
          <w:tcPr>
            <w:tcW w:w="4682" w:type="dxa"/>
          </w:tcPr>
          <w:p w:rsidR="0041393A" w:rsidRDefault="00E22AF5">
            <w:r>
              <w:rPr>
                <w:noProof/>
                <w:lang w:eastAsia="ru-RU"/>
              </w:rPr>
              <w:drawing>
                <wp:inline distT="0" distB="0" distL="0" distR="0">
                  <wp:extent cx="2284664" cy="2910840"/>
                  <wp:effectExtent l="19050" t="0" r="1336" b="0"/>
                  <wp:docPr id="26" name="Рисунок 25" descr="деревь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ревья 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39" cy="29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1995</w:t>
            </w:r>
          </w:p>
        </w:tc>
        <w:tc>
          <w:tcPr>
            <w:tcW w:w="4957" w:type="dxa"/>
          </w:tcPr>
          <w:p w:rsidR="0041393A" w:rsidRDefault="00181E1E">
            <w:r>
              <w:t xml:space="preserve"> Для результативности и качественности обучения создаётся авторская  </w:t>
            </w:r>
            <w:r w:rsidR="000B451E">
              <w:t>программа</w:t>
            </w:r>
            <w:r>
              <w:t xml:space="preserve"> обучению Растяпинской забавы. Данный сертификат  помогает бороться с бюрократической машиной образования.</w:t>
            </w:r>
          </w:p>
        </w:tc>
        <w:tc>
          <w:tcPr>
            <w:tcW w:w="4682" w:type="dxa"/>
          </w:tcPr>
          <w:p w:rsidR="0041393A" w:rsidRDefault="00181E1E">
            <w:r>
              <w:rPr>
                <w:noProof/>
                <w:lang w:eastAsia="ru-RU"/>
              </w:rPr>
              <w:drawing>
                <wp:inline distT="0" distB="0" distL="0" distR="0">
                  <wp:extent cx="2604654" cy="1887156"/>
                  <wp:effectExtent l="19050" t="0" r="5196" b="0"/>
                  <wp:docPr id="6" name="Рисунок 4" descr="BK2_6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3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938" cy="18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1996</w:t>
            </w:r>
          </w:p>
          <w:p w:rsidR="00297D6F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297D6F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297D6F" w:rsidRPr="00B97226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pict>
                <v:shape id="_x0000_s1033" type="#_x0000_t67" style="position:absolute;margin-left:-4.8pt;margin-top:194.95pt;width:38.25pt;height:76.9pt;z-index:251665408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</w:p>
        </w:tc>
        <w:tc>
          <w:tcPr>
            <w:tcW w:w="4957" w:type="dxa"/>
          </w:tcPr>
          <w:p w:rsidR="0041393A" w:rsidRDefault="008B7850">
            <w:r>
              <w:t>Работа кипит. Идея простого перечисления персонажей «Растяпинской забавы» по социальному признаку, уступает идеи раскрытия образа через характер, духовное содержание. 190 персонажей насчитывает коллекция</w:t>
            </w:r>
            <w:r w:rsidR="002F540D">
              <w:t>. Появляются первые коллекционеры «Растяпинской забавы».</w:t>
            </w:r>
          </w:p>
          <w:p w:rsidR="00A831F9" w:rsidRDefault="002F540D">
            <w:pPr>
              <w:rPr>
                <w:rFonts w:ascii="Arial" w:eastAsia="Times New Roman" w:hAnsi="Arial" w:cs="Arial"/>
                <w:noProof/>
                <w:color w:val="336699"/>
                <w:sz w:val="21"/>
                <w:szCs w:val="21"/>
                <w:lang w:eastAsia="ru-RU"/>
              </w:rPr>
            </w:pPr>
            <w:r>
              <w:t xml:space="preserve">Растяпинская забава </w:t>
            </w:r>
            <w:r w:rsidR="000B451E">
              <w:t>участвует</w:t>
            </w:r>
            <w:r>
              <w:t xml:space="preserve"> за год на пяти выставках, областного значения.</w:t>
            </w:r>
            <w:r w:rsidR="00A831F9">
              <w:rPr>
                <w:rFonts w:ascii="Arial" w:eastAsia="Times New Roman" w:hAnsi="Arial" w:cs="Arial"/>
                <w:noProof/>
                <w:color w:val="336699"/>
                <w:sz w:val="21"/>
                <w:szCs w:val="21"/>
                <w:lang w:eastAsia="ru-RU"/>
              </w:rPr>
              <w:t xml:space="preserve"> </w:t>
            </w:r>
          </w:p>
          <w:p w:rsidR="00A831F9" w:rsidRDefault="00A831F9">
            <w:pPr>
              <w:rPr>
                <w:rFonts w:ascii="Arial" w:eastAsia="Times New Roman" w:hAnsi="Arial" w:cs="Arial"/>
                <w:noProof/>
                <w:color w:val="336699"/>
                <w:sz w:val="21"/>
                <w:szCs w:val="21"/>
                <w:lang w:eastAsia="ru-RU"/>
              </w:rPr>
            </w:pPr>
          </w:p>
          <w:p w:rsidR="00A831F9" w:rsidRDefault="00A831F9">
            <w:pPr>
              <w:rPr>
                <w:rFonts w:ascii="Arial" w:eastAsia="Times New Roman" w:hAnsi="Arial" w:cs="Arial"/>
                <w:noProof/>
                <w:color w:val="336699"/>
                <w:sz w:val="21"/>
                <w:szCs w:val="21"/>
                <w:lang w:eastAsia="ru-RU"/>
              </w:rPr>
            </w:pPr>
          </w:p>
          <w:p w:rsidR="00A831F9" w:rsidRDefault="00A831F9">
            <w:pPr>
              <w:rPr>
                <w:rFonts w:ascii="Arial" w:eastAsia="Times New Roman" w:hAnsi="Arial" w:cs="Arial"/>
                <w:noProof/>
                <w:color w:val="336699"/>
                <w:sz w:val="21"/>
                <w:szCs w:val="21"/>
                <w:lang w:eastAsia="ru-RU"/>
              </w:rPr>
            </w:pPr>
          </w:p>
          <w:p w:rsidR="002F540D" w:rsidRDefault="00A831F9">
            <w:r>
              <w:rPr>
                <w:rFonts w:ascii="Arial" w:eastAsia="Times New Roman" w:hAnsi="Arial" w:cs="Arial"/>
                <w:noProof/>
                <w:color w:val="336699"/>
                <w:sz w:val="21"/>
                <w:szCs w:val="21"/>
                <w:lang w:eastAsia="ru-RU"/>
              </w:rPr>
              <w:drawing>
                <wp:inline distT="0" distB="0" distL="0" distR="0">
                  <wp:extent cx="2159000" cy="1619650"/>
                  <wp:effectExtent l="19050" t="0" r="0" b="0"/>
                  <wp:docPr id="13" name="Рисунок 1" descr="«Растяпинскую забаву» увидят нижегородцы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Растяпинскую забаву» увидят нижегородцы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71" cy="1620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2" w:type="dxa"/>
          </w:tcPr>
          <w:p w:rsidR="00A831F9" w:rsidRPr="00A831F9" w:rsidRDefault="00A831F9" w:rsidP="00A831F9">
            <w:pPr>
              <w:rPr>
                <w:rFonts w:ascii="Arial" w:eastAsia="Times New Roman" w:hAnsi="Arial" w:cs="Arial"/>
                <w:color w:val="000000"/>
                <w:sz w:val="15"/>
                <w:szCs w:val="15"/>
                <w:lang w:eastAsia="ru-RU"/>
              </w:rPr>
            </w:pPr>
          </w:p>
          <w:p w:rsidR="00A831F9" w:rsidRPr="00A831F9" w:rsidRDefault="00A831F9" w:rsidP="00A831F9">
            <w:pPr>
              <w:pBdr>
                <w:top w:val="single" w:sz="6" w:space="1" w:color="auto"/>
              </w:pBdr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A831F9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  <w:p w:rsidR="00A831F9" w:rsidRPr="00A831F9" w:rsidRDefault="00A831F9" w:rsidP="00A831F9">
            <w:pPr>
              <w:spacing w:before="100" w:beforeAutospacing="1" w:after="180" w:line="288" w:lineRule="atLeast"/>
              <w:outlineLvl w:val="3"/>
              <w:rPr>
                <w:rFonts w:ascii="Arial" w:eastAsia="Times New Roman" w:hAnsi="Arial" w:cs="Arial"/>
                <w:b/>
                <w:bCs/>
                <w:color w:val="000000"/>
                <w:spacing w:val="-3"/>
                <w:kern w:val="36"/>
                <w:sz w:val="18"/>
                <w:szCs w:val="18"/>
                <w:lang w:eastAsia="ru-RU"/>
              </w:rPr>
            </w:pPr>
            <w:r w:rsidRPr="00A831F9">
              <w:rPr>
                <w:rFonts w:ascii="Arial" w:eastAsia="Times New Roman" w:hAnsi="Arial" w:cs="Arial"/>
                <w:b/>
                <w:bCs/>
                <w:color w:val="000000"/>
                <w:spacing w:val="-3"/>
                <w:kern w:val="36"/>
                <w:sz w:val="45"/>
                <w:szCs w:val="45"/>
                <w:lang w:eastAsia="ru-RU"/>
              </w:rPr>
              <w:t xml:space="preserve"> </w:t>
            </w:r>
            <w:r w:rsidRPr="00A831F9">
              <w:rPr>
                <w:rFonts w:ascii="Arial" w:eastAsia="Times New Roman" w:hAnsi="Arial" w:cs="Arial"/>
                <w:b/>
                <w:bCs/>
                <w:color w:val="000000"/>
                <w:spacing w:val="-3"/>
                <w:kern w:val="36"/>
                <w:sz w:val="18"/>
                <w:szCs w:val="18"/>
                <w:lang w:eastAsia="ru-RU"/>
              </w:rPr>
              <w:t>«Растяпинскую забаву» увидят нижегородцы</w:t>
            </w:r>
          </w:p>
          <w:p w:rsidR="00A831F9" w:rsidRPr="00A831F9" w:rsidRDefault="00A831F9" w:rsidP="00A831F9">
            <w:pPr>
              <w:spacing w:before="100" w:beforeAutospacing="1" w:after="180" w:line="288" w:lineRule="atLeast"/>
              <w:outlineLvl w:val="3"/>
              <w:rPr>
                <w:rFonts w:ascii="Arial" w:eastAsia="Times New Roman" w:hAnsi="Arial" w:cs="Arial"/>
                <w:b/>
                <w:bCs/>
                <w:color w:val="000000"/>
                <w:spacing w:val="-3"/>
                <w:kern w:val="36"/>
                <w:sz w:val="20"/>
                <w:szCs w:val="20"/>
                <w:lang w:eastAsia="ru-RU"/>
              </w:rPr>
            </w:pPr>
            <w:r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Выставка игрушек «Растяпинская забава» из коллекции Альбины Алексеевой проходит в </w:t>
            </w:r>
            <w:r w:rsidR="000B451E"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канавинской</w:t>
            </w:r>
            <w:r w:rsidR="000B451E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 xml:space="preserve"> Центральной районной библиотеке им. Ф.М. Достоевского (ул. Гороховецкая, д.18-а), сообщает пресс-служба библиотеки.</w:t>
            </w:r>
          </w:p>
          <w:p w:rsidR="00A831F9" w:rsidRPr="00A831F9" w:rsidRDefault="00A831F9" w:rsidP="00A831F9">
            <w:pPr>
              <w:spacing w:before="100" w:beforeAutospacing="1" w:after="343" w:line="336" w:lineRule="atLeast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  <w:r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 xml:space="preserve">«За 17 лет Альбина Алексеева собрала коллекцию внушительных размеров. </w:t>
            </w:r>
            <w:r w:rsidR="000B451E"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В ней и кот, который поёт под гитару жестокий романс, и мышки, которые его с интересом слу</w:t>
            </w:r>
            <w:r w:rsidR="000B451E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шают, в ней и котёнок по имени Г</w:t>
            </w:r>
            <w:r w:rsidR="000B451E"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ав из одноимённого мультфильма, в ней и пожарный в б</w:t>
            </w:r>
            <w:r w:rsidR="000B451E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 xml:space="preserve">лестящей каске, и рыбак с </w:t>
            </w:r>
            <w:r w:rsidR="000B451E"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пойманной</w:t>
            </w:r>
            <w:r w:rsidR="000B451E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 xml:space="preserve"> </w:t>
            </w:r>
            <w:r w:rsidR="000B451E"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 xml:space="preserve"> щукой, в ней и Мишка Квакин из повести Гайдара, в ней и медведь с охотником... </w:t>
            </w:r>
            <w:r w:rsidRPr="00A831F9"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  <w:t>И все эти фигурки сделаны с такой добротой и душой, что, кажется, будто они и сами обрели душу, свой характер, и вообще — как живые», — говорится в сообщении.</w:t>
            </w:r>
          </w:p>
          <w:p w:rsidR="0041393A" w:rsidRDefault="0041393A"/>
        </w:tc>
      </w:tr>
      <w:tr w:rsidR="00D47856" w:rsidTr="00EA42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1997</w:t>
            </w:r>
          </w:p>
        </w:tc>
        <w:tc>
          <w:tcPr>
            <w:tcW w:w="4957" w:type="dxa"/>
          </w:tcPr>
          <w:p w:rsidR="00A33C36" w:rsidRDefault="00A33C36">
            <w:r>
              <w:t>Растяпинская забава постоянный экспонент</w:t>
            </w:r>
            <w:r w:rsidR="00F53E36">
              <w:t xml:space="preserve"> в</w:t>
            </w:r>
            <w:r>
              <w:t xml:space="preserve">сех нижегородских </w:t>
            </w:r>
            <w:r w:rsidR="000B451E">
              <w:t>ярмарок</w:t>
            </w:r>
            <w:r>
              <w:t xml:space="preserve"> года, где</w:t>
            </w:r>
            <w:r w:rsidR="00826FC7">
              <w:t xml:space="preserve"> </w:t>
            </w:r>
            <w:r>
              <w:t>получает высокую оценку. На вернисаже «Большая Покровка» незадачливые экскурсоводы</w:t>
            </w:r>
            <w:r w:rsidR="00826FC7">
              <w:t>,</w:t>
            </w:r>
            <w:r>
              <w:t xml:space="preserve"> подходя к нашему стенду с Растяпинской забавой</w:t>
            </w:r>
            <w:r w:rsidR="00F53E36">
              <w:t>,</w:t>
            </w:r>
            <w:r>
              <w:t xml:space="preserve"> представляют её гостям города как старинный  народный художественный промысел! В коллекции 250 наименований. Съёмки РТР «Новое пятое колесо» показ фильма по ЦТ. Студия стабильно работает над новыми идеями.</w:t>
            </w:r>
          </w:p>
        </w:tc>
        <w:tc>
          <w:tcPr>
            <w:tcW w:w="4682" w:type="dxa"/>
            <w:shd w:val="clear" w:color="auto" w:fill="365F91" w:themeFill="accent1" w:themeFillShade="BF"/>
          </w:tcPr>
          <w:p w:rsidR="0041393A" w:rsidRDefault="00F53E36">
            <w:r>
              <w:rPr>
                <w:noProof/>
                <w:lang w:eastAsia="ru-RU"/>
              </w:rPr>
              <w:drawing>
                <wp:inline distT="0" distB="0" distL="0" distR="0">
                  <wp:extent cx="2696439" cy="1942417"/>
                  <wp:effectExtent l="19050" t="0" r="8661" b="0"/>
                  <wp:docPr id="14" name="Рисунок 13" descr="yarmarka_nizh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marka_nizhniy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784" cy="194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1998</w:t>
            </w:r>
          </w:p>
        </w:tc>
        <w:tc>
          <w:tcPr>
            <w:tcW w:w="4957" w:type="dxa"/>
          </w:tcPr>
          <w:p w:rsidR="0041393A" w:rsidRDefault="00F95921">
            <w:r>
              <w:t>..Мама, я в растяпке –</w:t>
            </w:r>
            <w:r w:rsidR="00351BB5">
              <w:t xml:space="preserve"> </w:t>
            </w:r>
            <w:r>
              <w:t>звонит из студии ученица. Студия «Юный скуль</w:t>
            </w:r>
            <w:r w:rsidR="00351BB5">
              <w:t xml:space="preserve">птор» стала вторым домом для учащихся. 280 персонажей на начало года. Мэр города Виктор </w:t>
            </w:r>
            <w:r w:rsidR="000B451E">
              <w:t xml:space="preserve">Сопин </w:t>
            </w:r>
            <w:r w:rsidR="00351BB5">
              <w:t xml:space="preserve"> дарит нашу забаву высокопоставленным гостям нашего города. Факт визитной карточки.</w:t>
            </w:r>
          </w:p>
        </w:tc>
        <w:tc>
          <w:tcPr>
            <w:tcW w:w="4682" w:type="dxa"/>
          </w:tcPr>
          <w:p w:rsidR="0041393A" w:rsidRDefault="00A83B20">
            <w:r>
              <w:rPr>
                <w:noProof/>
                <w:lang w:eastAsia="ru-RU"/>
              </w:rPr>
              <w:drawing>
                <wp:inline distT="0" distB="0" distL="0" distR="0">
                  <wp:extent cx="2687777" cy="1995874"/>
                  <wp:effectExtent l="19050" t="0" r="0" b="0"/>
                  <wp:docPr id="20" name="Рисунок 19" descr="0_41f30_30b806d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41f30_30b806d_orig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252" cy="199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EA42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1999</w:t>
            </w:r>
          </w:p>
        </w:tc>
        <w:tc>
          <w:tcPr>
            <w:tcW w:w="4957" w:type="dxa"/>
          </w:tcPr>
          <w:p w:rsidR="0041393A" w:rsidRDefault="00A44EF0">
            <w:r>
              <w:t xml:space="preserve">Год нового проекта </w:t>
            </w:r>
            <w:r w:rsidR="00D829F9">
              <w:t>–</w:t>
            </w:r>
            <w:r>
              <w:t xml:space="preserve"> со</w:t>
            </w:r>
            <w:r w:rsidR="00D829F9">
              <w:t xml:space="preserve">здание авторского музея «Растяпинской забавы» Нам было </w:t>
            </w:r>
            <w:r w:rsidR="000B451E">
              <w:t>выделено</w:t>
            </w:r>
            <w:r w:rsidR="00D829F9">
              <w:t xml:space="preserve"> дополнительно трёхкомнатная квартира, которую мы стали переоборудовать под музей.</w:t>
            </w:r>
          </w:p>
        </w:tc>
        <w:tc>
          <w:tcPr>
            <w:tcW w:w="4682" w:type="dxa"/>
            <w:shd w:val="clear" w:color="auto" w:fill="984806" w:themeFill="accent6" w:themeFillShade="80"/>
          </w:tcPr>
          <w:p w:rsidR="0041393A" w:rsidRDefault="00247C49">
            <w:r>
              <w:rPr>
                <w:noProof/>
                <w:lang w:eastAsia="ru-RU"/>
              </w:rPr>
              <w:drawing>
                <wp:inline distT="0" distB="0" distL="0" distR="0">
                  <wp:extent cx="2504481" cy="1658768"/>
                  <wp:effectExtent l="19050" t="0" r="0" b="0"/>
                  <wp:docPr id="11" name="Рисунок 10" descr="BK2_6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4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709" cy="166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2000</w:t>
            </w:r>
          </w:p>
          <w:p w:rsidR="00297D6F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297D6F" w:rsidRPr="00B97226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pict>
                <v:shape id="_x0000_s1034" type="#_x0000_t67" style="position:absolute;margin-left:-4.8pt;margin-top:77.85pt;width:38.25pt;height:76.9pt;z-index:251666432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</w:p>
        </w:tc>
        <w:tc>
          <w:tcPr>
            <w:tcW w:w="4957" w:type="dxa"/>
          </w:tcPr>
          <w:p w:rsidR="0041393A" w:rsidRDefault="00EC1C18">
            <w:r>
              <w:t xml:space="preserve">Сплотив родителей и учеников, своими силами создаём </w:t>
            </w:r>
            <w:r w:rsidR="00F00CB9">
              <w:t xml:space="preserve"> </w:t>
            </w:r>
            <w:r>
              <w:t>музей</w:t>
            </w:r>
            <w:r w:rsidR="00D829F9">
              <w:t xml:space="preserve"> «Растяпинской забавы»</w:t>
            </w:r>
            <w:r>
              <w:t xml:space="preserve">. Мы стали задумываться, как сохранить коллекцию Растяпинской забавы? Как сохранить самобытность, авторство персонажей. </w:t>
            </w:r>
            <w:r w:rsidR="000B451E">
              <w:t xml:space="preserve">Таким образом, и рождается музей. </w:t>
            </w:r>
            <w:r>
              <w:t>Назвали мы его класс – музей потому что в нём стали проходить лектории о нашей игрушке.</w:t>
            </w:r>
          </w:p>
          <w:p w:rsidR="00297D6F" w:rsidRDefault="00297D6F"/>
          <w:p w:rsidR="00297D6F" w:rsidRDefault="00297D6F"/>
          <w:p w:rsidR="00297D6F" w:rsidRDefault="00297D6F"/>
          <w:p w:rsidR="00297D6F" w:rsidRDefault="00297D6F"/>
        </w:tc>
        <w:tc>
          <w:tcPr>
            <w:tcW w:w="4682" w:type="dxa"/>
          </w:tcPr>
          <w:p w:rsidR="0041393A" w:rsidRDefault="00247C49">
            <w:r>
              <w:rPr>
                <w:noProof/>
                <w:lang w:eastAsia="ru-RU"/>
              </w:rPr>
              <w:drawing>
                <wp:inline distT="0" distB="0" distL="0" distR="0">
                  <wp:extent cx="3737610" cy="2475490"/>
                  <wp:effectExtent l="19050" t="0" r="0" b="0"/>
                  <wp:docPr id="9" name="Рисунок 8" descr="BK2_6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4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215" cy="2479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EA42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2001</w:t>
            </w:r>
          </w:p>
        </w:tc>
        <w:tc>
          <w:tcPr>
            <w:tcW w:w="4957" w:type="dxa"/>
          </w:tcPr>
          <w:p w:rsidR="0041393A" w:rsidRDefault="00F53E36">
            <w:r>
              <w:t>Первые опыты работы музея. Первые посетители – учащиеся школ города.</w:t>
            </w:r>
          </w:p>
          <w:p w:rsidR="00F53E36" w:rsidRDefault="00F53E36">
            <w:r>
              <w:t>Новое в работе студии – мои ученики пробуют себя экскурсоводами музея.</w:t>
            </w:r>
          </w:p>
          <w:p w:rsidR="00F95921" w:rsidRDefault="00F95921">
            <w:r>
              <w:t>Музей становится студийной лабораторией мастерства. Коллекция пополняется. Растяпинская забава становится визитной карточкой города.</w:t>
            </w:r>
          </w:p>
        </w:tc>
        <w:tc>
          <w:tcPr>
            <w:tcW w:w="4682" w:type="dxa"/>
            <w:shd w:val="clear" w:color="auto" w:fill="1D1B11" w:themeFill="background2" w:themeFillShade="1A"/>
          </w:tcPr>
          <w:p w:rsidR="0041393A" w:rsidRDefault="00F95921">
            <w:r>
              <w:rPr>
                <w:noProof/>
                <w:lang w:eastAsia="ru-RU"/>
              </w:rPr>
              <w:drawing>
                <wp:inline distT="0" distB="0" distL="0" distR="0">
                  <wp:extent cx="2592823" cy="1717277"/>
                  <wp:effectExtent l="19050" t="0" r="0" b="0"/>
                  <wp:docPr id="15" name="Рисунок 14" descr="BK2_6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4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49" cy="1718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1F4AEC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2002</w:t>
            </w:r>
          </w:p>
        </w:tc>
        <w:tc>
          <w:tcPr>
            <w:tcW w:w="4957" w:type="dxa"/>
          </w:tcPr>
          <w:p w:rsidR="0041393A" w:rsidRDefault="0043236A">
            <w:r>
              <w:t>Количество созданных персонажей разнообразно, возникла идея создать театр на столе – «</w:t>
            </w:r>
            <w:r w:rsidR="000B451E">
              <w:t xml:space="preserve">Растяпинский </w:t>
            </w:r>
            <w:r>
              <w:t xml:space="preserve"> балаганчик». Учащиеся пишут сочинения, придумывают и инт</w:t>
            </w:r>
            <w:r w:rsidR="001762DD">
              <w:t>ерпре</w:t>
            </w:r>
            <w:r>
              <w:t>тируют сказки.</w:t>
            </w:r>
          </w:p>
          <w:p w:rsidR="001762DD" w:rsidRDefault="001762DD">
            <w:r>
              <w:t>Растяпинская забава оживает, действует,  мотивирует учащихся на создание новых связующих образов для сказок и постановок. Для начинающих студийцев готовые композиции служат отличным примером. Благо композиции стоят рядом в музее Растяпинской забавы.</w:t>
            </w:r>
          </w:p>
        </w:tc>
        <w:tc>
          <w:tcPr>
            <w:tcW w:w="4682" w:type="dxa"/>
            <w:shd w:val="clear" w:color="auto" w:fill="4A442A" w:themeFill="background2" w:themeFillShade="40"/>
          </w:tcPr>
          <w:p w:rsidR="0041393A" w:rsidRDefault="00D73412">
            <w:r>
              <w:rPr>
                <w:noProof/>
                <w:lang w:eastAsia="ru-RU"/>
              </w:rPr>
              <w:drawing>
                <wp:inline distT="0" distB="0" distL="0" distR="0">
                  <wp:extent cx="2293492" cy="3253740"/>
                  <wp:effectExtent l="19050" t="0" r="0" b="0"/>
                  <wp:docPr id="12" name="Рисунок 11" descr="BK2_6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5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425" cy="3256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2003</w:t>
            </w:r>
          </w:p>
          <w:p w:rsidR="00297D6F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297D6F" w:rsidRPr="00B97226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pict>
                <v:shape id="_x0000_s1035" type="#_x0000_t67" style="position:absolute;margin-left:-5.4pt;margin-top:200.3pt;width:38.25pt;height:76.9pt;z-index:251667456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</w:p>
        </w:tc>
        <w:tc>
          <w:tcPr>
            <w:tcW w:w="4957" w:type="dxa"/>
          </w:tcPr>
          <w:p w:rsidR="001762DD" w:rsidRDefault="001762DD">
            <w:r>
              <w:t>Поиск новых идей  растяпинских персонажей студия осуществляет, выезжая в посёлок Дачный, ранее назывался Растяпино.  Фотографируются старые постройки, общение со старожилами посёлка. Краеведческий десант, так можно назвать эти действия.</w:t>
            </w:r>
          </w:p>
          <w:p w:rsidR="0041393A" w:rsidRDefault="001762DD">
            <w:r>
              <w:t>Результат – два десятка новых персонажей и</w:t>
            </w:r>
            <w:r w:rsidR="001F4AEC">
              <w:t>меющих историческую достоверность.</w:t>
            </w:r>
            <w:r>
              <w:t xml:space="preserve"> </w:t>
            </w:r>
          </w:p>
          <w:p w:rsidR="00BE15CE" w:rsidRDefault="00BE15CE">
            <w:r>
              <w:t>Активизируется работы по сбору иконографического материала  по истории посёлка Растяпино.</w:t>
            </w:r>
          </w:p>
          <w:p w:rsidR="004B2681" w:rsidRDefault="004B2681"/>
          <w:p w:rsidR="004B2681" w:rsidRDefault="004B2681"/>
          <w:p w:rsidR="004B2681" w:rsidRDefault="004B2681"/>
          <w:p w:rsidR="004B2681" w:rsidRDefault="004B2681"/>
          <w:p w:rsidR="00BE15CE" w:rsidRDefault="00BE15CE"/>
          <w:p w:rsidR="00BE15CE" w:rsidRDefault="00BE15CE"/>
          <w:p w:rsidR="00BE15CE" w:rsidRDefault="00BE15CE"/>
          <w:p w:rsidR="004B2681" w:rsidRDefault="004B2681"/>
          <w:p w:rsidR="004B2681" w:rsidRDefault="004B2681"/>
        </w:tc>
        <w:tc>
          <w:tcPr>
            <w:tcW w:w="4682" w:type="dxa"/>
          </w:tcPr>
          <w:p w:rsidR="0041393A" w:rsidRDefault="00BE15CE">
            <w:r>
              <w:rPr>
                <w:noProof/>
                <w:lang w:eastAsia="ru-RU"/>
              </w:rPr>
              <w:drawing>
                <wp:inline distT="0" distB="0" distL="0" distR="0">
                  <wp:extent cx="3999735" cy="2808152"/>
                  <wp:effectExtent l="19050" t="0" r="765" b="0"/>
                  <wp:docPr id="29" name="Рисунок 28" descr="дача в растяп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ча в растяпино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01" cy="281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2004</w:t>
            </w:r>
          </w:p>
        </w:tc>
        <w:tc>
          <w:tcPr>
            <w:tcW w:w="4957" w:type="dxa"/>
          </w:tcPr>
          <w:p w:rsidR="0041393A" w:rsidRDefault="00A53304">
            <w:r>
              <w:t>Выставочная деятельность студии активна.</w:t>
            </w:r>
          </w:p>
        </w:tc>
        <w:tc>
          <w:tcPr>
            <w:tcW w:w="4682" w:type="dxa"/>
          </w:tcPr>
          <w:p w:rsidR="0041393A" w:rsidRDefault="0041393A"/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2005</w:t>
            </w:r>
          </w:p>
        </w:tc>
        <w:tc>
          <w:tcPr>
            <w:tcW w:w="4957" w:type="dxa"/>
          </w:tcPr>
          <w:p w:rsidR="0041393A" w:rsidRDefault="00E3122E">
            <w:r>
              <w:t xml:space="preserve">Омоложенная студия на ходу меняет </w:t>
            </w:r>
            <w:r w:rsidR="004B2681">
              <w:t>напрвления</w:t>
            </w:r>
            <w:r>
              <w:t xml:space="preserve"> на увеличение нагрузки на младшие группы студии. Создаётся подготовительный класс студийцев.</w:t>
            </w:r>
          </w:p>
        </w:tc>
        <w:tc>
          <w:tcPr>
            <w:tcW w:w="4682" w:type="dxa"/>
          </w:tcPr>
          <w:p w:rsidR="0041393A" w:rsidRDefault="00854FD8">
            <w:r>
              <w:rPr>
                <w:noProof/>
                <w:lang w:eastAsia="ru-RU"/>
              </w:rPr>
              <w:drawing>
                <wp:inline distT="0" distB="0" distL="0" distR="0">
                  <wp:extent cx="2830281" cy="2325530"/>
                  <wp:effectExtent l="19050" t="0" r="8169" b="0"/>
                  <wp:docPr id="27" name="Рисунок 26" descr="BK2_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246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801" cy="232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2006</w:t>
            </w:r>
          </w:p>
        </w:tc>
        <w:tc>
          <w:tcPr>
            <w:tcW w:w="4957" w:type="dxa"/>
          </w:tcPr>
          <w:p w:rsidR="0041393A" w:rsidRDefault="00854FD8">
            <w:r>
              <w:t xml:space="preserve">Прозаические будни студии. </w:t>
            </w:r>
            <w:r w:rsidR="004B2681">
              <w:t>Работа идёт, создаются новые модели, готовится новое пополнение студийцев.</w:t>
            </w:r>
          </w:p>
        </w:tc>
        <w:tc>
          <w:tcPr>
            <w:tcW w:w="4682" w:type="dxa"/>
          </w:tcPr>
          <w:p w:rsidR="0041393A" w:rsidRDefault="00BE15CE">
            <w:r>
              <w:rPr>
                <w:noProof/>
                <w:lang w:eastAsia="ru-RU"/>
              </w:rPr>
              <w:drawing>
                <wp:inline distT="0" distB="0" distL="0" distR="0">
                  <wp:extent cx="3665220" cy="2061613"/>
                  <wp:effectExtent l="19050" t="0" r="0" b="0"/>
                  <wp:docPr id="30" name="Рисунок 29" descr="групп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уппа 5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395" cy="206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2007</w:t>
            </w:r>
          </w:p>
        </w:tc>
        <w:tc>
          <w:tcPr>
            <w:tcW w:w="4957" w:type="dxa"/>
          </w:tcPr>
          <w:p w:rsidR="0041393A" w:rsidRDefault="003E2769">
            <w:r>
              <w:t>Разработка новых моделей «Растяпинская забава»</w:t>
            </w:r>
            <w:r w:rsidR="00BE15CE">
              <w:t>.  Сбор материала для второй книги  про «Растяпинскую забаву». Создаётся проект книги.</w:t>
            </w:r>
          </w:p>
          <w:p w:rsidR="00297D6F" w:rsidRDefault="00297D6F"/>
          <w:p w:rsidR="00297D6F" w:rsidRDefault="00297D6F"/>
          <w:p w:rsidR="00297D6F" w:rsidRDefault="00297D6F"/>
          <w:p w:rsidR="00297D6F" w:rsidRDefault="00297D6F"/>
          <w:p w:rsidR="00297D6F" w:rsidRDefault="00297D6F"/>
          <w:p w:rsidR="00297D6F" w:rsidRDefault="00297D6F"/>
          <w:p w:rsidR="00297D6F" w:rsidRDefault="00297D6F"/>
        </w:tc>
        <w:tc>
          <w:tcPr>
            <w:tcW w:w="4682" w:type="dxa"/>
          </w:tcPr>
          <w:p w:rsidR="0041393A" w:rsidRDefault="0041393A"/>
          <w:p w:rsidR="004B2681" w:rsidRDefault="004B2681"/>
          <w:p w:rsidR="004B2681" w:rsidRDefault="004B2681"/>
          <w:p w:rsidR="004B2681" w:rsidRDefault="00297D6F">
            <w:r>
              <w:rPr>
                <w:noProof/>
                <w:lang w:eastAsia="ru-RU"/>
              </w:rPr>
              <w:drawing>
                <wp:inline distT="0" distB="0" distL="0" distR="0">
                  <wp:extent cx="3282696" cy="2462784"/>
                  <wp:effectExtent l="19050" t="0" r="0" b="0"/>
                  <wp:docPr id="31" name="Рисунок 30" descr="0_246c0_7493bc65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246c0_7493bc65_orig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696" cy="246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EA4240">
        <w:tc>
          <w:tcPr>
            <w:tcW w:w="993" w:type="dxa"/>
            <w:shd w:val="clear" w:color="auto" w:fill="EAF1DD" w:themeFill="accent3" w:themeFillTint="33"/>
          </w:tcPr>
          <w:p w:rsidR="0041393A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2008</w:t>
            </w:r>
          </w:p>
          <w:p w:rsidR="00297D6F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</w:p>
          <w:p w:rsidR="00297D6F" w:rsidRPr="00B97226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pict>
                <v:shape id="_x0000_s1036" type="#_x0000_t67" style="position:absolute;margin-left:-4.8pt;margin-top:57.7pt;width:38.25pt;height:76.9pt;z-index:251668480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</w:p>
        </w:tc>
        <w:tc>
          <w:tcPr>
            <w:tcW w:w="4957" w:type="dxa"/>
          </w:tcPr>
          <w:p w:rsidR="0041393A" w:rsidRDefault="00770EF7">
            <w:r>
              <w:t>Активность студийцев. Создаются новые парковые скульптуры на площадке около студии.  «Ворон», «Дед» «Попугай»</w:t>
            </w:r>
          </w:p>
          <w:p w:rsidR="00770EF7" w:rsidRDefault="00770EF7">
            <w:r>
              <w:t>Коллекция Растяпинской забавы  пополняется удовлетворительно, студия  омолодилась, новых авторов ещё не вырастили.</w:t>
            </w:r>
          </w:p>
        </w:tc>
        <w:tc>
          <w:tcPr>
            <w:tcW w:w="4682" w:type="dxa"/>
            <w:shd w:val="clear" w:color="auto" w:fill="E36C0A" w:themeFill="accent6" w:themeFillShade="BF"/>
          </w:tcPr>
          <w:p w:rsidR="0041393A" w:rsidRDefault="003E2769">
            <w:r>
              <w:rPr>
                <w:noProof/>
                <w:lang w:eastAsia="ru-RU"/>
              </w:rPr>
              <w:drawing>
                <wp:inline distT="0" distB="0" distL="0" distR="0">
                  <wp:extent cx="2265952" cy="2236662"/>
                  <wp:effectExtent l="19050" t="0" r="998" b="0"/>
                  <wp:docPr id="24" name="Рисунок 23" descr="0_30d4d_478ec433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30d4d_478ec433_orig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6" cy="224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41393A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2009</w:t>
            </w:r>
          </w:p>
        </w:tc>
        <w:tc>
          <w:tcPr>
            <w:tcW w:w="4957" w:type="dxa"/>
          </w:tcPr>
          <w:p w:rsidR="0041393A" w:rsidRDefault="00D829F9">
            <w:r>
              <w:t>Студии исполнилось 25 лет. Год открытия музея «Растяпинский сундук»  в котором мы засундучили выдающиеся работы своих учеников.  Торжества по поводу юбилея. Начало работы тетра «</w:t>
            </w:r>
            <w:r w:rsidR="004B2681">
              <w:t xml:space="preserve">Растяпинский </w:t>
            </w:r>
            <w:r>
              <w:t xml:space="preserve"> балаганчик» </w:t>
            </w:r>
          </w:p>
          <w:p w:rsidR="004B2681" w:rsidRDefault="004B2681"/>
          <w:p w:rsidR="004B2681" w:rsidRDefault="004B2681"/>
          <w:p w:rsidR="004B2681" w:rsidRDefault="004B2681"/>
          <w:p w:rsidR="004B2681" w:rsidRDefault="004B2681"/>
          <w:p w:rsidR="004B2681" w:rsidRDefault="004B2681"/>
          <w:p w:rsidR="004B2681" w:rsidRDefault="004B2681"/>
          <w:p w:rsidR="004B2681" w:rsidRDefault="004B2681"/>
          <w:p w:rsidR="004B2681" w:rsidRDefault="004B2681"/>
        </w:tc>
        <w:tc>
          <w:tcPr>
            <w:tcW w:w="4682" w:type="dxa"/>
          </w:tcPr>
          <w:p w:rsidR="0041393A" w:rsidRDefault="00AD46F3">
            <w:r>
              <w:rPr>
                <w:noProof/>
                <w:lang w:eastAsia="ru-RU"/>
              </w:rPr>
              <w:drawing>
                <wp:inline distT="0" distB="0" distL="0" distR="0">
                  <wp:extent cx="3150870" cy="2099684"/>
                  <wp:effectExtent l="19050" t="0" r="0" b="0"/>
                  <wp:docPr id="1" name="Рисунок 0" descr="0_2e371_62515cbc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2e371_62515cbc_orig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014" cy="210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41393A" w:rsidRPr="00B97226" w:rsidRDefault="00CC12DD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2010</w:t>
            </w:r>
          </w:p>
        </w:tc>
        <w:tc>
          <w:tcPr>
            <w:tcW w:w="4957" w:type="dxa"/>
          </w:tcPr>
          <w:p w:rsidR="0041393A" w:rsidRDefault="00E5561C">
            <w:r>
              <w:t>Создан стационарный театр – давнишняя мечта!</w:t>
            </w:r>
          </w:p>
          <w:p w:rsidR="00E5561C" w:rsidRDefault="00E5561C">
            <w:r>
              <w:t>Играются авторские спектакли: «Как возник посёлок Растяпино», «Дед Мороз с подарками»,</w:t>
            </w:r>
          </w:p>
          <w:p w:rsidR="00E5561C" w:rsidRDefault="00E5561C">
            <w:r>
              <w:t>«Мена». Это внеурочная работа занимает большое временное пространство. Расширяется музейные экспозиции.  Рождаются новые имена в Растяпинской забаве.</w:t>
            </w:r>
          </w:p>
          <w:p w:rsidR="00BF033A" w:rsidRDefault="00BF033A"/>
        </w:tc>
        <w:tc>
          <w:tcPr>
            <w:tcW w:w="4682" w:type="dxa"/>
          </w:tcPr>
          <w:p w:rsidR="0041393A" w:rsidRDefault="00DB0640">
            <w:r>
              <w:rPr>
                <w:noProof/>
                <w:lang w:eastAsia="ru-RU"/>
              </w:rPr>
              <w:drawing>
                <wp:inline distT="0" distB="0" distL="0" distR="0">
                  <wp:extent cx="3014314" cy="1996440"/>
                  <wp:effectExtent l="19050" t="0" r="0" b="0"/>
                  <wp:docPr id="16" name="Рисунок 15" descr="BK2_6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769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72" cy="200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CC12DD" w:rsidRPr="00B97226" w:rsidRDefault="00297D6F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>
              <w:rPr>
                <w:b/>
                <w:noProof/>
                <w:color w:val="632423" w:themeColor="accent2" w:themeShade="80"/>
                <w:sz w:val="28"/>
                <w:szCs w:val="28"/>
                <w:lang w:eastAsia="ru-RU"/>
              </w:rPr>
              <w:lastRenderedPageBreak/>
              <w:pict>
                <v:shape id="_x0000_s1037" type="#_x0000_t67" style="position:absolute;margin-left:-4.2pt;margin-top:157.05pt;width:38.25pt;height:76.9pt;z-index:251669504;mso-position-horizontal-relative:text;mso-position-vertical-relative:text" fillcolor="white [3201]" strokecolor="#fabf8f [1945]" strokeweight="1pt">
                  <v:fill color2="#fbd4b4 [1305]" focusposition="1" focussize="" focus="100%" type="gradient"/>
                  <v:shadow on="t" type="perspective" color="#974706 [1609]" opacity=".5" offset="1pt" offset2="-3pt"/>
                  <v:textbox style="layout-flow:vertical-ideographic"/>
                </v:shape>
              </w:pict>
            </w:r>
            <w:r w:rsidR="00CC12DD" w:rsidRPr="00B97226">
              <w:rPr>
                <w:b/>
                <w:color w:val="632423" w:themeColor="accent2" w:themeShade="80"/>
                <w:sz w:val="28"/>
                <w:szCs w:val="28"/>
              </w:rPr>
              <w:t>2011</w:t>
            </w:r>
          </w:p>
        </w:tc>
        <w:tc>
          <w:tcPr>
            <w:tcW w:w="4957" w:type="dxa"/>
          </w:tcPr>
          <w:p w:rsidR="00CC12DD" w:rsidRDefault="00E5561C">
            <w:r>
              <w:t>Год активизации выставочной деятельности студии.  С мая по сентябрь студийные разработки «Растяпинской забавы» экспонируются на фестивалях художественных промыс</w:t>
            </w:r>
            <w:r w:rsidR="00C86EC2">
              <w:t xml:space="preserve">лов в городах:  </w:t>
            </w:r>
            <w:proofErr w:type="gramStart"/>
            <w:r>
              <w:t xml:space="preserve">Сартаково, </w:t>
            </w:r>
            <w:r w:rsidR="00C86EC2">
              <w:t xml:space="preserve"> </w:t>
            </w:r>
            <w:r>
              <w:t xml:space="preserve">Богородск, </w:t>
            </w:r>
            <w:r w:rsidR="00C86EC2">
              <w:t xml:space="preserve"> </w:t>
            </w:r>
            <w:r>
              <w:t>Иваново, Дзержинск,</w:t>
            </w:r>
            <w:r w:rsidR="00C86EC2">
              <w:t xml:space="preserve">  Семёнов,  Городец,  Муром, Гороховец,  Нижний Новгород,  Кстово.   </w:t>
            </w:r>
            <w:proofErr w:type="gramEnd"/>
          </w:p>
          <w:p w:rsidR="00297D6F" w:rsidRDefault="00297D6F"/>
          <w:p w:rsidR="00297D6F" w:rsidRDefault="00297D6F"/>
          <w:p w:rsidR="00297D6F" w:rsidRDefault="00297D6F"/>
          <w:p w:rsidR="00297D6F" w:rsidRDefault="00297D6F"/>
          <w:p w:rsidR="00297D6F" w:rsidRDefault="00297D6F"/>
          <w:p w:rsidR="00297D6F" w:rsidRDefault="00297D6F"/>
          <w:p w:rsidR="00BF033A" w:rsidRDefault="00BF033A"/>
          <w:p w:rsidR="00BF033A" w:rsidRDefault="00BF033A"/>
        </w:tc>
        <w:tc>
          <w:tcPr>
            <w:tcW w:w="4682" w:type="dxa"/>
          </w:tcPr>
          <w:p w:rsidR="00CC12DD" w:rsidRDefault="002F269B">
            <w:r>
              <w:rPr>
                <w:noProof/>
                <w:lang w:eastAsia="ru-RU"/>
              </w:rPr>
              <w:drawing>
                <wp:inline distT="0" distB="0" distL="0" distR="0">
                  <wp:extent cx="3831169" cy="2537460"/>
                  <wp:effectExtent l="19050" t="0" r="0" b="0"/>
                  <wp:docPr id="17" name="Рисунок 16" descr="BK2_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4757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263" cy="2536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203443">
        <w:tc>
          <w:tcPr>
            <w:tcW w:w="993" w:type="dxa"/>
            <w:shd w:val="clear" w:color="auto" w:fill="EAF1DD" w:themeFill="accent3" w:themeFillTint="33"/>
          </w:tcPr>
          <w:p w:rsidR="00CC12DD" w:rsidRPr="00B97226" w:rsidRDefault="00CC12DD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2012</w:t>
            </w:r>
          </w:p>
        </w:tc>
        <w:tc>
          <w:tcPr>
            <w:tcW w:w="4957" w:type="dxa"/>
          </w:tcPr>
          <w:p w:rsidR="00CC12DD" w:rsidRDefault="00245720">
            <w:r>
              <w:t xml:space="preserve">Всё ранее задуманное исполнено.  Всё буднично. </w:t>
            </w:r>
          </w:p>
          <w:p w:rsidR="00245720" w:rsidRDefault="00245720">
            <w:r>
              <w:t xml:space="preserve">Единственное неудобство возросла отчётность, бумажная работа, чем больше бумаг, тем лучше учитель.  </w:t>
            </w:r>
            <w:r w:rsidR="004B2681">
              <w:t xml:space="preserve">Нас приравняли к школе, забыв, что мы творим, а творчество жёсткому программированию не поддаётся. Представьте, что скульптор Конёнков написал программу создавать каждый квартал по памятнику, описав все памятники их образы. Бондарчук снимал фильмы, спланированные на 10 летие.  </w:t>
            </w:r>
            <w:r w:rsidR="00885BDD">
              <w:t>А нам надо планировать кол-во учащихся, сохранять контингент, и всех научить Растяпинской забаве.</w:t>
            </w:r>
          </w:p>
          <w:p w:rsidR="00885BDD" w:rsidRDefault="00885BDD">
            <w:r>
              <w:t>Отчи</w:t>
            </w:r>
            <w:r w:rsidR="00BE15CE">
              <w:t>таться не работами, а учениками, з</w:t>
            </w:r>
            <w:r>
              <w:t>абыв про творчество.</w:t>
            </w:r>
          </w:p>
        </w:tc>
        <w:tc>
          <w:tcPr>
            <w:tcW w:w="4682" w:type="dxa"/>
            <w:shd w:val="clear" w:color="auto" w:fill="943634" w:themeFill="accent2" w:themeFillShade="BF"/>
          </w:tcPr>
          <w:p w:rsidR="00CC12DD" w:rsidRDefault="00BF033A">
            <w:r>
              <w:rPr>
                <w:noProof/>
                <w:lang w:eastAsia="ru-RU"/>
              </w:rPr>
              <w:drawing>
                <wp:inline distT="0" distB="0" distL="0" distR="0">
                  <wp:extent cx="3382477" cy="2240280"/>
                  <wp:effectExtent l="19050" t="0" r="8423" b="0"/>
                  <wp:docPr id="18" name="Рисунок 16" descr="BK2_2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246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121" cy="224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DB0640">
        <w:tc>
          <w:tcPr>
            <w:tcW w:w="993" w:type="dxa"/>
            <w:shd w:val="clear" w:color="auto" w:fill="EAF1DD" w:themeFill="accent3" w:themeFillTint="33"/>
          </w:tcPr>
          <w:p w:rsidR="00CC12DD" w:rsidRPr="00B97226" w:rsidRDefault="00CC12DD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t>2013</w:t>
            </w:r>
          </w:p>
        </w:tc>
        <w:tc>
          <w:tcPr>
            <w:tcW w:w="4957" w:type="dxa"/>
          </w:tcPr>
          <w:p w:rsidR="00CC12DD" w:rsidRDefault="004B2681">
            <w:r>
              <w:t xml:space="preserve">Этот период мы называем ренессанс (возрождение). Студия стала опять пополняться учащимися старшего возраста, что благотворно отразилось на продуктивности обучения. </w:t>
            </w:r>
            <w:r w:rsidR="00CC12DD">
              <w:t>Коллекция Растяпинской забавы пополнилась на 16 персонажей. Это год создания очередной книги о Растяпинской забаве.</w:t>
            </w:r>
          </w:p>
          <w:p w:rsidR="00BE15CE" w:rsidRDefault="00CC12DD">
            <w:r>
              <w:t xml:space="preserve">Год  выхода студийных новаций на электронный мир </w:t>
            </w:r>
            <w:r w:rsidR="004B2681">
              <w:t xml:space="preserve"> </w:t>
            </w:r>
            <w:proofErr w:type="spellStart"/>
            <w:r w:rsidR="004B2681">
              <w:t>портфолио</w:t>
            </w:r>
            <w:proofErr w:type="spellEnd"/>
            <w:r>
              <w:t>.</w:t>
            </w:r>
            <w:r w:rsidR="00BE15CE">
              <w:t>……….</w:t>
            </w:r>
          </w:p>
          <w:p w:rsidR="00BE15CE" w:rsidRDefault="00BE15CE">
            <w:r>
              <w:t>………</w:t>
            </w:r>
          </w:p>
        </w:tc>
        <w:tc>
          <w:tcPr>
            <w:tcW w:w="4682" w:type="dxa"/>
          </w:tcPr>
          <w:p w:rsidR="00CC12DD" w:rsidRDefault="001E7F4A">
            <w:r>
              <w:rPr>
                <w:noProof/>
                <w:lang w:eastAsia="ru-RU"/>
              </w:rPr>
              <w:drawing>
                <wp:inline distT="0" distB="0" distL="0" distR="0">
                  <wp:extent cx="3007592" cy="1859852"/>
                  <wp:effectExtent l="19050" t="0" r="2308" b="0"/>
                  <wp:docPr id="19" name="Рисунок 18" descr="BK2_6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K2_6937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899" cy="1863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856" w:rsidTr="00A53304">
        <w:tc>
          <w:tcPr>
            <w:tcW w:w="993" w:type="dxa"/>
            <w:shd w:val="clear" w:color="auto" w:fill="EAF1DD" w:themeFill="accent3" w:themeFillTint="33"/>
          </w:tcPr>
          <w:p w:rsidR="00CC12DD" w:rsidRPr="00B97226" w:rsidRDefault="00CC12DD">
            <w:pPr>
              <w:rPr>
                <w:b/>
                <w:color w:val="632423" w:themeColor="accent2" w:themeShade="80"/>
                <w:sz w:val="28"/>
                <w:szCs w:val="28"/>
              </w:rPr>
            </w:pPr>
            <w:r w:rsidRPr="00B97226">
              <w:rPr>
                <w:b/>
                <w:color w:val="632423" w:themeColor="accent2" w:themeShade="80"/>
                <w:sz w:val="28"/>
                <w:szCs w:val="28"/>
              </w:rPr>
              <w:lastRenderedPageBreak/>
              <w:t>2014</w:t>
            </w:r>
          </w:p>
        </w:tc>
        <w:tc>
          <w:tcPr>
            <w:tcW w:w="4957" w:type="dxa"/>
            <w:shd w:val="clear" w:color="auto" w:fill="FFFFFF" w:themeFill="background1"/>
          </w:tcPr>
          <w:p w:rsidR="00CC12DD" w:rsidRDefault="00181E1E">
            <w:pPr>
              <w:rPr>
                <w:color w:val="FF0000"/>
              </w:rPr>
            </w:pPr>
            <w:r w:rsidRPr="00181E1E">
              <w:rPr>
                <w:color w:val="FF0000"/>
              </w:rPr>
              <w:t xml:space="preserve">Год </w:t>
            </w:r>
            <w:r w:rsidR="008342B2">
              <w:rPr>
                <w:color w:val="FF0000"/>
              </w:rPr>
              <w:t xml:space="preserve"> </w:t>
            </w:r>
            <w:r w:rsidRPr="00181E1E">
              <w:rPr>
                <w:color w:val="FF0000"/>
              </w:rPr>
              <w:t>30 - летия студии, что он нам принесёт, разочарование или вдохновени</w:t>
            </w:r>
            <w:r w:rsidR="00A53304">
              <w:rPr>
                <w:color w:val="FF0000"/>
              </w:rPr>
              <w:t>е?</w:t>
            </w: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>
            <w:pPr>
              <w:rPr>
                <w:color w:val="FF0000"/>
              </w:rPr>
            </w:pPr>
          </w:p>
          <w:p w:rsidR="00297D6F" w:rsidRDefault="00297D6F"/>
        </w:tc>
        <w:tc>
          <w:tcPr>
            <w:tcW w:w="4682" w:type="dxa"/>
            <w:shd w:val="clear" w:color="auto" w:fill="C00000"/>
          </w:tcPr>
          <w:p w:rsidR="00CC12DD" w:rsidRDefault="007B59B4">
            <w:r>
              <w:rPr>
                <w:noProof/>
                <w:lang w:eastAsia="ru-RU"/>
              </w:rPr>
              <w:drawing>
                <wp:inline distT="0" distB="0" distL="0" distR="0">
                  <wp:extent cx="3204210" cy="3204210"/>
                  <wp:effectExtent l="19050" t="0" r="0" b="0"/>
                  <wp:docPr id="10" name="Рисунок 9" descr="значё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начёк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76" cy="320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0DE2" w:rsidRDefault="00810DE2"/>
    <w:sectPr w:rsidR="00810DE2" w:rsidSect="00250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dobe Heiti Std R"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5798E"/>
    <w:multiLevelType w:val="multilevel"/>
    <w:tmpl w:val="2250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EC16EF"/>
    <w:multiLevelType w:val="multilevel"/>
    <w:tmpl w:val="71B6C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5B2546"/>
    <w:multiLevelType w:val="multilevel"/>
    <w:tmpl w:val="5674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10DE2"/>
    <w:rsid w:val="00007E75"/>
    <w:rsid w:val="000B451E"/>
    <w:rsid w:val="00125A96"/>
    <w:rsid w:val="001762DD"/>
    <w:rsid w:val="00181E1E"/>
    <w:rsid w:val="001848D4"/>
    <w:rsid w:val="001E7F4A"/>
    <w:rsid w:val="001F4AEC"/>
    <w:rsid w:val="00203443"/>
    <w:rsid w:val="00232A68"/>
    <w:rsid w:val="00245720"/>
    <w:rsid w:val="00247C49"/>
    <w:rsid w:val="00250CAC"/>
    <w:rsid w:val="0027512B"/>
    <w:rsid w:val="00297D6F"/>
    <w:rsid w:val="002A7437"/>
    <w:rsid w:val="002F269B"/>
    <w:rsid w:val="002F540D"/>
    <w:rsid w:val="003012AE"/>
    <w:rsid w:val="00303B56"/>
    <w:rsid w:val="00322BA5"/>
    <w:rsid w:val="00351BB5"/>
    <w:rsid w:val="0035262A"/>
    <w:rsid w:val="00391F3B"/>
    <w:rsid w:val="003C143D"/>
    <w:rsid w:val="003E2769"/>
    <w:rsid w:val="00401729"/>
    <w:rsid w:val="0041393A"/>
    <w:rsid w:val="00424380"/>
    <w:rsid w:val="0043236A"/>
    <w:rsid w:val="004B2681"/>
    <w:rsid w:val="004F51D2"/>
    <w:rsid w:val="00525E0E"/>
    <w:rsid w:val="005F6838"/>
    <w:rsid w:val="0062507E"/>
    <w:rsid w:val="00644D61"/>
    <w:rsid w:val="006919BB"/>
    <w:rsid w:val="006D6F98"/>
    <w:rsid w:val="00701683"/>
    <w:rsid w:val="00770EF7"/>
    <w:rsid w:val="0078498C"/>
    <w:rsid w:val="007A0842"/>
    <w:rsid w:val="007B59B4"/>
    <w:rsid w:val="008059BE"/>
    <w:rsid w:val="00810DE2"/>
    <w:rsid w:val="00826FC7"/>
    <w:rsid w:val="008318A3"/>
    <w:rsid w:val="00833A1C"/>
    <w:rsid w:val="008342B2"/>
    <w:rsid w:val="00854FD8"/>
    <w:rsid w:val="0086598D"/>
    <w:rsid w:val="008672B1"/>
    <w:rsid w:val="00885BDD"/>
    <w:rsid w:val="008B7850"/>
    <w:rsid w:val="008F666D"/>
    <w:rsid w:val="0090136A"/>
    <w:rsid w:val="00935895"/>
    <w:rsid w:val="009772E3"/>
    <w:rsid w:val="009E6D49"/>
    <w:rsid w:val="00A33C36"/>
    <w:rsid w:val="00A44EF0"/>
    <w:rsid w:val="00A53304"/>
    <w:rsid w:val="00A831F9"/>
    <w:rsid w:val="00A83B20"/>
    <w:rsid w:val="00AA184E"/>
    <w:rsid w:val="00AD46F3"/>
    <w:rsid w:val="00AE61C9"/>
    <w:rsid w:val="00B97226"/>
    <w:rsid w:val="00BE15CE"/>
    <w:rsid w:val="00BE53FC"/>
    <w:rsid w:val="00BF033A"/>
    <w:rsid w:val="00BF3522"/>
    <w:rsid w:val="00C83B29"/>
    <w:rsid w:val="00C86EC2"/>
    <w:rsid w:val="00CC12DD"/>
    <w:rsid w:val="00D47856"/>
    <w:rsid w:val="00D56A58"/>
    <w:rsid w:val="00D73412"/>
    <w:rsid w:val="00D829F9"/>
    <w:rsid w:val="00D95A0B"/>
    <w:rsid w:val="00DB0640"/>
    <w:rsid w:val="00DB5548"/>
    <w:rsid w:val="00DF5379"/>
    <w:rsid w:val="00E22AF5"/>
    <w:rsid w:val="00E3122E"/>
    <w:rsid w:val="00E5561C"/>
    <w:rsid w:val="00E92DE1"/>
    <w:rsid w:val="00EA4240"/>
    <w:rsid w:val="00EC1864"/>
    <w:rsid w:val="00EC1C18"/>
    <w:rsid w:val="00F00CB9"/>
    <w:rsid w:val="00F53E36"/>
    <w:rsid w:val="00F95921"/>
    <w:rsid w:val="00FA7414"/>
    <w:rsid w:val="00FB3430"/>
    <w:rsid w:val="00FC1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CAC"/>
  </w:style>
  <w:style w:type="paragraph" w:styleId="1">
    <w:name w:val="heading 1"/>
    <w:basedOn w:val="a"/>
    <w:link w:val="10"/>
    <w:uiPriority w:val="9"/>
    <w:qFormat/>
    <w:rsid w:val="00A831F9"/>
    <w:pPr>
      <w:spacing w:after="228" w:line="257" w:lineRule="atLeast"/>
      <w:outlineLvl w:val="0"/>
    </w:pPr>
    <w:rPr>
      <w:rFonts w:ascii="Arial" w:eastAsia="Times New Roman" w:hAnsi="Arial" w:cs="Arial"/>
      <w:b/>
      <w:bCs/>
      <w:spacing w:val="-3"/>
      <w:kern w:val="36"/>
      <w:sz w:val="72"/>
      <w:szCs w:val="72"/>
      <w:lang w:eastAsia="ru-RU"/>
    </w:rPr>
  </w:style>
  <w:style w:type="paragraph" w:styleId="4">
    <w:name w:val="heading 4"/>
    <w:basedOn w:val="a"/>
    <w:link w:val="40"/>
    <w:uiPriority w:val="9"/>
    <w:qFormat/>
    <w:rsid w:val="00A831F9"/>
    <w:pPr>
      <w:spacing w:before="100" w:beforeAutospacing="1" w:after="180" w:line="288" w:lineRule="atLeast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10D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4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6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831F9"/>
    <w:rPr>
      <w:rFonts w:ascii="Arial" w:eastAsia="Times New Roman" w:hAnsi="Arial" w:cs="Arial"/>
      <w:b/>
      <w:bCs/>
      <w:spacing w:val="-3"/>
      <w:kern w:val="36"/>
      <w:sz w:val="72"/>
      <w:szCs w:val="72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831F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A831F9"/>
    <w:pPr>
      <w:spacing w:before="100" w:beforeAutospacing="1" w:after="343" w:line="336" w:lineRule="atLeast"/>
    </w:pPr>
    <w:rPr>
      <w:rFonts w:ascii="Times New Roman" w:eastAsia="Times New Roman" w:hAnsi="Times New Roman" w:cs="Times New Roman"/>
      <w:sz w:val="34"/>
      <w:szCs w:val="34"/>
      <w:lang w:eastAsia="ru-RU"/>
    </w:rPr>
  </w:style>
  <w:style w:type="paragraph" w:customStyle="1" w:styleId="date">
    <w:name w:val="date"/>
    <w:basedOn w:val="a"/>
    <w:rsid w:val="00A831F9"/>
    <w:pPr>
      <w:spacing w:before="100" w:beforeAutospacing="1" w:after="343" w:line="338" w:lineRule="atLeast"/>
    </w:pPr>
    <w:rPr>
      <w:rFonts w:ascii="Times New Roman" w:eastAsia="Times New Roman" w:hAnsi="Times New Roman" w:cs="Times New Roman"/>
      <w:color w:val="666666"/>
      <w:sz w:val="29"/>
      <w:szCs w:val="29"/>
      <w:lang w:eastAsia="ru-RU"/>
    </w:rPr>
  </w:style>
  <w:style w:type="character" w:customStyle="1" w:styleId="gray2">
    <w:name w:val="gray2"/>
    <w:basedOn w:val="a0"/>
    <w:rsid w:val="00A831F9"/>
    <w:rPr>
      <w:color w:val="66666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831F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831F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831F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831F9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3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55583">
              <w:marLeft w:val="4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0118">
                  <w:marLeft w:val="0"/>
                  <w:marRight w:val="0"/>
                  <w:marTop w:val="624"/>
                  <w:marBottom w:val="11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185119">
              <w:marLeft w:val="23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3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media.vremyan.ru/images/640_480/images_213276.jpg" TargetMode="External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</Pages>
  <Words>1550</Words>
  <Characters>8837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2013-03-29T09:19:00Z</dcterms:created>
  <dcterms:modified xsi:type="dcterms:W3CDTF">2013-04-08T08:50:00Z</dcterms:modified>
</cp:coreProperties>
</file>