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B4F0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</w:t>
      </w:r>
      <w:r w:rsidR="00CE0BEF">
        <w:rPr>
          <w:rFonts w:ascii="Times New Roman" w:hAnsi="Times New Roman" w:cs="Times New Roman"/>
          <w:b/>
          <w:sz w:val="28"/>
          <w:szCs w:val="28"/>
        </w:rPr>
        <w:t xml:space="preserve"> сты</w:t>
      </w:r>
      <w:r w:rsidR="000838DE">
        <w:rPr>
          <w:rFonts w:ascii="Times New Roman" w:hAnsi="Times New Roman" w:cs="Times New Roman"/>
          <w:b/>
          <w:sz w:val="28"/>
          <w:szCs w:val="28"/>
        </w:rPr>
        <w:t xml:space="preserve">ковым </w:t>
      </w:r>
      <w:r>
        <w:rPr>
          <w:rFonts w:ascii="Times New Roman" w:hAnsi="Times New Roman" w:cs="Times New Roman"/>
          <w:b/>
          <w:sz w:val="28"/>
          <w:szCs w:val="28"/>
        </w:rPr>
        <w:t>и угловым</w:t>
      </w:r>
      <w:r w:rsidR="000838DE">
        <w:rPr>
          <w:rFonts w:ascii="Times New Roman" w:hAnsi="Times New Roman" w:cs="Times New Roman"/>
          <w:b/>
          <w:sz w:val="28"/>
          <w:szCs w:val="28"/>
        </w:rPr>
        <w:t xml:space="preserve"> швом </w:t>
      </w:r>
      <w:r w:rsidR="0060330A">
        <w:rPr>
          <w:rFonts w:ascii="Times New Roman" w:hAnsi="Times New Roman" w:cs="Times New Roman"/>
          <w:b/>
          <w:sz w:val="28"/>
          <w:szCs w:val="28"/>
        </w:rPr>
        <w:t>пластин в горизонт</w:t>
      </w:r>
      <w:r>
        <w:rPr>
          <w:rFonts w:ascii="Times New Roman" w:hAnsi="Times New Roman" w:cs="Times New Roman"/>
          <w:b/>
          <w:sz w:val="28"/>
          <w:szCs w:val="28"/>
        </w:rPr>
        <w:t>аль</w:t>
      </w:r>
      <w:r w:rsidR="000838DE">
        <w:rPr>
          <w:rFonts w:ascii="Times New Roman" w:hAnsi="Times New Roman" w:cs="Times New Roman"/>
          <w:b/>
          <w:sz w:val="28"/>
          <w:szCs w:val="28"/>
        </w:rPr>
        <w:t>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5B4F0D">
        <w:rPr>
          <w:rFonts w:ascii="Times New Roman" w:hAnsi="Times New Roman" w:cs="Times New Roman"/>
          <w:b/>
          <w:i/>
        </w:rPr>
        <w:t>Сварка</w:t>
      </w:r>
      <w:r w:rsidRPr="00CE0BEF">
        <w:rPr>
          <w:rFonts w:ascii="Times New Roman" w:hAnsi="Times New Roman" w:cs="Times New Roman"/>
          <w:b/>
          <w:i/>
        </w:rPr>
        <w:t xml:space="preserve"> сты</w:t>
      </w:r>
      <w:r w:rsidR="000838DE">
        <w:rPr>
          <w:rFonts w:ascii="Times New Roman" w:hAnsi="Times New Roman" w:cs="Times New Roman"/>
          <w:b/>
          <w:i/>
        </w:rPr>
        <w:t xml:space="preserve">ковым </w:t>
      </w:r>
      <w:r w:rsidR="005B4F0D">
        <w:rPr>
          <w:rFonts w:ascii="Times New Roman" w:hAnsi="Times New Roman" w:cs="Times New Roman"/>
          <w:b/>
          <w:i/>
        </w:rPr>
        <w:t xml:space="preserve">и угловым швом  пластин из </w:t>
      </w:r>
      <w:r w:rsidR="0060330A">
        <w:rPr>
          <w:rFonts w:ascii="Times New Roman" w:hAnsi="Times New Roman" w:cs="Times New Roman"/>
          <w:b/>
          <w:i/>
        </w:rPr>
        <w:t>низкоуглеродистой стали в горизонт</w:t>
      </w:r>
      <w:r w:rsidR="005B4F0D">
        <w:rPr>
          <w:rFonts w:ascii="Times New Roman" w:hAnsi="Times New Roman" w:cs="Times New Roman"/>
          <w:b/>
          <w:i/>
        </w:rPr>
        <w:t>аль</w:t>
      </w:r>
      <w:r w:rsidR="000838DE">
        <w:rPr>
          <w:rFonts w:ascii="Times New Roman" w:hAnsi="Times New Roman" w:cs="Times New Roman"/>
          <w:b/>
          <w:i/>
        </w:rPr>
        <w:t>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 </w:t>
      </w:r>
      <w:r w:rsidR="001B7D24">
        <w:rPr>
          <w:rFonts w:ascii="Times New Roman" w:eastAsia="Calibri" w:hAnsi="Times New Roman" w:cs="Times New Roman"/>
          <w:sz w:val="24"/>
          <w:szCs w:val="24"/>
        </w:rPr>
        <w:t xml:space="preserve">стыковым и угловым швом пластин из </w:t>
      </w:r>
      <w:r w:rsidR="0060330A">
        <w:rPr>
          <w:rFonts w:ascii="Times New Roman" w:eastAsia="Calibri" w:hAnsi="Times New Roman" w:cs="Times New Roman"/>
          <w:sz w:val="24"/>
          <w:szCs w:val="24"/>
        </w:rPr>
        <w:t>низкоуглеродистой стали в горизонт</w:t>
      </w:r>
      <w:r w:rsidR="001B7D24">
        <w:rPr>
          <w:rFonts w:ascii="Times New Roman" w:eastAsia="Calibri" w:hAnsi="Times New Roman" w:cs="Times New Roman"/>
          <w:sz w:val="24"/>
          <w:szCs w:val="24"/>
        </w:rPr>
        <w:t>альном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D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650808">
        <w:rPr>
          <w:rFonts w:ascii="Times New Roman" w:hAnsi="Times New Roman" w:cs="Times New Roman"/>
          <w:sz w:val="24"/>
          <w:szCs w:val="24"/>
        </w:rPr>
        <w:t xml:space="preserve">однопроходную </w:t>
      </w:r>
      <w:r w:rsidR="001B7D24">
        <w:rPr>
          <w:rFonts w:ascii="Times New Roman" w:hAnsi="Times New Roman" w:cs="Times New Roman"/>
          <w:sz w:val="24"/>
          <w:szCs w:val="24"/>
        </w:rPr>
        <w:t>сварку</w:t>
      </w:r>
      <w:r w:rsidR="000838DE">
        <w:rPr>
          <w:rFonts w:ascii="Times New Roman" w:hAnsi="Times New Roman" w:cs="Times New Roman"/>
          <w:sz w:val="24"/>
          <w:szCs w:val="24"/>
        </w:rPr>
        <w:t xml:space="preserve"> </w:t>
      </w:r>
      <w:r w:rsidR="00650808">
        <w:rPr>
          <w:rFonts w:ascii="Times New Roman" w:hAnsi="Times New Roman" w:cs="Times New Roman"/>
          <w:sz w:val="24"/>
          <w:szCs w:val="24"/>
        </w:rPr>
        <w:t xml:space="preserve">листовой низкоуглеродистой стали толщиной до 5 мм </w:t>
      </w:r>
      <w:r w:rsidR="0060330A">
        <w:rPr>
          <w:rFonts w:ascii="Times New Roman" w:hAnsi="Times New Roman" w:cs="Times New Roman"/>
          <w:sz w:val="24"/>
          <w:szCs w:val="24"/>
        </w:rPr>
        <w:t xml:space="preserve"> в горизонт</w:t>
      </w:r>
      <w:r w:rsidR="001B7D24">
        <w:rPr>
          <w:rFonts w:ascii="Times New Roman" w:hAnsi="Times New Roman" w:cs="Times New Roman"/>
          <w:sz w:val="24"/>
          <w:szCs w:val="24"/>
        </w:rPr>
        <w:t>аль</w:t>
      </w:r>
      <w:r w:rsidR="000838D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D62384">
        <w:rPr>
          <w:rFonts w:ascii="Times New Roman" w:hAnsi="Times New Roman" w:cs="Times New Roman"/>
          <w:sz w:val="24"/>
          <w:szCs w:val="24"/>
        </w:rPr>
        <w:t>;  выполнять правила безопасности при ведении сварочных работ;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79"/>
        <w:gridCol w:w="1405"/>
        <w:gridCol w:w="3409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</w:p>
          <w:p w:rsidR="00CE0BEF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3х125х300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разделкой кромок размером 5х125х300 мм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2х125х300 мм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650808">
              <w:rPr>
                <w:rFonts w:ascii="Times New Roman" w:hAnsi="Times New Roman" w:cs="Times New Roman"/>
              </w:rPr>
              <w:t xml:space="preserve"> диаметром 2,5 мм</w:t>
            </w:r>
          </w:p>
          <w:p w:rsidR="00CE0BEF" w:rsidRPr="005658D0" w:rsidRDefault="00650808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 диаметром 2.0 мм</w:t>
            </w: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650808" w:rsidP="00650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Pr="005658D0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линейка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Pr="005658D0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65080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«Свойства кислорода и горючих газов для газопламенной обработки металлов»: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швов и их условное обозначение на чертежах.  Расположение швов в пространстве»;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«Наружные дефекты сварных соединений»;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«Дефекты корня шва, выполненного газовой сваркой»;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«Внутренние дефекты сварного шва, выполненного газовой сваркой»;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рабочего поста для газопламенной обработки металлов»;</w:t>
      </w:r>
    </w:p>
    <w:p w:rsidR="00A62011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деталей и сборка под сварку.  Подготовка присадочных материалов»;</w:t>
      </w:r>
    </w:p>
    <w:p w:rsidR="00A62011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 в нижнем положении»;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6849">
        <w:rPr>
          <w:rFonts w:ascii="Times New Roman" w:hAnsi="Times New Roman" w:cs="Times New Roman"/>
        </w:rPr>
        <w:t xml:space="preserve">ого выполнения </w:t>
      </w:r>
      <w:r w:rsidR="00A62011">
        <w:rPr>
          <w:rFonts w:ascii="Times New Roman" w:hAnsi="Times New Roman" w:cs="Times New Roman"/>
        </w:rPr>
        <w:t xml:space="preserve"> сварки пласти</w:t>
      </w:r>
      <w:r w:rsidR="00A66849">
        <w:rPr>
          <w:rFonts w:ascii="Times New Roman" w:hAnsi="Times New Roman" w:cs="Times New Roman"/>
        </w:rPr>
        <w:t>н из низкоуглеродистой</w:t>
      </w:r>
      <w:r w:rsidR="0060330A">
        <w:rPr>
          <w:rFonts w:ascii="Times New Roman" w:hAnsi="Times New Roman" w:cs="Times New Roman"/>
        </w:rPr>
        <w:t xml:space="preserve"> стали толщиной до 5 мм в горизонт</w:t>
      </w:r>
      <w:r w:rsidR="00A66849">
        <w:rPr>
          <w:rFonts w:ascii="Times New Roman" w:hAnsi="Times New Roman" w:cs="Times New Roman"/>
        </w:rPr>
        <w:t>альн</w:t>
      </w:r>
      <w:r w:rsidR="0053698F">
        <w:rPr>
          <w:rFonts w:ascii="Times New Roman" w:hAnsi="Times New Roman" w:cs="Times New Roman"/>
        </w:rPr>
        <w:t>о</w:t>
      </w:r>
      <w:r w:rsidR="00A62011">
        <w:rPr>
          <w:rFonts w:ascii="Times New Roman" w:hAnsi="Times New Roman" w:cs="Times New Roman"/>
        </w:rPr>
        <w:t>м положении</w:t>
      </w:r>
      <w:r w:rsidR="0060330A">
        <w:rPr>
          <w:rFonts w:ascii="Times New Roman" w:hAnsi="Times New Roman" w:cs="Times New Roman"/>
        </w:rPr>
        <w:t>.  Горизонт</w:t>
      </w:r>
      <w:r w:rsidR="00A66849">
        <w:rPr>
          <w:rFonts w:ascii="Times New Roman" w:hAnsi="Times New Roman" w:cs="Times New Roman"/>
        </w:rPr>
        <w:t>альные швы</w:t>
      </w:r>
      <w:r w:rsidR="00A62011">
        <w:rPr>
          <w:rFonts w:ascii="Times New Roman" w:hAnsi="Times New Roman" w:cs="Times New Roman"/>
        </w:rPr>
        <w:t xml:space="preserve">. </w:t>
      </w:r>
      <w:r w:rsidR="0060330A">
        <w:rPr>
          <w:rFonts w:ascii="Times New Roman" w:hAnsi="Times New Roman" w:cs="Times New Roman"/>
        </w:rPr>
        <w:t>Сварка горизонтальных швов правым способом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 w:rsidR="0060330A">
        <w:rPr>
          <w:rFonts w:ascii="Times New Roman" w:hAnsi="Times New Roman" w:cs="Times New Roman"/>
          <w:i/>
        </w:rPr>
        <w:t>горизонт</w:t>
      </w:r>
      <w:r w:rsidR="00A66849">
        <w:rPr>
          <w:rFonts w:ascii="Times New Roman" w:hAnsi="Times New Roman" w:cs="Times New Roman"/>
          <w:i/>
        </w:rPr>
        <w:t>ального стыкового соединения п</w:t>
      </w:r>
      <w:r w:rsidR="0060330A">
        <w:rPr>
          <w:rFonts w:ascii="Times New Roman" w:hAnsi="Times New Roman" w:cs="Times New Roman"/>
          <w:i/>
        </w:rPr>
        <w:t>ластин толщиной 3 мм</w:t>
      </w:r>
      <w:r>
        <w:rPr>
          <w:rFonts w:ascii="Times New Roman" w:hAnsi="Times New Roman" w:cs="Times New Roman"/>
          <w:i/>
        </w:rPr>
        <w:t>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A5DA1"/>
    <w:rsid w:val="003D1A21"/>
    <w:rsid w:val="0045383B"/>
    <w:rsid w:val="004B776B"/>
    <w:rsid w:val="004E6049"/>
    <w:rsid w:val="0053698F"/>
    <w:rsid w:val="00557A7C"/>
    <w:rsid w:val="005B4F0D"/>
    <w:rsid w:val="0060330A"/>
    <w:rsid w:val="00650808"/>
    <w:rsid w:val="00681394"/>
    <w:rsid w:val="00753F74"/>
    <w:rsid w:val="00873F4C"/>
    <w:rsid w:val="008F335B"/>
    <w:rsid w:val="009C4A0B"/>
    <w:rsid w:val="009C5205"/>
    <w:rsid w:val="009E5BBF"/>
    <w:rsid w:val="009F56F5"/>
    <w:rsid w:val="00A62011"/>
    <w:rsid w:val="00A66849"/>
    <w:rsid w:val="00A96724"/>
    <w:rsid w:val="00B20144"/>
    <w:rsid w:val="00BD516E"/>
    <w:rsid w:val="00CE0BEF"/>
    <w:rsid w:val="00DE768E"/>
    <w:rsid w:val="00E40229"/>
    <w:rsid w:val="00E46C15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сварка стыковым и угловым швом</vt:lpstr>
    </vt:vector>
  </TitlesOfParts>
  <Company>RePack by SPecialiST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сварка стыковым и угловым швом</dc:title>
  <dc:subject>Технология газовой сварки</dc:subject>
  <dc:creator>Баранов В.И.</dc:creator>
  <cp:keywords/>
  <dc:description/>
  <cp:lastModifiedBy>User</cp:lastModifiedBy>
  <cp:revision>20</cp:revision>
  <dcterms:created xsi:type="dcterms:W3CDTF">2014-11-04T03:56:00Z</dcterms:created>
  <dcterms:modified xsi:type="dcterms:W3CDTF">2014-11-13T03:16:00Z</dcterms:modified>
</cp:coreProperties>
</file>