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B5A" w:rsidRPr="00CD1B5A" w:rsidRDefault="00CD1B5A" w:rsidP="00CD1B5A">
      <w:pPr>
        <w:spacing w:line="276" w:lineRule="auto"/>
        <w:jc w:val="right"/>
        <w:rPr>
          <w:b/>
          <w:i/>
          <w:sz w:val="28"/>
          <w:szCs w:val="28"/>
        </w:rPr>
      </w:pPr>
      <w:r w:rsidRPr="00CD1B5A">
        <w:rPr>
          <w:b/>
          <w:i/>
          <w:sz w:val="28"/>
          <w:szCs w:val="28"/>
        </w:rPr>
        <w:t xml:space="preserve">Ерекешева Аселя Галямжановна </w:t>
      </w:r>
    </w:p>
    <w:p w:rsidR="00CD1B5A" w:rsidRPr="00CD1B5A" w:rsidRDefault="00CD1B5A" w:rsidP="00CD1B5A">
      <w:pPr>
        <w:spacing w:line="276" w:lineRule="auto"/>
        <w:jc w:val="right"/>
        <w:rPr>
          <w:b/>
          <w:i/>
          <w:sz w:val="28"/>
          <w:szCs w:val="28"/>
        </w:rPr>
      </w:pPr>
      <w:r w:rsidRPr="00CD1B5A">
        <w:rPr>
          <w:b/>
          <w:i/>
          <w:sz w:val="28"/>
          <w:szCs w:val="28"/>
        </w:rPr>
        <w:t>МОУ «СОШ № 61 г. Саратов»</w:t>
      </w:r>
    </w:p>
    <w:p w:rsidR="00CD1B5A" w:rsidRPr="00CD1B5A" w:rsidRDefault="00CD1B5A" w:rsidP="00CD1B5A">
      <w:pPr>
        <w:spacing w:line="276" w:lineRule="auto"/>
        <w:jc w:val="right"/>
        <w:rPr>
          <w:b/>
          <w:i/>
          <w:sz w:val="28"/>
          <w:szCs w:val="28"/>
        </w:rPr>
      </w:pPr>
      <w:r w:rsidRPr="00CD1B5A">
        <w:rPr>
          <w:b/>
          <w:i/>
          <w:sz w:val="28"/>
          <w:szCs w:val="28"/>
        </w:rPr>
        <w:t>Учитель математики (учитель-практикант)</w:t>
      </w:r>
    </w:p>
    <w:p w:rsidR="00C43BA9" w:rsidRPr="001E5D48" w:rsidRDefault="00C43BA9" w:rsidP="00CD1B5A">
      <w:pPr>
        <w:spacing w:line="276" w:lineRule="auto"/>
        <w:contextualSpacing/>
        <w:jc w:val="right"/>
        <w:rPr>
          <w:sz w:val="28"/>
          <w:szCs w:val="28"/>
        </w:rPr>
      </w:pPr>
    </w:p>
    <w:p w:rsidR="00C43BA9" w:rsidRPr="001E5D48" w:rsidRDefault="00C43BA9" w:rsidP="007D4993">
      <w:pPr>
        <w:spacing w:line="276" w:lineRule="auto"/>
        <w:contextualSpacing/>
        <w:jc w:val="center"/>
        <w:rPr>
          <w:sz w:val="28"/>
          <w:szCs w:val="28"/>
        </w:rPr>
      </w:pPr>
    </w:p>
    <w:p w:rsidR="00C43BA9" w:rsidRPr="001E5D48" w:rsidRDefault="00C43BA9" w:rsidP="007D4993">
      <w:pPr>
        <w:spacing w:line="276" w:lineRule="auto"/>
        <w:contextualSpacing/>
        <w:jc w:val="center"/>
        <w:rPr>
          <w:sz w:val="28"/>
          <w:szCs w:val="28"/>
        </w:rPr>
      </w:pPr>
    </w:p>
    <w:p w:rsidR="00C43BA9" w:rsidRDefault="00C43BA9" w:rsidP="007D4993">
      <w:pPr>
        <w:spacing w:line="276" w:lineRule="auto"/>
        <w:contextualSpacing/>
        <w:jc w:val="center"/>
        <w:rPr>
          <w:sz w:val="28"/>
          <w:szCs w:val="28"/>
        </w:rPr>
      </w:pPr>
    </w:p>
    <w:p w:rsidR="00C43BA9" w:rsidRDefault="00C43BA9" w:rsidP="007D4993">
      <w:pPr>
        <w:spacing w:line="276" w:lineRule="auto"/>
        <w:contextualSpacing/>
        <w:jc w:val="center"/>
        <w:rPr>
          <w:sz w:val="28"/>
          <w:szCs w:val="28"/>
        </w:rPr>
      </w:pPr>
    </w:p>
    <w:p w:rsidR="00C43BA9" w:rsidRDefault="00C43BA9" w:rsidP="007D4993">
      <w:pPr>
        <w:spacing w:line="276" w:lineRule="auto"/>
        <w:contextualSpacing/>
        <w:rPr>
          <w:sz w:val="28"/>
          <w:szCs w:val="28"/>
        </w:rPr>
      </w:pPr>
    </w:p>
    <w:p w:rsidR="00C43BA9" w:rsidRPr="001E5D48" w:rsidRDefault="00C43BA9" w:rsidP="007D4993">
      <w:pPr>
        <w:spacing w:line="276" w:lineRule="auto"/>
        <w:contextualSpacing/>
        <w:jc w:val="center"/>
        <w:rPr>
          <w:sz w:val="28"/>
          <w:szCs w:val="28"/>
        </w:rPr>
      </w:pPr>
    </w:p>
    <w:p w:rsidR="00C43BA9" w:rsidRPr="00CD1B5A" w:rsidRDefault="00C43BA9" w:rsidP="007D4993">
      <w:pPr>
        <w:spacing w:line="276" w:lineRule="auto"/>
        <w:contextualSpacing/>
        <w:jc w:val="center"/>
        <w:rPr>
          <w:b/>
          <w:i/>
          <w:sz w:val="36"/>
          <w:szCs w:val="28"/>
        </w:rPr>
      </w:pPr>
      <w:r w:rsidRPr="00CD1B5A">
        <w:rPr>
          <w:b/>
          <w:i/>
          <w:sz w:val="36"/>
          <w:szCs w:val="28"/>
        </w:rPr>
        <w:t>План-конспект урока математики в 7 классе по теме: «Умножение многочлена на одночлен»</w:t>
      </w:r>
    </w:p>
    <w:p w:rsidR="00C43BA9" w:rsidRDefault="00C43BA9" w:rsidP="007D4993">
      <w:pPr>
        <w:spacing w:line="276" w:lineRule="auto"/>
        <w:contextualSpacing/>
        <w:rPr>
          <w:sz w:val="28"/>
          <w:szCs w:val="28"/>
        </w:rPr>
      </w:pPr>
    </w:p>
    <w:p w:rsidR="00C43BA9" w:rsidRDefault="00C43BA9" w:rsidP="007D4993">
      <w:pPr>
        <w:spacing w:line="276" w:lineRule="auto"/>
        <w:contextualSpacing/>
        <w:rPr>
          <w:sz w:val="28"/>
          <w:szCs w:val="28"/>
        </w:rPr>
      </w:pPr>
    </w:p>
    <w:p w:rsidR="00C43BA9" w:rsidRDefault="00C43BA9" w:rsidP="007D4993">
      <w:pPr>
        <w:spacing w:line="276" w:lineRule="auto"/>
        <w:contextualSpacing/>
        <w:rPr>
          <w:sz w:val="28"/>
          <w:szCs w:val="28"/>
        </w:rPr>
      </w:pPr>
    </w:p>
    <w:p w:rsidR="00C43BA9" w:rsidRDefault="00C43BA9" w:rsidP="007D4993">
      <w:pPr>
        <w:spacing w:line="276" w:lineRule="auto"/>
        <w:contextualSpacing/>
        <w:rPr>
          <w:sz w:val="28"/>
          <w:szCs w:val="28"/>
        </w:rPr>
      </w:pPr>
    </w:p>
    <w:p w:rsidR="00C43BA9" w:rsidRDefault="00C43BA9" w:rsidP="007D4993">
      <w:pPr>
        <w:spacing w:line="276" w:lineRule="auto"/>
        <w:contextualSpacing/>
        <w:rPr>
          <w:sz w:val="28"/>
          <w:szCs w:val="28"/>
        </w:rPr>
      </w:pPr>
    </w:p>
    <w:p w:rsidR="00C43BA9" w:rsidRPr="001E5D48" w:rsidRDefault="00C43BA9" w:rsidP="007D4993">
      <w:pPr>
        <w:spacing w:line="276" w:lineRule="auto"/>
        <w:contextualSpacing/>
        <w:rPr>
          <w:sz w:val="28"/>
          <w:szCs w:val="28"/>
        </w:rPr>
      </w:pPr>
    </w:p>
    <w:p w:rsidR="00C43BA9" w:rsidRPr="001E5D48" w:rsidRDefault="00C43BA9" w:rsidP="007D4993">
      <w:pPr>
        <w:spacing w:line="276" w:lineRule="auto"/>
        <w:contextualSpacing/>
        <w:rPr>
          <w:sz w:val="28"/>
          <w:szCs w:val="28"/>
        </w:rPr>
      </w:pPr>
      <w:r w:rsidRPr="001E5D48">
        <w:rPr>
          <w:sz w:val="28"/>
          <w:szCs w:val="28"/>
        </w:rPr>
        <w:t xml:space="preserve">         </w:t>
      </w:r>
    </w:p>
    <w:p w:rsidR="00C43BA9" w:rsidRDefault="00C43BA9" w:rsidP="007D4993">
      <w:pPr>
        <w:spacing w:line="276" w:lineRule="auto"/>
        <w:contextualSpacing/>
        <w:rPr>
          <w:sz w:val="28"/>
          <w:szCs w:val="28"/>
        </w:rPr>
      </w:pPr>
    </w:p>
    <w:p w:rsidR="00C43BA9" w:rsidRDefault="00C43BA9" w:rsidP="007D4993">
      <w:pPr>
        <w:spacing w:line="276" w:lineRule="auto"/>
        <w:contextualSpacing/>
        <w:rPr>
          <w:sz w:val="28"/>
          <w:szCs w:val="28"/>
        </w:rPr>
      </w:pPr>
      <w:bookmarkStart w:id="0" w:name="_GoBack"/>
      <w:bookmarkEnd w:id="0"/>
    </w:p>
    <w:p w:rsidR="00C43BA9" w:rsidRDefault="00C43BA9" w:rsidP="007D4993">
      <w:pPr>
        <w:spacing w:line="276" w:lineRule="auto"/>
        <w:contextualSpacing/>
        <w:rPr>
          <w:sz w:val="28"/>
          <w:szCs w:val="28"/>
        </w:rPr>
      </w:pPr>
    </w:p>
    <w:p w:rsidR="00C43BA9" w:rsidRDefault="00C43BA9" w:rsidP="007D4993">
      <w:pPr>
        <w:spacing w:line="276" w:lineRule="auto"/>
        <w:ind w:firstLine="708"/>
        <w:contextualSpacing/>
        <w:rPr>
          <w:sz w:val="28"/>
          <w:szCs w:val="28"/>
        </w:rPr>
      </w:pPr>
      <w:r w:rsidRPr="00836E01">
        <w:rPr>
          <w:b/>
          <w:i/>
          <w:sz w:val="28"/>
          <w:szCs w:val="28"/>
        </w:rPr>
        <w:t>Автор:</w:t>
      </w:r>
      <w:r w:rsidRPr="00836E01">
        <w:rPr>
          <w:sz w:val="28"/>
          <w:szCs w:val="28"/>
        </w:rPr>
        <w:t xml:space="preserve"> Ерекешева А. Г., учитель-практикант МОУ "СОШ №61 г. Саратов", студентка 3 курса механико-математического факультета СГУ имени Н.Г. Чернышевского.</w:t>
      </w:r>
    </w:p>
    <w:p w:rsidR="00C43BA9" w:rsidRPr="00836E01" w:rsidRDefault="00C43BA9" w:rsidP="007D4993">
      <w:pPr>
        <w:spacing w:line="276" w:lineRule="auto"/>
        <w:ind w:firstLine="708"/>
        <w:contextualSpacing/>
        <w:rPr>
          <w:sz w:val="28"/>
          <w:szCs w:val="28"/>
        </w:rPr>
      </w:pPr>
    </w:p>
    <w:p w:rsidR="00C43BA9" w:rsidRPr="00836E01" w:rsidRDefault="00C43BA9" w:rsidP="007D4993">
      <w:pPr>
        <w:spacing w:line="276" w:lineRule="auto"/>
        <w:ind w:firstLine="708"/>
        <w:contextualSpacing/>
        <w:rPr>
          <w:b/>
          <w:sz w:val="28"/>
          <w:szCs w:val="28"/>
        </w:rPr>
      </w:pPr>
      <w:r w:rsidRPr="00836E01">
        <w:rPr>
          <w:b/>
          <w:i/>
          <w:sz w:val="28"/>
          <w:szCs w:val="28"/>
        </w:rPr>
        <w:t xml:space="preserve">Урок разработан с учетом </w:t>
      </w:r>
      <w:proofErr w:type="gramStart"/>
      <w:r w:rsidRPr="00836E01">
        <w:rPr>
          <w:b/>
          <w:i/>
          <w:sz w:val="28"/>
          <w:szCs w:val="28"/>
        </w:rPr>
        <w:t>обучения по учебнику</w:t>
      </w:r>
      <w:proofErr w:type="gramEnd"/>
      <w:r w:rsidRPr="00836E01">
        <w:rPr>
          <w:b/>
          <w:i/>
          <w:sz w:val="28"/>
          <w:szCs w:val="28"/>
        </w:rPr>
        <w:t>:</w:t>
      </w:r>
      <w:r w:rsidRPr="00836E01">
        <w:rPr>
          <w:b/>
          <w:sz w:val="28"/>
          <w:szCs w:val="28"/>
        </w:rPr>
        <w:t xml:space="preserve"> </w:t>
      </w:r>
      <w:r w:rsidRPr="00836E01">
        <w:rPr>
          <w:sz w:val="28"/>
          <w:szCs w:val="28"/>
        </w:rPr>
        <w:t>Алгебра. 7 класс. В 2ч. Ч.2. Задачник для учащихся общеобразовательных учреждений / под ред. А.Г. Мордковича. – 17-е изд., стер. – М.: Мнемозина,2013. – 217с.</w:t>
      </w:r>
    </w:p>
    <w:p w:rsidR="00C43BA9" w:rsidRDefault="00C43BA9" w:rsidP="007D4993">
      <w:pPr>
        <w:spacing w:line="276" w:lineRule="auto"/>
        <w:contextualSpacing/>
        <w:rPr>
          <w:sz w:val="28"/>
          <w:szCs w:val="28"/>
        </w:rPr>
      </w:pPr>
    </w:p>
    <w:p w:rsidR="00C43BA9" w:rsidRDefault="00C43BA9" w:rsidP="007D4993">
      <w:pPr>
        <w:spacing w:line="276" w:lineRule="auto"/>
        <w:contextualSpacing/>
        <w:rPr>
          <w:sz w:val="28"/>
          <w:szCs w:val="28"/>
        </w:rPr>
      </w:pPr>
    </w:p>
    <w:p w:rsidR="00C43BA9" w:rsidRDefault="00C43BA9" w:rsidP="007D4993">
      <w:pPr>
        <w:spacing w:line="276" w:lineRule="auto"/>
        <w:contextualSpacing/>
        <w:rPr>
          <w:sz w:val="28"/>
          <w:szCs w:val="28"/>
        </w:rPr>
      </w:pPr>
    </w:p>
    <w:p w:rsidR="00C43BA9" w:rsidRDefault="00C43BA9" w:rsidP="007D4993">
      <w:pPr>
        <w:spacing w:line="276" w:lineRule="auto"/>
        <w:contextualSpacing/>
        <w:rPr>
          <w:sz w:val="28"/>
          <w:szCs w:val="28"/>
        </w:rPr>
      </w:pPr>
    </w:p>
    <w:p w:rsidR="00C43BA9" w:rsidRDefault="00C43BA9" w:rsidP="007D4993">
      <w:pPr>
        <w:spacing w:line="276" w:lineRule="auto"/>
        <w:contextualSpacing/>
        <w:rPr>
          <w:sz w:val="28"/>
          <w:szCs w:val="28"/>
        </w:rPr>
      </w:pPr>
    </w:p>
    <w:p w:rsidR="00C43BA9" w:rsidRDefault="00C43BA9" w:rsidP="007D4993">
      <w:pPr>
        <w:spacing w:line="276" w:lineRule="auto"/>
        <w:contextualSpacing/>
        <w:rPr>
          <w:sz w:val="28"/>
          <w:szCs w:val="28"/>
        </w:rPr>
      </w:pPr>
    </w:p>
    <w:p w:rsidR="00C43BA9" w:rsidRDefault="00C43BA9" w:rsidP="007D4993">
      <w:pPr>
        <w:spacing w:line="276" w:lineRule="auto"/>
        <w:contextualSpacing/>
        <w:rPr>
          <w:sz w:val="28"/>
          <w:szCs w:val="28"/>
        </w:rPr>
      </w:pPr>
    </w:p>
    <w:p w:rsidR="00C43BA9" w:rsidRDefault="00C43BA9" w:rsidP="007D4993">
      <w:pPr>
        <w:spacing w:line="276" w:lineRule="auto"/>
        <w:contextualSpacing/>
        <w:rPr>
          <w:sz w:val="28"/>
          <w:szCs w:val="28"/>
        </w:rPr>
      </w:pPr>
    </w:p>
    <w:p w:rsidR="00C43BA9" w:rsidRDefault="00C43BA9" w:rsidP="007D4993">
      <w:pPr>
        <w:spacing w:line="276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Саратов. 2015</w:t>
      </w:r>
    </w:p>
    <w:p w:rsidR="00C43BA9" w:rsidRPr="00836E01" w:rsidRDefault="00C43BA9" w:rsidP="007D4993">
      <w:pPr>
        <w:spacing w:after="200" w:line="276" w:lineRule="auto"/>
        <w:ind w:firstLine="708"/>
        <w:contextualSpacing/>
        <w:rPr>
          <w:sz w:val="28"/>
          <w:szCs w:val="28"/>
        </w:rPr>
      </w:pPr>
      <w:r w:rsidRPr="00836E01">
        <w:rPr>
          <w:b/>
          <w:i/>
          <w:sz w:val="28"/>
          <w:szCs w:val="28"/>
        </w:rPr>
        <w:lastRenderedPageBreak/>
        <w:t>Тип урока:</w:t>
      </w:r>
      <w:r w:rsidRPr="00836E01">
        <w:rPr>
          <w:sz w:val="28"/>
          <w:szCs w:val="28"/>
        </w:rPr>
        <w:t xml:space="preserve"> урок изучения нового материала.  </w:t>
      </w:r>
    </w:p>
    <w:p w:rsidR="00C43BA9" w:rsidRPr="00836E01" w:rsidRDefault="00C43BA9" w:rsidP="007D4993">
      <w:pPr>
        <w:spacing w:after="200" w:line="276" w:lineRule="auto"/>
        <w:ind w:firstLine="708"/>
        <w:contextualSpacing/>
        <w:rPr>
          <w:sz w:val="28"/>
          <w:szCs w:val="28"/>
        </w:rPr>
      </w:pPr>
      <w:r w:rsidRPr="00836E01">
        <w:rPr>
          <w:b/>
          <w:i/>
          <w:sz w:val="28"/>
          <w:szCs w:val="28"/>
        </w:rPr>
        <w:t>Учебник:</w:t>
      </w:r>
      <w:r w:rsidRPr="00836E01">
        <w:rPr>
          <w:sz w:val="28"/>
          <w:szCs w:val="28"/>
        </w:rPr>
        <w:t xml:space="preserve">  Алгебра.7</w:t>
      </w:r>
      <w:r>
        <w:rPr>
          <w:sz w:val="28"/>
          <w:szCs w:val="28"/>
        </w:rPr>
        <w:t xml:space="preserve"> </w:t>
      </w:r>
      <w:r w:rsidRPr="00836E01">
        <w:rPr>
          <w:sz w:val="28"/>
          <w:szCs w:val="28"/>
        </w:rPr>
        <w:t>класс. В 2ч. Ч.2. Задачник для учащихся общеобразовательных учреждений / под ред. А.Г. Мордковича. – 17-е изд., стер. – М.</w:t>
      </w:r>
      <w:proofErr w:type="gramStart"/>
      <w:r w:rsidRPr="00836E01">
        <w:rPr>
          <w:sz w:val="28"/>
          <w:szCs w:val="28"/>
        </w:rPr>
        <w:t xml:space="preserve"> :</w:t>
      </w:r>
      <w:proofErr w:type="gramEnd"/>
      <w:r w:rsidRPr="00836E01">
        <w:rPr>
          <w:sz w:val="28"/>
          <w:szCs w:val="28"/>
        </w:rPr>
        <w:t xml:space="preserve"> Мнемозина,2013. – 217с.</w:t>
      </w:r>
    </w:p>
    <w:p w:rsidR="00C43BA9" w:rsidRPr="00836E01" w:rsidRDefault="00C43BA9" w:rsidP="007D4993">
      <w:pPr>
        <w:spacing w:after="200" w:line="276" w:lineRule="auto"/>
        <w:ind w:firstLine="708"/>
        <w:contextualSpacing/>
        <w:rPr>
          <w:sz w:val="28"/>
          <w:szCs w:val="28"/>
        </w:rPr>
      </w:pPr>
      <w:r w:rsidRPr="00836E01">
        <w:rPr>
          <w:b/>
          <w:bCs/>
          <w:i/>
          <w:sz w:val="28"/>
          <w:szCs w:val="28"/>
        </w:rPr>
        <w:t>Цель урока:</w:t>
      </w:r>
      <w:r w:rsidRPr="00836E01">
        <w:rPr>
          <w:sz w:val="28"/>
          <w:szCs w:val="28"/>
        </w:rPr>
        <w:t> установить правильность выполнения домашнего задания;</w:t>
      </w:r>
      <w:r w:rsidRPr="00C43BA9">
        <w:t xml:space="preserve"> </w:t>
      </w:r>
      <w:r>
        <w:rPr>
          <w:sz w:val="28"/>
          <w:szCs w:val="28"/>
        </w:rPr>
        <w:t>в</w:t>
      </w:r>
      <w:r w:rsidRPr="00C43BA9">
        <w:rPr>
          <w:sz w:val="28"/>
          <w:szCs w:val="28"/>
        </w:rPr>
        <w:t>ывод правила умножения многочлена на одночлен, формирование навыков применения правила для преобразования выражений</w:t>
      </w:r>
      <w:r w:rsidRPr="00836E01">
        <w:rPr>
          <w:sz w:val="28"/>
          <w:szCs w:val="28"/>
        </w:rPr>
        <w:t xml:space="preserve"> </w:t>
      </w:r>
    </w:p>
    <w:p w:rsidR="00C43BA9" w:rsidRPr="00836E01" w:rsidRDefault="00C43BA9" w:rsidP="007D4993">
      <w:pPr>
        <w:spacing w:after="200" w:line="276" w:lineRule="auto"/>
        <w:contextualSpacing/>
        <w:rPr>
          <w:b/>
          <w:i/>
          <w:sz w:val="28"/>
          <w:szCs w:val="28"/>
        </w:rPr>
      </w:pPr>
      <w:r w:rsidRPr="00836E01">
        <w:rPr>
          <w:sz w:val="28"/>
          <w:szCs w:val="28"/>
        </w:rPr>
        <w:tab/>
      </w:r>
      <w:r w:rsidRPr="00836E01">
        <w:rPr>
          <w:b/>
          <w:i/>
          <w:sz w:val="28"/>
          <w:szCs w:val="28"/>
        </w:rPr>
        <w:t>Задачи:</w:t>
      </w:r>
    </w:p>
    <w:p w:rsidR="00C43BA9" w:rsidRPr="00836E01" w:rsidRDefault="00C43BA9" w:rsidP="007D4993">
      <w:pPr>
        <w:spacing w:after="200" w:line="276" w:lineRule="auto"/>
        <w:contextualSpacing/>
        <w:rPr>
          <w:b/>
          <w:i/>
          <w:sz w:val="28"/>
          <w:szCs w:val="28"/>
        </w:rPr>
      </w:pPr>
      <w:r w:rsidRPr="00836E01">
        <w:rPr>
          <w:b/>
          <w:i/>
          <w:sz w:val="28"/>
          <w:szCs w:val="28"/>
        </w:rPr>
        <w:t>- обучающие:</w:t>
      </w:r>
      <w:r w:rsidRPr="00836E01">
        <w:rPr>
          <w:i/>
          <w:sz w:val="28"/>
          <w:szCs w:val="28"/>
        </w:rPr>
        <w:t xml:space="preserve"> </w:t>
      </w:r>
      <w:r w:rsidR="007D3829">
        <w:rPr>
          <w:sz w:val="28"/>
          <w:szCs w:val="28"/>
        </w:rPr>
        <w:t>в</w:t>
      </w:r>
      <w:r w:rsidR="007D3829" w:rsidRPr="007D3829">
        <w:rPr>
          <w:sz w:val="28"/>
          <w:szCs w:val="28"/>
        </w:rPr>
        <w:t>ывод правила умножения многочлена на одночлен, формирование навыков применения правила для преобразования выражений</w:t>
      </w:r>
      <w:r w:rsidRPr="00836E01">
        <w:rPr>
          <w:sz w:val="28"/>
          <w:szCs w:val="28"/>
        </w:rPr>
        <w:t>.</w:t>
      </w:r>
    </w:p>
    <w:p w:rsidR="00C43BA9" w:rsidRPr="00836E01" w:rsidRDefault="00C43BA9" w:rsidP="007D4993">
      <w:pPr>
        <w:spacing w:after="200" w:line="276" w:lineRule="auto"/>
        <w:contextualSpacing/>
        <w:rPr>
          <w:b/>
          <w:i/>
          <w:sz w:val="28"/>
          <w:szCs w:val="28"/>
        </w:rPr>
      </w:pPr>
      <w:r w:rsidRPr="00836E01">
        <w:rPr>
          <w:b/>
          <w:i/>
          <w:sz w:val="28"/>
          <w:szCs w:val="28"/>
        </w:rPr>
        <w:t>-</w:t>
      </w:r>
      <w:proofErr w:type="gramStart"/>
      <w:r w:rsidRPr="00836E01">
        <w:rPr>
          <w:b/>
          <w:i/>
          <w:sz w:val="28"/>
          <w:szCs w:val="28"/>
        </w:rPr>
        <w:t>развивающие</w:t>
      </w:r>
      <w:proofErr w:type="gramEnd"/>
      <w:r w:rsidRPr="00836E01">
        <w:rPr>
          <w:b/>
          <w:i/>
          <w:sz w:val="28"/>
          <w:szCs w:val="28"/>
        </w:rPr>
        <w:t xml:space="preserve">: </w:t>
      </w:r>
      <w:r w:rsidRPr="00836E01">
        <w:rPr>
          <w:sz w:val="28"/>
          <w:szCs w:val="28"/>
        </w:rPr>
        <w:t>развивать логическое мышление, самостоятельность учащихся.</w:t>
      </w:r>
    </w:p>
    <w:p w:rsidR="00C43BA9" w:rsidRPr="00836E01" w:rsidRDefault="00C43BA9" w:rsidP="007D4993">
      <w:pPr>
        <w:spacing w:after="200" w:line="276" w:lineRule="auto"/>
        <w:contextualSpacing/>
        <w:rPr>
          <w:b/>
          <w:i/>
          <w:sz w:val="28"/>
          <w:szCs w:val="28"/>
        </w:rPr>
      </w:pPr>
      <w:r w:rsidRPr="00836E01">
        <w:rPr>
          <w:b/>
          <w:i/>
          <w:sz w:val="28"/>
          <w:szCs w:val="28"/>
        </w:rPr>
        <w:t>-воспитательные:</w:t>
      </w:r>
      <w:r w:rsidR="007D3829">
        <w:rPr>
          <w:sz w:val="28"/>
          <w:szCs w:val="28"/>
        </w:rPr>
        <w:t xml:space="preserve"> в</w:t>
      </w:r>
      <w:r w:rsidR="007D3829" w:rsidRPr="007D3829">
        <w:rPr>
          <w:sz w:val="28"/>
          <w:szCs w:val="28"/>
        </w:rPr>
        <w:t>оспитание культуры отношений</w:t>
      </w:r>
      <w:r w:rsidRPr="00836E01">
        <w:rPr>
          <w:sz w:val="28"/>
          <w:szCs w:val="28"/>
        </w:rPr>
        <w:t>.</w:t>
      </w:r>
    </w:p>
    <w:p w:rsidR="007D3829" w:rsidRDefault="00C43BA9" w:rsidP="007D4993">
      <w:pPr>
        <w:spacing w:after="200" w:line="276" w:lineRule="auto"/>
        <w:contextualSpacing/>
        <w:jc w:val="center"/>
        <w:rPr>
          <w:sz w:val="28"/>
          <w:szCs w:val="28"/>
        </w:rPr>
      </w:pPr>
      <w:r w:rsidRPr="001E5D48">
        <w:rPr>
          <w:sz w:val="28"/>
          <w:szCs w:val="28"/>
        </w:rPr>
        <w:br w:type="page"/>
      </w:r>
      <w:r w:rsidR="007D3829" w:rsidRPr="00895CE0">
        <w:rPr>
          <w:b/>
          <w:i/>
          <w:sz w:val="28"/>
          <w:szCs w:val="28"/>
        </w:rPr>
        <w:lastRenderedPageBreak/>
        <w:t>Ход урока:</w:t>
      </w:r>
    </w:p>
    <w:p w:rsidR="007D3829" w:rsidRDefault="007D3829" w:rsidP="007D4993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</w:p>
    <w:p w:rsidR="007D3829" w:rsidRDefault="007D3829" w:rsidP="007D4993">
      <w:pPr>
        <w:pStyle w:val="a3"/>
        <w:numPr>
          <w:ilvl w:val="0"/>
          <w:numId w:val="1"/>
        </w:numPr>
        <w:spacing w:line="276" w:lineRule="auto"/>
        <w:rPr>
          <w:i/>
          <w:sz w:val="28"/>
          <w:szCs w:val="28"/>
        </w:rPr>
      </w:pPr>
      <w:r w:rsidRPr="00D06FB6">
        <w:rPr>
          <w:b/>
          <w:i/>
          <w:sz w:val="28"/>
          <w:szCs w:val="28"/>
        </w:rPr>
        <w:t>Организационный момент</w:t>
      </w:r>
      <w:r>
        <w:rPr>
          <w:i/>
          <w:sz w:val="28"/>
          <w:szCs w:val="28"/>
        </w:rPr>
        <w:t>.  (1</w:t>
      </w:r>
      <w:r w:rsidR="00A942F3">
        <w:rPr>
          <w:i/>
          <w:sz w:val="28"/>
          <w:szCs w:val="28"/>
        </w:rPr>
        <w:t>-2 минуты</w:t>
      </w:r>
      <w:r w:rsidRPr="00D06FB6">
        <w:rPr>
          <w:i/>
          <w:sz w:val="28"/>
          <w:szCs w:val="28"/>
        </w:rPr>
        <w:t>)</w:t>
      </w:r>
    </w:p>
    <w:p w:rsidR="007D3829" w:rsidRPr="005D786C" w:rsidRDefault="007D3829" w:rsidP="007D4993">
      <w:pPr>
        <w:spacing w:line="276" w:lineRule="auto"/>
        <w:ind w:left="705"/>
        <w:contextualSpacing/>
        <w:rPr>
          <w:sz w:val="28"/>
          <w:szCs w:val="28"/>
        </w:rPr>
      </w:pPr>
      <w:r w:rsidRPr="005D786C">
        <w:rPr>
          <w:sz w:val="28"/>
          <w:szCs w:val="28"/>
        </w:rPr>
        <w:t xml:space="preserve">Вступительное слово учителя: </w:t>
      </w:r>
    </w:p>
    <w:p w:rsidR="007D3829" w:rsidRPr="00836E01" w:rsidRDefault="007D3829" w:rsidP="007D4993">
      <w:pPr>
        <w:spacing w:line="276" w:lineRule="auto"/>
        <w:ind w:firstLine="705"/>
        <w:contextualSpacing/>
        <w:rPr>
          <w:sz w:val="28"/>
          <w:szCs w:val="28"/>
        </w:rPr>
      </w:pPr>
      <w:r w:rsidRPr="005D786C">
        <w:rPr>
          <w:i/>
          <w:sz w:val="28"/>
          <w:szCs w:val="28"/>
        </w:rPr>
        <w:t>– Здравствуйте, ребята! Садитесь!</w:t>
      </w:r>
      <w:r w:rsidR="00A942F3">
        <w:rPr>
          <w:i/>
          <w:sz w:val="28"/>
          <w:szCs w:val="28"/>
        </w:rPr>
        <w:t xml:space="preserve"> Мы начинаем наш урок, но сначала вы сдадите свои тетради со сделанной домашней работой</w:t>
      </w:r>
      <w:r>
        <w:rPr>
          <w:sz w:val="28"/>
          <w:szCs w:val="28"/>
        </w:rPr>
        <w:t xml:space="preserve">. </w:t>
      </w:r>
    </w:p>
    <w:p w:rsidR="007D3829" w:rsidRDefault="007D3829" w:rsidP="007D4993">
      <w:pPr>
        <w:spacing w:line="276" w:lineRule="auto"/>
        <w:contextualSpacing/>
        <w:rPr>
          <w:sz w:val="28"/>
        </w:rPr>
      </w:pPr>
    </w:p>
    <w:p w:rsidR="0031719E" w:rsidRPr="00EA23A8" w:rsidRDefault="007D3829" w:rsidP="00EA23A8">
      <w:pPr>
        <w:pStyle w:val="a3"/>
        <w:numPr>
          <w:ilvl w:val="0"/>
          <w:numId w:val="1"/>
        </w:numPr>
        <w:spacing w:line="276" w:lineRule="auto"/>
        <w:rPr>
          <w:i/>
          <w:sz w:val="28"/>
        </w:rPr>
      </w:pPr>
      <w:r w:rsidRPr="00997056">
        <w:rPr>
          <w:b/>
          <w:i/>
          <w:sz w:val="28"/>
        </w:rPr>
        <w:t>Базовое повторение.</w:t>
      </w:r>
      <w:r w:rsidR="005878C6">
        <w:rPr>
          <w:i/>
          <w:sz w:val="28"/>
        </w:rPr>
        <w:t xml:space="preserve"> (3-4</w:t>
      </w:r>
      <w:r w:rsidRPr="00997056">
        <w:rPr>
          <w:i/>
          <w:sz w:val="28"/>
        </w:rPr>
        <w:t xml:space="preserve"> минуты)</w:t>
      </w:r>
    </w:p>
    <w:p w:rsidR="00EA23A8" w:rsidRDefault="00EA23A8" w:rsidP="00EA23A8">
      <w:pPr>
        <w:spacing w:line="276" w:lineRule="auto"/>
        <w:ind w:firstLine="705"/>
        <w:rPr>
          <w:i/>
          <w:sz w:val="28"/>
        </w:rPr>
      </w:pPr>
      <w:r>
        <w:rPr>
          <w:sz w:val="28"/>
        </w:rPr>
        <w:t xml:space="preserve">1. </w:t>
      </w:r>
      <w:r w:rsidR="00C64EC8" w:rsidRPr="00EA23A8">
        <w:rPr>
          <w:sz w:val="28"/>
        </w:rPr>
        <w:t xml:space="preserve">Какие темы изучили на последних уроках? </w:t>
      </w:r>
      <w:r w:rsidR="00C64EC8" w:rsidRPr="00EA23A8">
        <w:rPr>
          <w:i/>
          <w:sz w:val="28"/>
        </w:rPr>
        <w:t>//</w:t>
      </w:r>
      <w:r w:rsidR="00C64EC8" w:rsidRPr="00EA23A8">
        <w:rPr>
          <w:rFonts w:ascii="Arial" w:hAnsi="Arial" w:cs="Arial"/>
          <w:i/>
          <w:color w:val="222222"/>
          <w:sz w:val="23"/>
          <w:szCs w:val="23"/>
        </w:rPr>
        <w:t xml:space="preserve"> </w:t>
      </w:r>
      <w:r w:rsidRPr="00EA23A8">
        <w:rPr>
          <w:i/>
          <w:sz w:val="28"/>
        </w:rPr>
        <w:t xml:space="preserve">Одночлены и </w:t>
      </w:r>
      <w:r w:rsidR="00C64EC8" w:rsidRPr="00EA23A8">
        <w:rPr>
          <w:i/>
          <w:sz w:val="28"/>
        </w:rPr>
        <w:t>многочлены</w:t>
      </w:r>
      <w:r w:rsidR="007D4993" w:rsidRPr="00EA23A8">
        <w:rPr>
          <w:i/>
          <w:sz w:val="28"/>
        </w:rPr>
        <w:t>.</w:t>
      </w:r>
      <w:r>
        <w:rPr>
          <w:i/>
          <w:sz w:val="28"/>
        </w:rPr>
        <w:t xml:space="preserve"> </w:t>
      </w:r>
    </w:p>
    <w:p w:rsidR="00EA23A8" w:rsidRPr="00EA23A8" w:rsidRDefault="00EA23A8" w:rsidP="00EA23A8">
      <w:pPr>
        <w:spacing w:line="276" w:lineRule="auto"/>
        <w:ind w:firstLine="705"/>
        <w:rPr>
          <w:sz w:val="28"/>
        </w:rPr>
      </w:pPr>
      <w:r>
        <w:rPr>
          <w:sz w:val="28"/>
        </w:rPr>
        <w:t xml:space="preserve">2. </w:t>
      </w:r>
      <w:r w:rsidRPr="00EA23A8">
        <w:rPr>
          <w:sz w:val="28"/>
        </w:rPr>
        <w:t xml:space="preserve">Какое выражение называется одночленом? </w:t>
      </w:r>
      <w:r w:rsidRPr="00EA23A8">
        <w:rPr>
          <w:i/>
          <w:sz w:val="28"/>
        </w:rPr>
        <w:t>// Произведение числовых и буквенных множителей с их степенями называется одночленом.</w:t>
      </w:r>
      <w:r w:rsidRPr="00EA23A8">
        <w:rPr>
          <w:sz w:val="28"/>
        </w:rPr>
        <w:t xml:space="preserve"> </w:t>
      </w:r>
    </w:p>
    <w:p w:rsidR="00EA23A8" w:rsidRPr="00EA23A8" w:rsidRDefault="00EA23A8" w:rsidP="00EA23A8">
      <w:pPr>
        <w:spacing w:line="276" w:lineRule="auto"/>
        <w:ind w:firstLine="705"/>
        <w:rPr>
          <w:i/>
          <w:sz w:val="28"/>
        </w:rPr>
      </w:pPr>
      <w:r w:rsidRPr="00EA23A8">
        <w:rPr>
          <w:sz w:val="28"/>
        </w:rPr>
        <w:t xml:space="preserve">3. Приведите пример одночлена. </w:t>
      </w:r>
      <w:r w:rsidRPr="00EA23A8">
        <w:rPr>
          <w:i/>
          <w:sz w:val="28"/>
        </w:rPr>
        <w:t>// 5а</w:t>
      </w:r>
      <w:r w:rsidRPr="00EA23A8">
        <w:rPr>
          <w:i/>
          <w:sz w:val="28"/>
          <w:vertAlign w:val="superscript"/>
        </w:rPr>
        <w:t>2</w:t>
      </w:r>
      <w:r w:rsidRPr="00EA23A8">
        <w:rPr>
          <w:i/>
          <w:sz w:val="28"/>
        </w:rPr>
        <w:t>с</w:t>
      </w:r>
      <w:r w:rsidRPr="00EA23A8">
        <w:rPr>
          <w:i/>
          <w:sz w:val="28"/>
          <w:vertAlign w:val="superscript"/>
        </w:rPr>
        <w:t>3</w:t>
      </w:r>
      <w:r w:rsidRPr="00EA23A8">
        <w:rPr>
          <w:i/>
          <w:sz w:val="28"/>
        </w:rPr>
        <w:t>, 7</w:t>
      </w:r>
      <w:r w:rsidRPr="00EA23A8">
        <w:rPr>
          <w:i/>
          <w:sz w:val="28"/>
          <w:lang w:val="en-US"/>
        </w:rPr>
        <w:t>b</w:t>
      </w:r>
      <w:r w:rsidRPr="00EA23A8">
        <w:rPr>
          <w:i/>
          <w:sz w:val="28"/>
          <w:vertAlign w:val="superscript"/>
        </w:rPr>
        <w:t>7</w:t>
      </w:r>
      <w:r w:rsidRPr="00EA23A8">
        <w:rPr>
          <w:i/>
          <w:sz w:val="28"/>
          <w:lang w:val="en-US"/>
        </w:rPr>
        <w:t>d</w:t>
      </w:r>
      <w:r w:rsidRPr="00EA23A8">
        <w:rPr>
          <w:i/>
          <w:sz w:val="28"/>
          <w:vertAlign w:val="superscript"/>
        </w:rPr>
        <w:t>3</w:t>
      </w:r>
      <w:r w:rsidRPr="00EA23A8">
        <w:rPr>
          <w:i/>
          <w:sz w:val="28"/>
        </w:rPr>
        <w:t>.</w:t>
      </w:r>
    </w:p>
    <w:p w:rsidR="007D4993" w:rsidRDefault="007D3829" w:rsidP="007D4993">
      <w:pPr>
        <w:pStyle w:val="a6"/>
        <w:spacing w:line="276" w:lineRule="auto"/>
        <w:ind w:firstLine="705"/>
        <w:contextualSpacing/>
        <w:textAlignment w:val="baseline"/>
        <w:rPr>
          <w:i/>
          <w:color w:val="000000"/>
          <w:sz w:val="28"/>
          <w:szCs w:val="28"/>
        </w:rPr>
      </w:pPr>
      <w:r w:rsidRPr="00997056">
        <w:rPr>
          <w:sz w:val="28"/>
        </w:rPr>
        <w:t xml:space="preserve">2.  </w:t>
      </w:r>
      <w:r w:rsidR="007D4993" w:rsidRPr="007D4993">
        <w:rPr>
          <w:color w:val="000000"/>
          <w:sz w:val="28"/>
          <w:szCs w:val="28"/>
        </w:rPr>
        <w:t xml:space="preserve">Что называют многочленом? // </w:t>
      </w:r>
      <w:r w:rsidR="007D4993" w:rsidRPr="007D4993">
        <w:rPr>
          <w:i/>
          <w:color w:val="000000"/>
          <w:sz w:val="28"/>
          <w:szCs w:val="28"/>
        </w:rPr>
        <w:t>Многочлен – это сумма одночленов с ненулевыми коэффициентами.</w:t>
      </w:r>
    </w:p>
    <w:p w:rsidR="007D4993" w:rsidRPr="00775C43" w:rsidRDefault="007D4993" w:rsidP="007D4993">
      <w:pPr>
        <w:pStyle w:val="a6"/>
        <w:spacing w:line="276" w:lineRule="auto"/>
        <w:ind w:firstLine="705"/>
        <w:contextualSpacing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</w:rPr>
        <w:t>3. Приведите примеры многочленов.</w:t>
      </w:r>
      <w:r w:rsidRPr="00775C43">
        <w:rPr>
          <w:i/>
          <w:color w:val="000000"/>
          <w:sz w:val="28"/>
          <w:szCs w:val="28"/>
        </w:rPr>
        <w:t xml:space="preserve"> // </w:t>
      </w:r>
      <w:r w:rsidR="00775C43" w:rsidRPr="00775C43">
        <w:rPr>
          <w:bCs/>
          <w:i/>
          <w:color w:val="000000"/>
          <w:sz w:val="28"/>
          <w:szCs w:val="28"/>
        </w:rPr>
        <w:t>8</w:t>
      </w:r>
      <w:r w:rsidR="00775C43" w:rsidRPr="00775C43">
        <w:rPr>
          <w:bCs/>
          <w:i/>
          <w:color w:val="000000"/>
          <w:sz w:val="28"/>
          <w:szCs w:val="28"/>
          <w:lang w:val="en-US"/>
        </w:rPr>
        <w:t>x</w:t>
      </w:r>
      <w:r w:rsidR="00775C43" w:rsidRPr="00775C43">
        <w:rPr>
          <w:bCs/>
          <w:i/>
          <w:color w:val="000000"/>
          <w:sz w:val="28"/>
          <w:szCs w:val="28"/>
          <w:vertAlign w:val="superscript"/>
        </w:rPr>
        <w:t>3</w:t>
      </w:r>
      <w:r w:rsidR="00775C43" w:rsidRPr="00775C43">
        <w:rPr>
          <w:bCs/>
          <w:i/>
          <w:color w:val="000000"/>
          <w:sz w:val="28"/>
          <w:szCs w:val="28"/>
        </w:rPr>
        <w:t>-56</w:t>
      </w:r>
      <w:r w:rsidR="00775C43" w:rsidRPr="00775C43">
        <w:rPr>
          <w:bCs/>
          <w:i/>
          <w:color w:val="000000"/>
          <w:sz w:val="28"/>
          <w:szCs w:val="28"/>
          <w:lang w:val="en-US"/>
        </w:rPr>
        <w:t>x</w:t>
      </w:r>
      <w:r w:rsidR="00775C43" w:rsidRPr="00775C43">
        <w:rPr>
          <w:bCs/>
          <w:i/>
          <w:color w:val="000000"/>
          <w:sz w:val="28"/>
          <w:szCs w:val="28"/>
          <w:vertAlign w:val="superscript"/>
        </w:rPr>
        <w:t>2</w:t>
      </w:r>
      <w:r w:rsidR="00775C43" w:rsidRPr="00775C43">
        <w:rPr>
          <w:bCs/>
          <w:i/>
          <w:color w:val="000000"/>
          <w:sz w:val="28"/>
          <w:szCs w:val="28"/>
        </w:rPr>
        <w:t>-24</w:t>
      </w:r>
      <w:r w:rsidR="00775C43" w:rsidRPr="00775C43">
        <w:rPr>
          <w:bCs/>
          <w:i/>
          <w:color w:val="000000"/>
          <w:sz w:val="28"/>
          <w:szCs w:val="28"/>
          <w:lang w:val="en-US"/>
        </w:rPr>
        <w:t>x</w:t>
      </w:r>
      <w:r w:rsidR="00775C43" w:rsidRPr="00775C43">
        <w:rPr>
          <w:bCs/>
          <w:i/>
          <w:color w:val="000000"/>
          <w:sz w:val="28"/>
          <w:szCs w:val="28"/>
        </w:rPr>
        <w:t>, 5а</w:t>
      </w:r>
      <w:r w:rsidR="00775C43" w:rsidRPr="00775C43">
        <w:rPr>
          <w:bCs/>
          <w:i/>
          <w:color w:val="000000"/>
          <w:sz w:val="28"/>
          <w:szCs w:val="28"/>
          <w:vertAlign w:val="superscript"/>
        </w:rPr>
        <w:t xml:space="preserve">4 </w:t>
      </w:r>
      <w:r w:rsidR="00775C43" w:rsidRPr="00775C43">
        <w:rPr>
          <w:bCs/>
          <w:i/>
          <w:color w:val="000000"/>
          <w:sz w:val="28"/>
          <w:szCs w:val="28"/>
        </w:rPr>
        <w:t>+ 6с</w:t>
      </w:r>
      <w:r w:rsidR="00775C43" w:rsidRPr="00775C43">
        <w:rPr>
          <w:bCs/>
          <w:i/>
          <w:color w:val="000000"/>
          <w:sz w:val="28"/>
          <w:szCs w:val="28"/>
          <w:vertAlign w:val="superscript"/>
        </w:rPr>
        <w:t>5</w:t>
      </w:r>
      <w:r w:rsidR="00775C43" w:rsidRPr="00775C43">
        <w:rPr>
          <w:bCs/>
          <w:i/>
          <w:color w:val="000000"/>
          <w:sz w:val="28"/>
          <w:szCs w:val="28"/>
        </w:rPr>
        <w:t xml:space="preserve"> – 7в.</w:t>
      </w:r>
    </w:p>
    <w:p w:rsidR="007D4993" w:rsidRDefault="007D4993" w:rsidP="007D4993">
      <w:pPr>
        <w:spacing w:line="276" w:lineRule="auto"/>
        <w:ind w:firstLine="705"/>
        <w:contextualSpacing/>
        <w:textAlignment w:val="baseline"/>
        <w:rPr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D499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3</w:t>
      </w:r>
      <w:r w:rsidRPr="007D4993">
        <w:rPr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7D4993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Что такое </w:t>
      </w:r>
      <w:r w:rsidRPr="007D499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подобные члены многочлена?//</w:t>
      </w:r>
      <w:r w:rsidRPr="007D4993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D4993">
        <w:rPr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Это одночлены, имеющие одинаковую буквенную часть.</w:t>
      </w:r>
    </w:p>
    <w:p w:rsidR="007D4993" w:rsidRPr="007D4993" w:rsidRDefault="007D4993" w:rsidP="007D4993">
      <w:pPr>
        <w:spacing w:line="276" w:lineRule="auto"/>
        <w:ind w:firstLine="705"/>
        <w:contextualSpacing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4. Что значит выражение «Привести многочлен к стандартному</w:t>
      </w:r>
      <w:r w:rsidRPr="007D499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вид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у?»? </w:t>
      </w:r>
      <w:r w:rsidRPr="007D4993">
        <w:rPr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// </w:t>
      </w:r>
      <w:r w:rsidR="00775C43">
        <w:rPr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Привести каждый </w:t>
      </w:r>
      <w:r w:rsidRPr="007D4993">
        <w:rPr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член многочлена </w:t>
      </w:r>
      <w:r w:rsidR="00775C43">
        <w:rPr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к стандартному виду и не допустить содержания</w:t>
      </w:r>
      <w:r w:rsidRPr="007D4993">
        <w:rPr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подобных членов</w:t>
      </w:r>
      <w:r w:rsidR="00EA23A8">
        <w:rPr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7D3829" w:rsidRDefault="007D3829" w:rsidP="00775C43">
      <w:pPr>
        <w:spacing w:line="276" w:lineRule="auto"/>
        <w:contextualSpacing/>
        <w:rPr>
          <w:sz w:val="28"/>
        </w:rPr>
      </w:pPr>
    </w:p>
    <w:p w:rsidR="007D3829" w:rsidRPr="00EA23A8" w:rsidRDefault="00EA23A8" w:rsidP="00EA23A8">
      <w:pPr>
        <w:spacing w:line="276" w:lineRule="auto"/>
        <w:ind w:firstLine="705"/>
        <w:rPr>
          <w:i/>
          <w:sz w:val="28"/>
        </w:rPr>
      </w:pPr>
      <w:r w:rsidRPr="00EA23A8">
        <w:rPr>
          <w:b/>
          <w:bCs/>
          <w:i/>
          <w:sz w:val="28"/>
          <w:lang w:val="en-US"/>
        </w:rPr>
        <w:t>III</w:t>
      </w:r>
      <w:r w:rsidRPr="00EA23A8">
        <w:rPr>
          <w:b/>
          <w:bCs/>
          <w:i/>
          <w:sz w:val="28"/>
        </w:rPr>
        <w:t xml:space="preserve">. </w:t>
      </w:r>
      <w:r w:rsidR="007D3829" w:rsidRPr="00EA23A8">
        <w:rPr>
          <w:b/>
          <w:i/>
          <w:sz w:val="28"/>
        </w:rPr>
        <w:t xml:space="preserve">Изучение нового материала. </w:t>
      </w:r>
      <w:r w:rsidR="007D3829" w:rsidRPr="00EA23A8">
        <w:rPr>
          <w:i/>
          <w:sz w:val="28"/>
        </w:rPr>
        <w:t>(5-6 минут)</w:t>
      </w:r>
    </w:p>
    <w:p w:rsidR="007D3829" w:rsidRPr="003225A8" w:rsidRDefault="007D3829" w:rsidP="007D4993">
      <w:pPr>
        <w:spacing w:line="276" w:lineRule="auto"/>
        <w:ind w:firstLine="705"/>
        <w:contextualSpacing/>
        <w:rPr>
          <w:sz w:val="28"/>
        </w:rPr>
      </w:pPr>
      <w:r w:rsidRPr="003225A8">
        <w:rPr>
          <w:sz w:val="28"/>
        </w:rPr>
        <w:t>Объявление темы урока: «</w:t>
      </w:r>
      <w:r w:rsidR="00775C43">
        <w:rPr>
          <w:sz w:val="28"/>
        </w:rPr>
        <w:t>Умножение многочлена на одночлен</w:t>
      </w:r>
      <w:r w:rsidRPr="003225A8">
        <w:rPr>
          <w:sz w:val="28"/>
        </w:rPr>
        <w:t>».</w:t>
      </w:r>
    </w:p>
    <w:p w:rsidR="007D3829" w:rsidRDefault="00A22685" w:rsidP="007D4993">
      <w:pPr>
        <w:spacing w:line="276" w:lineRule="auto"/>
        <w:contextualSpacing/>
        <w:rPr>
          <w:sz w:val="28"/>
        </w:rPr>
      </w:pPr>
      <w:r>
        <w:rPr>
          <w:sz w:val="28"/>
        </w:rPr>
        <w:tab/>
        <w:t xml:space="preserve">На доске записано выражение: </w:t>
      </w:r>
    </w:p>
    <w:p w:rsidR="00A22685" w:rsidRDefault="00A22685" w:rsidP="00A22685">
      <w:pPr>
        <w:spacing w:line="276" w:lineRule="auto"/>
        <w:contextualSpacing/>
        <w:jc w:val="center"/>
        <w:rPr>
          <w:i/>
          <w:sz w:val="28"/>
        </w:rPr>
      </w:pPr>
      <w:r w:rsidRPr="00A22685">
        <w:rPr>
          <w:i/>
          <w:sz w:val="28"/>
        </w:rPr>
        <w:t>6а(7а + 8в)</w:t>
      </w:r>
    </w:p>
    <w:p w:rsidR="00DC363D" w:rsidRPr="00DC363D" w:rsidRDefault="00DC363D" w:rsidP="00DC363D">
      <w:pPr>
        <w:spacing w:line="276" w:lineRule="auto"/>
        <w:contextualSpacing/>
        <w:rPr>
          <w:i/>
          <w:iCs/>
          <w:sz w:val="28"/>
        </w:rPr>
      </w:pPr>
      <w:r>
        <w:rPr>
          <w:sz w:val="28"/>
        </w:rPr>
        <w:t>в</w:t>
      </w:r>
      <w:r w:rsidR="00A22685">
        <w:rPr>
          <w:sz w:val="28"/>
        </w:rPr>
        <w:t>ыражения такого</w:t>
      </w:r>
      <w:r>
        <w:rPr>
          <w:sz w:val="28"/>
        </w:rPr>
        <w:t xml:space="preserve"> типа мы еще с вами не дели, но чтобы приступить для выведения алгоритма вычисления умножения многочлена на одночлен, давайте вспомним, как умножить число на сумму? //</w:t>
      </w:r>
      <w:r w:rsidRPr="00DC363D">
        <w:rPr>
          <w:i/>
          <w:iCs/>
          <w:sz w:val="28"/>
        </w:rPr>
        <w:t>Чтобы умножить число на сумму, можно умножить это число на каждое слагаемое и результаты сложить</w:t>
      </w:r>
      <w:r>
        <w:rPr>
          <w:i/>
          <w:iCs/>
          <w:sz w:val="28"/>
        </w:rPr>
        <w:t>.</w:t>
      </w:r>
    </w:p>
    <w:p w:rsidR="00A22685" w:rsidRPr="00A22685" w:rsidRDefault="00DC363D" w:rsidP="00A22685">
      <w:pPr>
        <w:spacing w:line="276" w:lineRule="auto"/>
        <w:contextualSpacing/>
        <w:rPr>
          <w:sz w:val="28"/>
        </w:rPr>
      </w:pPr>
      <w:r>
        <w:rPr>
          <w:sz w:val="28"/>
        </w:rPr>
        <w:tab/>
      </w:r>
      <w:r w:rsidR="005878C6">
        <w:rPr>
          <w:sz w:val="28"/>
        </w:rPr>
        <w:t>Выражение,</w:t>
      </w:r>
      <w:r w:rsidR="00584B38">
        <w:rPr>
          <w:sz w:val="28"/>
        </w:rPr>
        <w:t xml:space="preserve"> записанное на доске похоже, на умножение </w:t>
      </w:r>
      <w:proofErr w:type="gramStart"/>
      <w:r w:rsidR="00584B38">
        <w:rPr>
          <w:sz w:val="28"/>
        </w:rPr>
        <w:t>суммы</w:t>
      </w:r>
      <w:proofErr w:type="gramEnd"/>
      <w:r w:rsidR="00584B38">
        <w:rPr>
          <w:sz w:val="28"/>
        </w:rPr>
        <w:t xml:space="preserve"> на число? </w:t>
      </w:r>
      <w:r w:rsidR="00584B38" w:rsidRPr="00584B38">
        <w:rPr>
          <w:i/>
          <w:sz w:val="28"/>
        </w:rPr>
        <w:t>// Да.</w:t>
      </w:r>
    </w:p>
    <w:p w:rsidR="00775C43" w:rsidRDefault="00584B38" w:rsidP="007D4993">
      <w:pPr>
        <w:spacing w:line="276" w:lineRule="auto"/>
        <w:contextualSpacing/>
        <w:rPr>
          <w:sz w:val="28"/>
        </w:rPr>
      </w:pPr>
      <w:r>
        <w:rPr>
          <w:sz w:val="28"/>
        </w:rPr>
        <w:tab/>
        <w:t>Значит, мы можем поступить следующим образом:</w:t>
      </w:r>
    </w:p>
    <w:p w:rsidR="00584B38" w:rsidRPr="00584B38" w:rsidRDefault="00584B38" w:rsidP="00584B38">
      <w:pPr>
        <w:spacing w:line="276" w:lineRule="auto"/>
        <w:contextualSpacing/>
        <w:jc w:val="center"/>
        <w:rPr>
          <w:i/>
          <w:sz w:val="28"/>
        </w:rPr>
      </w:pPr>
      <w:r w:rsidRPr="00584B38">
        <w:rPr>
          <w:i/>
          <w:sz w:val="28"/>
        </w:rPr>
        <w:t>6а(7а + 8в)</w:t>
      </w:r>
      <w:r>
        <w:rPr>
          <w:i/>
          <w:sz w:val="28"/>
        </w:rPr>
        <w:t xml:space="preserve"> = (6а </w:t>
      </w:r>
      <w:r>
        <w:rPr>
          <w:i/>
          <w:sz w:val="28"/>
          <w:vertAlign w:val="subscript"/>
        </w:rPr>
        <w:t xml:space="preserve">* </w:t>
      </w:r>
      <w:r>
        <w:rPr>
          <w:i/>
          <w:sz w:val="28"/>
        </w:rPr>
        <w:t xml:space="preserve">7а) + (6а </w:t>
      </w:r>
      <w:r>
        <w:rPr>
          <w:i/>
          <w:sz w:val="28"/>
          <w:vertAlign w:val="subscript"/>
        </w:rPr>
        <w:t xml:space="preserve">* </w:t>
      </w:r>
      <w:r>
        <w:rPr>
          <w:i/>
          <w:sz w:val="28"/>
        </w:rPr>
        <w:t>8в) =</w:t>
      </w:r>
    </w:p>
    <w:p w:rsidR="00584B38" w:rsidRDefault="00584B38" w:rsidP="00584B38">
      <w:pPr>
        <w:spacing w:line="276" w:lineRule="auto"/>
        <w:contextualSpacing/>
        <w:rPr>
          <w:sz w:val="28"/>
        </w:rPr>
      </w:pPr>
      <w:r>
        <w:rPr>
          <w:sz w:val="28"/>
        </w:rPr>
        <w:t>как выполняется умножение одночленов мы с вами знаем и можем применить:</w:t>
      </w:r>
    </w:p>
    <w:p w:rsidR="00584B38" w:rsidRPr="00584B38" w:rsidRDefault="00584B38" w:rsidP="00584B38">
      <w:pPr>
        <w:spacing w:line="276" w:lineRule="auto"/>
        <w:contextualSpacing/>
        <w:jc w:val="center"/>
        <w:rPr>
          <w:i/>
          <w:sz w:val="28"/>
        </w:rPr>
      </w:pPr>
      <w:r>
        <w:rPr>
          <w:i/>
          <w:sz w:val="28"/>
        </w:rPr>
        <w:t>= 42а</w:t>
      </w:r>
      <w:r>
        <w:rPr>
          <w:i/>
          <w:sz w:val="28"/>
          <w:vertAlign w:val="superscript"/>
        </w:rPr>
        <w:t>2</w:t>
      </w:r>
      <w:r>
        <w:rPr>
          <w:i/>
          <w:sz w:val="28"/>
        </w:rPr>
        <w:t xml:space="preserve"> + 48ав.</w:t>
      </w:r>
    </w:p>
    <w:p w:rsidR="00584B38" w:rsidRDefault="00584B38" w:rsidP="007D4993">
      <w:pPr>
        <w:spacing w:line="276" w:lineRule="auto"/>
        <w:contextualSpacing/>
        <w:rPr>
          <w:sz w:val="28"/>
        </w:rPr>
      </w:pPr>
      <w:r>
        <w:rPr>
          <w:sz w:val="28"/>
        </w:rPr>
        <w:lastRenderedPageBreak/>
        <w:tab/>
        <w:t xml:space="preserve">Таким образом, мы можем с вами вывести правило умножения одночлена на многочлен. Какова будет его формулировка? </w:t>
      </w:r>
      <w:r w:rsidRPr="005878C6">
        <w:rPr>
          <w:i/>
          <w:sz w:val="28"/>
        </w:rPr>
        <w:t>//</w:t>
      </w:r>
      <w:r w:rsidR="005878C6" w:rsidRPr="005878C6">
        <w:rPr>
          <w:i/>
          <w:sz w:val="28"/>
        </w:rPr>
        <w:t xml:space="preserve"> Для того чтобы </w:t>
      </w:r>
      <w:r w:rsidR="005878C6">
        <w:rPr>
          <w:i/>
          <w:sz w:val="28"/>
        </w:rPr>
        <w:t>умножить многочлен на одночлен</w:t>
      </w:r>
      <w:r w:rsidR="005878C6" w:rsidRPr="005878C6">
        <w:rPr>
          <w:i/>
          <w:sz w:val="28"/>
        </w:rPr>
        <w:t>, нужно одночлен умножить на  каждый  член многочлена. После этого полученные произведения сложить.</w:t>
      </w:r>
    </w:p>
    <w:p w:rsidR="00584B38" w:rsidRDefault="00584B38" w:rsidP="007D4993">
      <w:pPr>
        <w:spacing w:line="276" w:lineRule="auto"/>
        <w:contextualSpacing/>
        <w:rPr>
          <w:sz w:val="28"/>
        </w:rPr>
      </w:pPr>
    </w:p>
    <w:p w:rsidR="007D3829" w:rsidRPr="00F81BB4" w:rsidRDefault="007D3829" w:rsidP="007D4993">
      <w:pPr>
        <w:spacing w:line="276" w:lineRule="auto"/>
        <w:ind w:firstLine="708"/>
        <w:contextualSpacing/>
        <w:rPr>
          <w:bCs/>
          <w:i/>
          <w:sz w:val="28"/>
        </w:rPr>
      </w:pPr>
      <w:proofErr w:type="gramStart"/>
      <w:r>
        <w:rPr>
          <w:b/>
          <w:bCs/>
          <w:i/>
          <w:sz w:val="28"/>
          <w:lang w:val="en-US"/>
        </w:rPr>
        <w:t>V</w:t>
      </w:r>
      <w:r w:rsidRPr="006F7C92">
        <w:rPr>
          <w:b/>
          <w:bCs/>
          <w:i/>
          <w:sz w:val="28"/>
        </w:rPr>
        <w:t>.</w:t>
      </w:r>
      <w:r>
        <w:rPr>
          <w:b/>
          <w:bCs/>
          <w:i/>
          <w:sz w:val="28"/>
        </w:rPr>
        <w:t xml:space="preserve"> </w:t>
      </w:r>
      <w:r w:rsidRPr="006F7C92">
        <w:rPr>
          <w:b/>
          <w:bCs/>
          <w:i/>
          <w:sz w:val="28"/>
        </w:rPr>
        <w:t>Формирование умений и навыков.</w:t>
      </w:r>
      <w:proofErr w:type="gramEnd"/>
      <w:r>
        <w:rPr>
          <w:b/>
          <w:bCs/>
          <w:i/>
          <w:sz w:val="28"/>
        </w:rPr>
        <w:t xml:space="preserve"> </w:t>
      </w:r>
      <w:r>
        <w:rPr>
          <w:bCs/>
          <w:i/>
          <w:sz w:val="28"/>
        </w:rPr>
        <w:t>(15-20 минут)</w:t>
      </w:r>
    </w:p>
    <w:p w:rsidR="005878C6" w:rsidRPr="005878C6" w:rsidRDefault="005878C6" w:rsidP="005878C6">
      <w:pPr>
        <w:spacing w:line="276" w:lineRule="auto"/>
        <w:ind w:firstLine="708"/>
        <w:contextualSpacing/>
        <w:rPr>
          <w:bCs/>
          <w:i/>
          <w:sz w:val="28"/>
        </w:rPr>
      </w:pPr>
      <w:r>
        <w:rPr>
          <w:bCs/>
          <w:sz w:val="28"/>
        </w:rPr>
        <w:t xml:space="preserve">1. Выполнение № 26. 1 </w:t>
      </w:r>
      <w:r w:rsidRPr="005878C6">
        <w:rPr>
          <w:bCs/>
          <w:i/>
          <w:sz w:val="28"/>
        </w:rPr>
        <w:t>(а, б),</w:t>
      </w:r>
      <w:r>
        <w:rPr>
          <w:bCs/>
          <w:sz w:val="28"/>
        </w:rPr>
        <w:t xml:space="preserve"> № 26. 5 </w:t>
      </w:r>
      <w:r w:rsidRPr="005878C6">
        <w:rPr>
          <w:bCs/>
          <w:i/>
          <w:sz w:val="28"/>
        </w:rPr>
        <w:t>(а, б),</w:t>
      </w:r>
      <w:r>
        <w:rPr>
          <w:bCs/>
          <w:sz w:val="28"/>
        </w:rPr>
        <w:t xml:space="preserve"> № 26.6 </w:t>
      </w:r>
      <w:r w:rsidRPr="005878C6">
        <w:rPr>
          <w:bCs/>
          <w:i/>
          <w:sz w:val="28"/>
        </w:rPr>
        <w:t>(а, б)</w:t>
      </w:r>
      <w:proofErr w:type="gramStart"/>
      <w:r w:rsidRPr="005878C6">
        <w:rPr>
          <w:bCs/>
          <w:i/>
          <w:sz w:val="28"/>
        </w:rPr>
        <w:t>.</w:t>
      </w:r>
      <w:proofErr w:type="gramEnd"/>
      <w:r>
        <w:rPr>
          <w:bCs/>
          <w:sz w:val="28"/>
        </w:rPr>
        <w:t xml:space="preserve"> </w:t>
      </w:r>
      <w:r w:rsidRPr="005878C6">
        <w:rPr>
          <w:bCs/>
          <w:i/>
          <w:sz w:val="28"/>
        </w:rPr>
        <w:t xml:space="preserve">// </w:t>
      </w:r>
      <w:proofErr w:type="gramStart"/>
      <w:r w:rsidRPr="005878C6">
        <w:rPr>
          <w:bCs/>
          <w:i/>
          <w:sz w:val="28"/>
        </w:rPr>
        <w:t>у</w:t>
      </w:r>
      <w:proofErr w:type="gramEnd"/>
      <w:r w:rsidRPr="005878C6">
        <w:rPr>
          <w:bCs/>
          <w:i/>
          <w:sz w:val="28"/>
        </w:rPr>
        <w:t xml:space="preserve"> доски с объяснением.</w:t>
      </w:r>
    </w:p>
    <w:p w:rsidR="007D3829" w:rsidRDefault="005878C6" w:rsidP="007D4993">
      <w:pPr>
        <w:spacing w:line="276" w:lineRule="auto"/>
        <w:ind w:firstLine="708"/>
        <w:contextualSpacing/>
        <w:rPr>
          <w:bCs/>
          <w:i/>
          <w:sz w:val="28"/>
        </w:rPr>
      </w:pPr>
      <w:r>
        <w:rPr>
          <w:bCs/>
          <w:sz w:val="28"/>
        </w:rPr>
        <w:t xml:space="preserve">2. Решение задач № 26.10, № 26.12. </w:t>
      </w:r>
      <w:r w:rsidRPr="005878C6">
        <w:rPr>
          <w:bCs/>
          <w:i/>
          <w:sz w:val="28"/>
        </w:rPr>
        <w:t>// у доски с объяснением.</w:t>
      </w:r>
    </w:p>
    <w:p w:rsidR="005878C6" w:rsidRPr="005878C6" w:rsidRDefault="005878C6" w:rsidP="007D4993">
      <w:pPr>
        <w:spacing w:line="276" w:lineRule="auto"/>
        <w:ind w:firstLine="708"/>
        <w:contextualSpacing/>
        <w:rPr>
          <w:bCs/>
          <w:sz w:val="28"/>
        </w:rPr>
      </w:pPr>
      <w:r>
        <w:rPr>
          <w:bCs/>
          <w:sz w:val="28"/>
        </w:rPr>
        <w:t xml:space="preserve">3. Дополнительные задания № 26.3, № 26.7. </w:t>
      </w:r>
      <w:r w:rsidRPr="005878C6">
        <w:rPr>
          <w:bCs/>
          <w:i/>
          <w:sz w:val="28"/>
        </w:rPr>
        <w:t xml:space="preserve">// самостоятельно в тетрадях, для </w:t>
      </w:r>
      <w:proofErr w:type="gramStart"/>
      <w:r w:rsidRPr="005878C6">
        <w:rPr>
          <w:bCs/>
          <w:i/>
          <w:sz w:val="28"/>
        </w:rPr>
        <w:t>тех</w:t>
      </w:r>
      <w:proofErr w:type="gramEnd"/>
      <w:r w:rsidRPr="005878C6">
        <w:rPr>
          <w:bCs/>
          <w:i/>
          <w:sz w:val="28"/>
        </w:rPr>
        <w:t xml:space="preserve"> кто решит задачи раньше, чем учащийся у доски.</w:t>
      </w:r>
    </w:p>
    <w:p w:rsidR="005878C6" w:rsidRDefault="005878C6" w:rsidP="007D4993">
      <w:pPr>
        <w:spacing w:line="276" w:lineRule="auto"/>
        <w:ind w:firstLine="708"/>
        <w:contextualSpacing/>
        <w:rPr>
          <w:bCs/>
          <w:i/>
          <w:sz w:val="28"/>
        </w:rPr>
      </w:pPr>
    </w:p>
    <w:p w:rsidR="007D3829" w:rsidRPr="00F4732B" w:rsidRDefault="007D3829" w:rsidP="007D4993">
      <w:pPr>
        <w:spacing w:line="276" w:lineRule="auto"/>
        <w:ind w:firstLine="708"/>
        <w:contextualSpacing/>
        <w:rPr>
          <w:bCs/>
          <w:i/>
          <w:sz w:val="28"/>
        </w:rPr>
      </w:pPr>
      <w:r>
        <w:rPr>
          <w:b/>
          <w:bCs/>
          <w:i/>
          <w:sz w:val="28"/>
          <w:lang w:val="en-US"/>
        </w:rPr>
        <w:t>VI</w:t>
      </w:r>
      <w:r w:rsidRPr="00F4732B">
        <w:rPr>
          <w:b/>
          <w:bCs/>
          <w:i/>
          <w:sz w:val="28"/>
        </w:rPr>
        <w:t>. Проверочная работа.</w:t>
      </w:r>
      <w:r w:rsidRPr="00997056">
        <w:rPr>
          <w:b/>
          <w:bCs/>
          <w:i/>
          <w:sz w:val="28"/>
        </w:rPr>
        <w:t xml:space="preserve"> </w:t>
      </w:r>
      <w:r>
        <w:rPr>
          <w:bCs/>
          <w:i/>
          <w:sz w:val="28"/>
        </w:rPr>
        <w:t>(5 минут)</w:t>
      </w:r>
    </w:p>
    <w:p w:rsidR="00EA23A8" w:rsidRPr="00EA23A8" w:rsidRDefault="00EA23A8" w:rsidP="00EA23A8">
      <w:pPr>
        <w:spacing w:line="276" w:lineRule="auto"/>
        <w:ind w:firstLine="708"/>
        <w:contextualSpacing/>
        <w:rPr>
          <w:bCs/>
          <w:sz w:val="28"/>
        </w:rPr>
      </w:pPr>
      <w:r w:rsidRPr="00EA23A8">
        <w:rPr>
          <w:bCs/>
          <w:sz w:val="28"/>
        </w:rPr>
        <w:t>Чтобы умножить одночлен на многочлен, нужно ____________________________________________________________________________________________________________________</w:t>
      </w:r>
    </w:p>
    <w:p w:rsidR="00EA23A8" w:rsidRPr="00EA23A8" w:rsidRDefault="00EA23A8" w:rsidP="00EA23A8">
      <w:pPr>
        <w:spacing w:line="276" w:lineRule="auto"/>
        <w:ind w:firstLine="708"/>
        <w:contextualSpacing/>
        <w:rPr>
          <w:bCs/>
          <w:i/>
          <w:sz w:val="28"/>
        </w:rPr>
      </w:pPr>
      <w:r w:rsidRPr="00EA23A8">
        <w:rPr>
          <w:bCs/>
          <w:i/>
          <w:iCs/>
          <w:sz w:val="28"/>
        </w:rPr>
        <w:t>6а(3а</w:t>
      </w:r>
      <w:r>
        <w:rPr>
          <w:bCs/>
          <w:i/>
          <w:iCs/>
          <w:sz w:val="28"/>
          <w:vertAlign w:val="superscript"/>
        </w:rPr>
        <w:t>3</w:t>
      </w:r>
      <w:r w:rsidRPr="00EA23A8">
        <w:rPr>
          <w:bCs/>
          <w:i/>
          <w:iCs/>
          <w:sz w:val="28"/>
        </w:rPr>
        <w:t>-7</w:t>
      </w:r>
      <w:r w:rsidRPr="00EA23A8">
        <w:rPr>
          <w:bCs/>
          <w:i/>
          <w:iCs/>
          <w:sz w:val="28"/>
          <w:lang w:val="en-US"/>
        </w:rPr>
        <w:t>b</w:t>
      </w:r>
      <w:r>
        <w:rPr>
          <w:bCs/>
          <w:i/>
          <w:iCs/>
          <w:sz w:val="28"/>
          <w:vertAlign w:val="superscript"/>
        </w:rPr>
        <w:t>4</w:t>
      </w:r>
      <w:r w:rsidRPr="00EA23A8">
        <w:rPr>
          <w:bCs/>
          <w:i/>
          <w:iCs/>
          <w:sz w:val="28"/>
        </w:rPr>
        <w:t>+</w:t>
      </w:r>
      <w:r w:rsidRPr="00EA23A8">
        <w:rPr>
          <w:bCs/>
          <w:i/>
          <w:iCs/>
          <w:sz w:val="28"/>
          <w:lang w:val="en-US"/>
        </w:rPr>
        <w:t>c</w:t>
      </w:r>
      <w:r>
        <w:rPr>
          <w:bCs/>
          <w:i/>
          <w:iCs/>
          <w:sz w:val="28"/>
          <w:vertAlign w:val="superscript"/>
        </w:rPr>
        <w:t>5</w:t>
      </w:r>
      <w:r w:rsidRPr="00EA23A8">
        <w:rPr>
          <w:bCs/>
          <w:i/>
          <w:iCs/>
          <w:sz w:val="28"/>
        </w:rPr>
        <w:t>)=</w:t>
      </w:r>
    </w:p>
    <w:p w:rsidR="00EA23A8" w:rsidRPr="00EA23A8" w:rsidRDefault="00EA23A8" w:rsidP="00EA23A8">
      <w:pPr>
        <w:spacing w:line="276" w:lineRule="auto"/>
        <w:ind w:firstLine="708"/>
        <w:contextualSpacing/>
        <w:rPr>
          <w:bCs/>
          <w:i/>
          <w:sz w:val="28"/>
        </w:rPr>
      </w:pPr>
      <w:r w:rsidRPr="00EA23A8">
        <w:rPr>
          <w:bCs/>
          <w:i/>
          <w:iCs/>
          <w:sz w:val="28"/>
        </w:rPr>
        <w:t>2</w:t>
      </w:r>
      <w:r w:rsidRPr="00EA23A8">
        <w:rPr>
          <w:bCs/>
          <w:i/>
          <w:iCs/>
          <w:sz w:val="28"/>
          <w:lang w:val="en-US"/>
        </w:rPr>
        <w:t>a</w:t>
      </w:r>
      <w:r w:rsidRPr="00EA23A8">
        <w:rPr>
          <w:bCs/>
          <w:i/>
          <w:iCs/>
          <w:sz w:val="28"/>
        </w:rPr>
        <w:t>(</w:t>
      </w:r>
      <w:r w:rsidRPr="00EA23A8">
        <w:rPr>
          <w:bCs/>
          <w:i/>
          <w:iCs/>
          <w:sz w:val="28"/>
          <w:lang w:val="en-US"/>
        </w:rPr>
        <w:t>b</w:t>
      </w:r>
      <w:r w:rsidRPr="00EA23A8">
        <w:rPr>
          <w:bCs/>
          <w:i/>
          <w:iCs/>
          <w:sz w:val="28"/>
          <w:vertAlign w:val="superscript"/>
        </w:rPr>
        <w:t>2</w:t>
      </w:r>
      <w:r w:rsidRPr="00EA23A8">
        <w:rPr>
          <w:bCs/>
          <w:i/>
          <w:iCs/>
          <w:sz w:val="28"/>
        </w:rPr>
        <w:t>-5</w:t>
      </w:r>
      <w:r w:rsidRPr="00EA23A8">
        <w:rPr>
          <w:bCs/>
          <w:i/>
          <w:iCs/>
          <w:sz w:val="28"/>
          <w:lang w:val="en-US"/>
        </w:rPr>
        <w:t>a</w:t>
      </w:r>
      <w:r w:rsidRPr="00EA23A8">
        <w:rPr>
          <w:bCs/>
          <w:i/>
          <w:iCs/>
          <w:sz w:val="28"/>
          <w:vertAlign w:val="superscript"/>
        </w:rPr>
        <w:t>3</w:t>
      </w:r>
      <w:r w:rsidRPr="00EA23A8">
        <w:rPr>
          <w:bCs/>
          <w:i/>
          <w:iCs/>
          <w:sz w:val="28"/>
          <w:lang w:val="en-US"/>
        </w:rPr>
        <w:t>b</w:t>
      </w:r>
      <w:r w:rsidRPr="00EA23A8">
        <w:rPr>
          <w:bCs/>
          <w:i/>
          <w:iCs/>
          <w:sz w:val="28"/>
        </w:rPr>
        <w:t>)=</w:t>
      </w:r>
    </w:p>
    <w:p w:rsidR="00775C43" w:rsidRPr="00F4732B" w:rsidRDefault="00775C43" w:rsidP="00EA23A8">
      <w:pPr>
        <w:spacing w:line="276" w:lineRule="auto"/>
        <w:contextualSpacing/>
        <w:rPr>
          <w:b/>
          <w:bCs/>
          <w:sz w:val="28"/>
        </w:rPr>
      </w:pPr>
    </w:p>
    <w:p w:rsidR="007D3829" w:rsidRPr="00F4732B" w:rsidRDefault="007D3829" w:rsidP="007D4993">
      <w:pPr>
        <w:spacing w:line="276" w:lineRule="auto"/>
        <w:ind w:firstLine="708"/>
        <w:contextualSpacing/>
        <w:rPr>
          <w:bCs/>
          <w:i/>
          <w:sz w:val="28"/>
        </w:rPr>
      </w:pPr>
      <w:r w:rsidRPr="00F4732B">
        <w:rPr>
          <w:b/>
          <w:bCs/>
          <w:i/>
          <w:sz w:val="28"/>
        </w:rPr>
        <w:t>V</w:t>
      </w:r>
      <w:r>
        <w:rPr>
          <w:b/>
          <w:bCs/>
          <w:i/>
          <w:sz w:val="28"/>
          <w:lang w:val="en-US"/>
        </w:rPr>
        <w:t>II</w:t>
      </w:r>
      <w:r w:rsidRPr="00F4732B">
        <w:rPr>
          <w:b/>
          <w:bCs/>
          <w:i/>
          <w:sz w:val="28"/>
        </w:rPr>
        <w:t>. Итоги урока.</w:t>
      </w:r>
      <w:r w:rsidRPr="00EA23A8">
        <w:rPr>
          <w:bCs/>
          <w:i/>
          <w:sz w:val="28"/>
        </w:rPr>
        <w:t xml:space="preserve"> (3-4 </w:t>
      </w:r>
      <w:r>
        <w:rPr>
          <w:bCs/>
          <w:i/>
          <w:sz w:val="28"/>
        </w:rPr>
        <w:t>минуты)</w:t>
      </w:r>
    </w:p>
    <w:p w:rsidR="007D3829" w:rsidRDefault="007D3829" w:rsidP="00EA23A8">
      <w:pPr>
        <w:spacing w:line="276" w:lineRule="auto"/>
        <w:ind w:firstLine="708"/>
        <w:contextualSpacing/>
        <w:rPr>
          <w:sz w:val="28"/>
        </w:rPr>
      </w:pPr>
      <w:r w:rsidRPr="00F4732B">
        <w:rPr>
          <w:sz w:val="28"/>
        </w:rPr>
        <w:t>–</w:t>
      </w:r>
      <w:r w:rsidR="00EA23A8">
        <w:rPr>
          <w:sz w:val="28"/>
        </w:rPr>
        <w:t xml:space="preserve"> Как выполняется умножение одночлена на многочлен?</w:t>
      </w:r>
    </w:p>
    <w:p w:rsidR="00EA23A8" w:rsidRDefault="00EA23A8" w:rsidP="00EA23A8">
      <w:pPr>
        <w:spacing w:line="276" w:lineRule="auto"/>
        <w:ind w:firstLine="708"/>
        <w:contextualSpacing/>
        <w:rPr>
          <w:sz w:val="28"/>
        </w:rPr>
      </w:pPr>
      <w:r w:rsidRPr="00EA23A8">
        <w:rPr>
          <w:sz w:val="28"/>
        </w:rPr>
        <w:t>–</w:t>
      </w:r>
      <w:r>
        <w:rPr>
          <w:sz w:val="28"/>
        </w:rPr>
        <w:t xml:space="preserve"> Что вам было не понятно на уроке?</w:t>
      </w:r>
    </w:p>
    <w:p w:rsidR="00EA23A8" w:rsidRPr="00F4732B" w:rsidRDefault="00EA23A8" w:rsidP="00EA23A8">
      <w:pPr>
        <w:spacing w:line="276" w:lineRule="auto"/>
        <w:ind w:firstLine="708"/>
        <w:contextualSpacing/>
        <w:rPr>
          <w:sz w:val="28"/>
        </w:rPr>
      </w:pPr>
      <w:r w:rsidRPr="00EA23A8">
        <w:rPr>
          <w:sz w:val="28"/>
        </w:rPr>
        <w:t>–</w:t>
      </w:r>
      <w:r>
        <w:rPr>
          <w:sz w:val="28"/>
        </w:rPr>
        <w:t xml:space="preserve"> Какую оценку вы поставите себе за урок?</w:t>
      </w:r>
    </w:p>
    <w:p w:rsidR="007D3829" w:rsidRPr="00F4732B" w:rsidRDefault="007D3829" w:rsidP="007D4993">
      <w:pPr>
        <w:spacing w:line="276" w:lineRule="auto"/>
        <w:contextualSpacing/>
        <w:rPr>
          <w:i/>
          <w:sz w:val="28"/>
        </w:rPr>
      </w:pPr>
      <w:r w:rsidRPr="00F4732B">
        <w:rPr>
          <w:b/>
          <w:bCs/>
          <w:i/>
          <w:sz w:val="28"/>
        </w:rPr>
        <w:t>Домашнее задание:</w:t>
      </w:r>
      <w:r w:rsidR="00EA23A8">
        <w:rPr>
          <w:i/>
          <w:sz w:val="28"/>
        </w:rPr>
        <w:t xml:space="preserve"> № 26.5 (в, г), 26.2, 26.13</w:t>
      </w:r>
      <w:r w:rsidRPr="00F4732B">
        <w:rPr>
          <w:i/>
          <w:sz w:val="28"/>
        </w:rPr>
        <w:t>.</w:t>
      </w:r>
    </w:p>
    <w:p w:rsidR="007D3829" w:rsidRPr="00F4732B" w:rsidRDefault="007D3829" w:rsidP="007D4993">
      <w:pPr>
        <w:spacing w:line="276" w:lineRule="auto"/>
        <w:ind w:firstLine="708"/>
        <w:contextualSpacing/>
        <w:rPr>
          <w:sz w:val="28"/>
        </w:rPr>
      </w:pPr>
    </w:p>
    <w:p w:rsidR="00F06F8D" w:rsidRDefault="00F06F8D" w:rsidP="007D4993">
      <w:pPr>
        <w:spacing w:line="276" w:lineRule="auto"/>
        <w:contextualSpacing/>
      </w:pPr>
    </w:p>
    <w:sectPr w:rsidR="00F06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D3145"/>
    <w:multiLevelType w:val="multilevel"/>
    <w:tmpl w:val="A1746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BF6046F"/>
    <w:multiLevelType w:val="hybridMultilevel"/>
    <w:tmpl w:val="4672E5B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8834B3"/>
    <w:multiLevelType w:val="hybridMultilevel"/>
    <w:tmpl w:val="103C3000"/>
    <w:lvl w:ilvl="0" w:tplc="74E4AF98">
      <w:start w:val="1"/>
      <w:numFmt w:val="decimal"/>
      <w:lvlText w:val="%1."/>
      <w:lvlJc w:val="left"/>
      <w:pPr>
        <w:ind w:left="1695" w:hanging="9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4A61943"/>
    <w:multiLevelType w:val="hybridMultilevel"/>
    <w:tmpl w:val="C882A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0B4226"/>
    <w:multiLevelType w:val="hybridMultilevel"/>
    <w:tmpl w:val="AFA6E20A"/>
    <w:lvl w:ilvl="0" w:tplc="40B26096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7323CBE"/>
    <w:multiLevelType w:val="hybridMultilevel"/>
    <w:tmpl w:val="D74C3894"/>
    <w:lvl w:ilvl="0" w:tplc="4EC433A6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C6A798A"/>
    <w:multiLevelType w:val="multilevel"/>
    <w:tmpl w:val="06BCB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03F633B"/>
    <w:multiLevelType w:val="hybridMultilevel"/>
    <w:tmpl w:val="6D06058E"/>
    <w:lvl w:ilvl="0" w:tplc="876A7FE2">
      <w:start w:val="1"/>
      <w:numFmt w:val="decimal"/>
      <w:lvlText w:val="%1"/>
      <w:lvlJc w:val="left"/>
      <w:pPr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DC4"/>
    <w:rsid w:val="0031719E"/>
    <w:rsid w:val="00584B38"/>
    <w:rsid w:val="005878C6"/>
    <w:rsid w:val="00775C43"/>
    <w:rsid w:val="007D3829"/>
    <w:rsid w:val="007D4993"/>
    <w:rsid w:val="00A22685"/>
    <w:rsid w:val="00A942F3"/>
    <w:rsid w:val="00C43BA9"/>
    <w:rsid w:val="00C64EC8"/>
    <w:rsid w:val="00CD1B5A"/>
    <w:rsid w:val="00D64DC4"/>
    <w:rsid w:val="00DC363D"/>
    <w:rsid w:val="00EA23A8"/>
    <w:rsid w:val="00EC2ED0"/>
    <w:rsid w:val="00F0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8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38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82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7D49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8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38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82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7D4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2015-02-14T11:38:00Z</dcterms:created>
  <dcterms:modified xsi:type="dcterms:W3CDTF">2015-02-14T15:14:00Z</dcterms:modified>
</cp:coreProperties>
</file>