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C9" w:rsidRDefault="00FF0FC9" w:rsidP="00FF0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540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Историческая справка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5C57D3" w:rsidRDefault="00FF0FC9" w:rsidP="003F4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История Кардымовского района неразрывно связано с историей Смоленщины. </w:t>
      </w:r>
      <w:r w:rsidR="005F0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8 </w:t>
      </w:r>
      <w:r w:rsidR="005F09C9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лет до нашей эры, как и по всей Смоленщине, так и на территории Кардымовского района появились первые поселения людей – родовые </w:t>
      </w:r>
      <w:r w:rsidR="004B540E">
        <w:rPr>
          <w:rFonts w:ascii="Times New Roman" w:hAnsi="Times New Roman" w:cs="Times New Roman"/>
          <w:sz w:val="28"/>
          <w:szCs w:val="28"/>
        </w:rPr>
        <w:t>общины, которые селились по берегам рек.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40E">
        <w:rPr>
          <w:rFonts w:ascii="Times New Roman" w:hAnsi="Times New Roman" w:cs="Times New Roman"/>
          <w:sz w:val="28"/>
          <w:szCs w:val="28"/>
        </w:rPr>
        <w:t xml:space="preserve">По территории Кардымовского района протекает более десяти рек: Днепр, </w:t>
      </w:r>
      <w:proofErr w:type="spellStart"/>
      <w:r w:rsidR="004B540E">
        <w:rPr>
          <w:rFonts w:ascii="Times New Roman" w:hAnsi="Times New Roman" w:cs="Times New Roman"/>
          <w:sz w:val="28"/>
          <w:szCs w:val="28"/>
        </w:rPr>
        <w:t>Хмость</w:t>
      </w:r>
      <w:proofErr w:type="spellEnd"/>
      <w:r w:rsidR="004B540E">
        <w:rPr>
          <w:rFonts w:ascii="Times New Roman" w:hAnsi="Times New Roman" w:cs="Times New Roman"/>
          <w:sz w:val="28"/>
          <w:szCs w:val="28"/>
        </w:rPr>
        <w:t xml:space="preserve">, Большой </w:t>
      </w:r>
      <w:proofErr w:type="spellStart"/>
      <w:r w:rsidR="004B540E">
        <w:rPr>
          <w:rFonts w:ascii="Times New Roman" w:hAnsi="Times New Roman" w:cs="Times New Roman"/>
          <w:sz w:val="28"/>
          <w:szCs w:val="28"/>
        </w:rPr>
        <w:t>Вопец</w:t>
      </w:r>
      <w:proofErr w:type="spellEnd"/>
      <w:r w:rsidR="004B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540E">
        <w:rPr>
          <w:rFonts w:ascii="Times New Roman" w:hAnsi="Times New Roman" w:cs="Times New Roman"/>
          <w:sz w:val="28"/>
          <w:szCs w:val="28"/>
        </w:rPr>
        <w:t>Езовня</w:t>
      </w:r>
      <w:proofErr w:type="spellEnd"/>
      <w:r w:rsidR="004B54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540E">
        <w:rPr>
          <w:rFonts w:ascii="Times New Roman" w:hAnsi="Times New Roman" w:cs="Times New Roman"/>
          <w:sz w:val="28"/>
          <w:szCs w:val="28"/>
        </w:rPr>
        <w:t>Язовенька</w:t>
      </w:r>
      <w:proofErr w:type="spellEnd"/>
      <w:r w:rsidR="004B540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B540E">
        <w:rPr>
          <w:rFonts w:ascii="Times New Roman" w:hAnsi="Times New Roman" w:cs="Times New Roman"/>
          <w:sz w:val="28"/>
          <w:szCs w:val="28"/>
        </w:rPr>
        <w:t>Орлея</w:t>
      </w:r>
      <w:proofErr w:type="spellEnd"/>
      <w:r w:rsidR="004B540E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B540E">
        <w:rPr>
          <w:rFonts w:ascii="Times New Roman" w:hAnsi="Times New Roman" w:cs="Times New Roman"/>
          <w:sz w:val="28"/>
          <w:szCs w:val="28"/>
        </w:rPr>
        <w:t xml:space="preserve">том, что здесь жили люди, 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свидетельствуют памятники археологии: стоянки, относящиеся к </w:t>
      </w:r>
      <w:r w:rsidR="005F09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-3 веку до нашей эры</w:t>
      </w:r>
      <w:r w:rsidR="005F09C9">
        <w:rPr>
          <w:rFonts w:ascii="Times New Roman" w:hAnsi="Times New Roman" w:cs="Times New Roman"/>
          <w:sz w:val="28"/>
          <w:szCs w:val="28"/>
        </w:rPr>
        <w:t xml:space="preserve"> (деревня </w:t>
      </w:r>
      <w:proofErr w:type="spellStart"/>
      <w:r w:rsidR="005F09C9">
        <w:rPr>
          <w:rFonts w:ascii="Times New Roman" w:hAnsi="Times New Roman" w:cs="Times New Roman"/>
          <w:sz w:val="28"/>
          <w:szCs w:val="28"/>
        </w:rPr>
        <w:t>Немково</w:t>
      </w:r>
      <w:proofErr w:type="spellEnd"/>
      <w:r w:rsidR="005F09C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C9">
        <w:rPr>
          <w:rFonts w:ascii="Times New Roman" w:hAnsi="Times New Roman" w:cs="Times New Roman"/>
          <w:sz w:val="28"/>
          <w:szCs w:val="28"/>
        </w:rPr>
        <w:t>Нетризовский</w:t>
      </w:r>
      <w:proofErr w:type="spellEnd"/>
      <w:r w:rsidR="005F09C9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5F09C9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); городище, датируемые началом 1 тысячелетия до нашей эры (</w:t>
      </w:r>
      <w:r w:rsidR="009F6F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9F6F7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лупаево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B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Рыжково</w:t>
      </w:r>
      <w:proofErr w:type="spellEnd"/>
      <w:r w:rsidR="005F09C9">
        <w:rPr>
          <w:rFonts w:ascii="Times New Roman" w:hAnsi="Times New Roman" w:cs="Times New Roman"/>
          <w:sz w:val="28"/>
          <w:szCs w:val="28"/>
        </w:rPr>
        <w:t>,</w:t>
      </w:r>
      <w:r w:rsidR="004B540E">
        <w:rPr>
          <w:rFonts w:ascii="Times New Roman" w:hAnsi="Times New Roman" w:cs="Times New Roman"/>
          <w:sz w:val="28"/>
          <w:szCs w:val="28"/>
        </w:rPr>
        <w:t xml:space="preserve"> - Первомайское с/</w:t>
      </w:r>
      <w:proofErr w:type="spellStart"/>
      <w:proofErr w:type="gramStart"/>
      <w:r w:rsidR="004B540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B540E">
        <w:rPr>
          <w:rFonts w:ascii="Times New Roman" w:hAnsi="Times New Roman" w:cs="Times New Roman"/>
          <w:sz w:val="28"/>
          <w:szCs w:val="28"/>
        </w:rPr>
        <w:t xml:space="preserve">; </w:t>
      </w:r>
      <w:r w:rsidR="005F09C9">
        <w:rPr>
          <w:rFonts w:ascii="Times New Roman" w:hAnsi="Times New Roman" w:cs="Times New Roman"/>
          <w:sz w:val="28"/>
          <w:szCs w:val="28"/>
        </w:rPr>
        <w:t xml:space="preserve">деревня Володино – </w:t>
      </w:r>
      <w:proofErr w:type="spellStart"/>
      <w:r w:rsidR="005F09C9">
        <w:rPr>
          <w:rFonts w:ascii="Times New Roman" w:hAnsi="Times New Roman" w:cs="Times New Roman"/>
          <w:sz w:val="28"/>
          <w:szCs w:val="28"/>
        </w:rPr>
        <w:t>Шестаковский</w:t>
      </w:r>
      <w:proofErr w:type="spellEnd"/>
      <w:r w:rsidR="005F09C9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5F09C9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B540E">
        <w:rPr>
          <w:rFonts w:ascii="Times New Roman" w:hAnsi="Times New Roman" w:cs="Times New Roman"/>
          <w:sz w:val="28"/>
          <w:szCs w:val="28"/>
        </w:rPr>
        <w:t xml:space="preserve"> и другие памятники археологии, относящиеся к более позднему времени (8-13 век нашей эры).</w:t>
      </w:r>
      <w:r w:rsidR="005F09C9">
        <w:rPr>
          <w:rFonts w:ascii="Times New Roman" w:hAnsi="Times New Roman" w:cs="Times New Roman"/>
          <w:sz w:val="28"/>
          <w:szCs w:val="28"/>
        </w:rPr>
        <w:t xml:space="preserve"> </w:t>
      </w:r>
      <w:r w:rsidR="004B540E">
        <w:rPr>
          <w:rFonts w:ascii="Times New Roman" w:hAnsi="Times New Roman" w:cs="Times New Roman"/>
          <w:sz w:val="28"/>
          <w:szCs w:val="28"/>
        </w:rPr>
        <w:t xml:space="preserve"> </w:t>
      </w:r>
      <w:r w:rsidR="005F09C9">
        <w:rPr>
          <w:rFonts w:ascii="Times New Roman" w:hAnsi="Times New Roman" w:cs="Times New Roman"/>
          <w:sz w:val="28"/>
          <w:szCs w:val="28"/>
        </w:rPr>
        <w:t>На территории Кардымовского района находятся 53 памятника археологии.</w:t>
      </w:r>
    </w:p>
    <w:p w:rsidR="003F40BC" w:rsidRDefault="005C57D3" w:rsidP="003F4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 из старейших памятников истории является Старая Смоленская дорога, возникновение которой относится к 14-15 веку. Вначале она была сухопутно-водной, в последующие столетия дорога постепенно спрямляется и становится прямоезжей. </w:t>
      </w:r>
      <w:r w:rsidR="003F40BC">
        <w:rPr>
          <w:rFonts w:ascii="Times New Roman" w:hAnsi="Times New Roman" w:cs="Times New Roman"/>
          <w:sz w:val="28"/>
          <w:szCs w:val="28"/>
        </w:rPr>
        <w:t xml:space="preserve">Много исторических событий связано с этой старинной дорогой. По ней из Москвы в Смоленск когда-то скакали с донесениями гонцы Ивана Грозного. Позднее, в начале 17 века по ней двигались на восток конные отряды польского короля Сигизмунда III. </w:t>
      </w:r>
      <w:r w:rsidR="00FD2012">
        <w:rPr>
          <w:rFonts w:ascii="Times New Roman" w:hAnsi="Times New Roman" w:cs="Times New Roman"/>
          <w:sz w:val="28"/>
          <w:szCs w:val="28"/>
        </w:rPr>
        <w:t xml:space="preserve">К середине 18 века Старая Смоленская дорога  окончательно оформилась, была застолблена и оборудована почтовыми станциями и постоялыми дворами. Она проходила по территории района в направлении </w:t>
      </w:r>
      <w:proofErr w:type="spellStart"/>
      <w:r w:rsidR="00FD2012">
        <w:rPr>
          <w:rFonts w:ascii="Times New Roman" w:hAnsi="Times New Roman" w:cs="Times New Roman"/>
          <w:sz w:val="28"/>
          <w:szCs w:val="28"/>
        </w:rPr>
        <w:t>Лубино</w:t>
      </w:r>
      <w:proofErr w:type="spellEnd"/>
      <w:r w:rsidR="00FD2012">
        <w:rPr>
          <w:rFonts w:ascii="Times New Roman" w:hAnsi="Times New Roman" w:cs="Times New Roman"/>
          <w:sz w:val="28"/>
          <w:szCs w:val="28"/>
        </w:rPr>
        <w:t xml:space="preserve"> - Лешино – </w:t>
      </w:r>
      <w:proofErr w:type="spellStart"/>
      <w:r w:rsidR="00FD2012">
        <w:rPr>
          <w:rFonts w:ascii="Times New Roman" w:hAnsi="Times New Roman" w:cs="Times New Roman"/>
          <w:sz w:val="28"/>
          <w:szCs w:val="28"/>
        </w:rPr>
        <w:t>Бредиха</w:t>
      </w:r>
      <w:proofErr w:type="spellEnd"/>
      <w:r w:rsidR="00FD20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D2012">
        <w:rPr>
          <w:rFonts w:ascii="Times New Roman" w:hAnsi="Times New Roman" w:cs="Times New Roman"/>
          <w:sz w:val="28"/>
          <w:szCs w:val="28"/>
        </w:rPr>
        <w:t>Пересветово</w:t>
      </w:r>
      <w:proofErr w:type="spellEnd"/>
      <w:r w:rsidR="00FD2012">
        <w:rPr>
          <w:rFonts w:ascii="Times New Roman" w:hAnsi="Times New Roman" w:cs="Times New Roman"/>
          <w:sz w:val="28"/>
          <w:szCs w:val="28"/>
        </w:rPr>
        <w:t xml:space="preserve"> – Луна – </w:t>
      </w:r>
      <w:proofErr w:type="spellStart"/>
      <w:r w:rsidR="00FD2012">
        <w:rPr>
          <w:rFonts w:ascii="Times New Roman" w:hAnsi="Times New Roman" w:cs="Times New Roman"/>
          <w:sz w:val="28"/>
          <w:szCs w:val="28"/>
        </w:rPr>
        <w:t>Цуриково</w:t>
      </w:r>
      <w:proofErr w:type="spellEnd"/>
      <w:r w:rsidR="00FD2012">
        <w:rPr>
          <w:rFonts w:ascii="Times New Roman" w:hAnsi="Times New Roman" w:cs="Times New Roman"/>
          <w:sz w:val="28"/>
          <w:szCs w:val="28"/>
        </w:rPr>
        <w:t xml:space="preserve"> - </w:t>
      </w:r>
      <w:r w:rsidR="00FD2012" w:rsidRPr="003F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12">
        <w:rPr>
          <w:rFonts w:ascii="Times New Roman" w:hAnsi="Times New Roman" w:cs="Times New Roman"/>
          <w:sz w:val="28"/>
          <w:szCs w:val="28"/>
        </w:rPr>
        <w:t>Надва</w:t>
      </w:r>
      <w:proofErr w:type="spellEnd"/>
      <w:r w:rsidR="00FD20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D2012">
        <w:rPr>
          <w:rFonts w:ascii="Times New Roman" w:hAnsi="Times New Roman" w:cs="Times New Roman"/>
          <w:sz w:val="28"/>
          <w:szCs w:val="28"/>
        </w:rPr>
        <w:t>Пнево</w:t>
      </w:r>
      <w:proofErr w:type="spellEnd"/>
      <w:r w:rsidR="00FD2012">
        <w:rPr>
          <w:rFonts w:ascii="Times New Roman" w:hAnsi="Times New Roman" w:cs="Times New Roman"/>
          <w:sz w:val="28"/>
          <w:szCs w:val="28"/>
        </w:rPr>
        <w:t xml:space="preserve"> Слобода – </w:t>
      </w:r>
      <w:proofErr w:type="spellStart"/>
      <w:r w:rsidR="00FD2012">
        <w:rPr>
          <w:rFonts w:ascii="Times New Roman" w:hAnsi="Times New Roman" w:cs="Times New Roman"/>
          <w:sz w:val="28"/>
          <w:szCs w:val="28"/>
        </w:rPr>
        <w:t>Макеевская</w:t>
      </w:r>
      <w:proofErr w:type="spellEnd"/>
      <w:r w:rsidR="00FD2012">
        <w:rPr>
          <w:rFonts w:ascii="Times New Roman" w:hAnsi="Times New Roman" w:cs="Times New Roman"/>
          <w:sz w:val="28"/>
          <w:szCs w:val="28"/>
        </w:rPr>
        <w:t xml:space="preserve"> – Соловьево – Коровники. </w:t>
      </w:r>
      <w:r w:rsidR="003F40BC">
        <w:rPr>
          <w:rFonts w:ascii="Times New Roman" w:hAnsi="Times New Roman" w:cs="Times New Roman"/>
          <w:sz w:val="28"/>
          <w:szCs w:val="28"/>
        </w:rPr>
        <w:t>Во времена Отечественной войны 1812 года в направлении на Москву по дороге  шла</w:t>
      </w:r>
      <w:r w:rsidR="00FD2012">
        <w:rPr>
          <w:rFonts w:ascii="Times New Roman" w:hAnsi="Times New Roman" w:cs="Times New Roman"/>
          <w:sz w:val="28"/>
          <w:szCs w:val="28"/>
        </w:rPr>
        <w:t xml:space="preserve"> 600 –тысячная армия французская императора Наполеона.</w:t>
      </w:r>
    </w:p>
    <w:p w:rsidR="00FD2012" w:rsidRDefault="00FD2012" w:rsidP="003E0682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1830-е годы была сделана попытка Старую Смоленскую дорогу шоссировать, но из-за дороговизны и злоупотреблений подрядчиков шоссе было устроено только на участке Смоленск – Соловьево. По указанию начальника путей сообщения генерала К.Ф.Толя дорога стала проходить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Гедеоновку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Сеньково, Кардымово.</w:t>
      </w:r>
      <w:r w:rsidRPr="00FD2012">
        <w:rPr>
          <w:sz w:val="28"/>
          <w:szCs w:val="28"/>
        </w:rPr>
        <w:t xml:space="preserve"> </w:t>
      </w:r>
    </w:p>
    <w:p w:rsidR="00FD2012" w:rsidRDefault="003E0682" w:rsidP="003E0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012" w:rsidRPr="00FD2012">
        <w:rPr>
          <w:rFonts w:ascii="Times New Roman" w:hAnsi="Times New Roman" w:cs="Times New Roman"/>
          <w:sz w:val="28"/>
          <w:szCs w:val="28"/>
        </w:rPr>
        <w:t>Территор</w:t>
      </w:r>
      <w:r w:rsidR="00FD2012">
        <w:rPr>
          <w:rFonts w:ascii="Times New Roman" w:hAnsi="Times New Roman" w:cs="Times New Roman"/>
          <w:sz w:val="28"/>
          <w:szCs w:val="28"/>
        </w:rPr>
        <w:t>и</w:t>
      </w:r>
      <w:r w:rsidR="00FD2012" w:rsidRPr="00FD2012">
        <w:rPr>
          <w:rFonts w:ascii="Times New Roman" w:hAnsi="Times New Roman" w:cs="Times New Roman"/>
          <w:sz w:val="28"/>
          <w:szCs w:val="28"/>
        </w:rPr>
        <w:t xml:space="preserve">я </w:t>
      </w:r>
      <w:r w:rsidR="00FD2012">
        <w:rPr>
          <w:rFonts w:ascii="Times New Roman" w:hAnsi="Times New Roman" w:cs="Times New Roman"/>
          <w:sz w:val="28"/>
          <w:szCs w:val="28"/>
        </w:rPr>
        <w:t xml:space="preserve"> </w:t>
      </w:r>
      <w:r w:rsidR="00FD2012" w:rsidRPr="00FD2012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r w:rsidR="00FD2012">
        <w:rPr>
          <w:rFonts w:ascii="Times New Roman" w:hAnsi="Times New Roman" w:cs="Times New Roman"/>
          <w:sz w:val="28"/>
          <w:szCs w:val="28"/>
        </w:rPr>
        <w:t xml:space="preserve"> в 18 веке - начале 20 века вх</w:t>
      </w:r>
      <w:r>
        <w:rPr>
          <w:rFonts w:ascii="Times New Roman" w:hAnsi="Times New Roman" w:cs="Times New Roman"/>
          <w:sz w:val="28"/>
          <w:szCs w:val="28"/>
        </w:rPr>
        <w:t>одила</w:t>
      </w:r>
      <w:r w:rsidR="00FD2012"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Смоленского и Дорогобужского уездов Смоленской губернии.</w:t>
      </w:r>
    </w:p>
    <w:p w:rsidR="00FD2012" w:rsidRDefault="003E0682" w:rsidP="003F4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 апреля 1924 года организован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волостной комитет.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волость входили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Спасская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волость. Население волости составляло – 38 691 человек.</w:t>
      </w:r>
    </w:p>
    <w:p w:rsidR="003E0682" w:rsidRDefault="003E0682" w:rsidP="003F4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Постановлением Всероссийского Центрального исполнительного комитета от 14 января 1929 года Президиум Всероссийского Центрального исполнительного комитета постановил:</w:t>
      </w:r>
    </w:p>
    <w:p w:rsidR="003E0682" w:rsidRDefault="003E0682" w:rsidP="003E06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с 1 октября 1929 года на территории РС</w:t>
      </w:r>
      <w:r w:rsidR="004C0264">
        <w:rPr>
          <w:rFonts w:ascii="Times New Roman" w:hAnsi="Times New Roman" w:cs="Times New Roman"/>
          <w:sz w:val="28"/>
          <w:szCs w:val="28"/>
        </w:rPr>
        <w:t xml:space="preserve">ФСР нижеследующие административно-территориальные объединения краевого и областного значения с переходом от губернского, уездного и волостного деления на </w:t>
      </w:r>
      <w:proofErr w:type="gramStart"/>
      <w:r w:rsidR="004C0264">
        <w:rPr>
          <w:rFonts w:ascii="Times New Roman" w:hAnsi="Times New Roman" w:cs="Times New Roman"/>
          <w:sz w:val="28"/>
          <w:szCs w:val="28"/>
        </w:rPr>
        <w:t>окружное</w:t>
      </w:r>
      <w:proofErr w:type="gramEnd"/>
      <w:r w:rsidR="004C0264">
        <w:rPr>
          <w:rFonts w:ascii="Times New Roman" w:hAnsi="Times New Roman" w:cs="Times New Roman"/>
          <w:sz w:val="28"/>
          <w:szCs w:val="28"/>
        </w:rPr>
        <w:t xml:space="preserve"> и районное.</w:t>
      </w:r>
    </w:p>
    <w:p w:rsidR="004C0264" w:rsidRDefault="004C0264" w:rsidP="004C02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волость переименовалось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Район был поделен на сельские советы, их было 33.</w:t>
      </w:r>
    </w:p>
    <w:p w:rsidR="004C0264" w:rsidRDefault="004C0264" w:rsidP="004C02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1930 г. по постановлению ВЦИК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ликвидирован. 22 с/совета вошли в состав Смоленского района, 9 с/советов вошли в состав Ярцевского района, 2 с/совета вошли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C0264" w:rsidRDefault="004C0264" w:rsidP="004C02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ВЦИК 18 января 1935 года «О новой районной сети Западной области» восстановлен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C0264" w:rsidRDefault="004C0264" w:rsidP="004C02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февраля 1963 года Указом Президиума Верховного Совета РСФСР «Об укрупнении сельских районов и изменении подчиненности районов и городов Смоленской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упразднен. </w:t>
      </w:r>
    </w:p>
    <w:p w:rsidR="004C0264" w:rsidRDefault="004C0264" w:rsidP="004C02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Указом Президиума Верховного Совета РСФСР «Об образовании Кардымовского района Смоленской области» от 23 марта 1977 года вновь образован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за счет части территорий Смоленского и Ярцевского районов – 10 с/советов, 6 совхозов и 8 колхозов вошли в состав Кардымовского района.</w:t>
      </w:r>
      <w:r w:rsidR="00014ED1">
        <w:rPr>
          <w:rFonts w:ascii="Times New Roman" w:hAnsi="Times New Roman" w:cs="Times New Roman"/>
          <w:sz w:val="28"/>
          <w:szCs w:val="28"/>
        </w:rPr>
        <w:t xml:space="preserve"> 2 хозяйства от Смоленского района, 12 от Ярцевского района. Все хозяйства были довольно крепкие, кроме совхоза «Днепр», колхоз «Новая заря» в то время был миллионером – одно из самых крепких хозяйств района.</w:t>
      </w:r>
    </w:p>
    <w:p w:rsidR="00A36692" w:rsidRDefault="00FB1657" w:rsidP="004C02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692" w:rsidRDefault="00A36692" w:rsidP="004C02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0B19" w:rsidRDefault="00A36692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2A3">
        <w:rPr>
          <w:rFonts w:ascii="Times New Roman" w:hAnsi="Times New Roman" w:cs="Times New Roman"/>
          <w:sz w:val="28"/>
          <w:szCs w:val="28"/>
        </w:rPr>
        <w:t xml:space="preserve">  </w:t>
      </w:r>
      <w:r w:rsidR="006F2FD5">
        <w:rPr>
          <w:rFonts w:ascii="Times New Roman" w:hAnsi="Times New Roman" w:cs="Times New Roman"/>
          <w:sz w:val="28"/>
          <w:szCs w:val="28"/>
        </w:rPr>
        <w:t xml:space="preserve">     </w:t>
      </w:r>
      <w:r w:rsidR="00FB1657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6F2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2A3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8362A3">
        <w:rPr>
          <w:rFonts w:ascii="Times New Roman" w:hAnsi="Times New Roman" w:cs="Times New Roman"/>
          <w:sz w:val="28"/>
          <w:szCs w:val="28"/>
        </w:rPr>
        <w:t xml:space="preserve"> район в соответствии с Уставом имеет полное наименование – муниципальное образование «</w:t>
      </w:r>
      <w:proofErr w:type="spellStart"/>
      <w:r w:rsidR="008362A3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8362A3">
        <w:rPr>
          <w:rFonts w:ascii="Times New Roman" w:hAnsi="Times New Roman" w:cs="Times New Roman"/>
          <w:sz w:val="28"/>
          <w:szCs w:val="28"/>
        </w:rPr>
        <w:t xml:space="preserve"> район Смоленской области».</w:t>
      </w:r>
    </w:p>
    <w:p w:rsidR="004C4A09" w:rsidRPr="004C4A09" w:rsidRDefault="004C4A09" w:rsidP="004C4A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граничит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Дорогобужским,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Смоленским районами. По территории района проходит железная дорога протяженностью 34 км. Протяженность автомобильных дорог внутрирайонного значения 348 км,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значения (Москва-Минск) – 22 км.     Территория района занимает площадь 1094,3 кв.км. 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на территории района кроме городского поселения находится 160 населенных пунктов, объединенных в 8 сельских поселений. </w:t>
      </w:r>
    </w:p>
    <w:p w:rsidR="004C4A09" w:rsidRDefault="004C4A09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Численность населения Кардымовского рай</w:t>
      </w:r>
      <w:r w:rsidR="009C23EC">
        <w:rPr>
          <w:rFonts w:ascii="Times New Roman" w:hAnsi="Times New Roman" w:cs="Times New Roman"/>
          <w:sz w:val="28"/>
          <w:szCs w:val="28"/>
        </w:rPr>
        <w:t>она по статистическим данным -</w:t>
      </w:r>
      <w:r w:rsidR="009C23EC" w:rsidRPr="009C23EC">
        <w:rPr>
          <w:rFonts w:ascii="Times New Roman" w:hAnsi="Times New Roman"/>
          <w:sz w:val="28"/>
          <w:szCs w:val="28"/>
        </w:rPr>
        <w:t xml:space="preserve"> </w:t>
      </w:r>
      <w:r w:rsidR="009C23EC">
        <w:rPr>
          <w:rFonts w:ascii="Times New Roman" w:hAnsi="Times New Roman"/>
          <w:sz w:val="28"/>
          <w:szCs w:val="28"/>
        </w:rPr>
        <w:t>г</w:t>
      </w:r>
      <w:r w:rsidR="009C23EC" w:rsidRPr="000E6AB9">
        <w:rPr>
          <w:rFonts w:ascii="Times New Roman" w:hAnsi="Times New Roman"/>
          <w:sz w:val="28"/>
          <w:szCs w:val="28"/>
        </w:rPr>
        <w:t>ородское население – 4,7 тыс</w:t>
      </w:r>
      <w:proofErr w:type="gramStart"/>
      <w:r w:rsidR="009C23EC" w:rsidRPr="000E6AB9">
        <w:rPr>
          <w:rFonts w:ascii="Times New Roman" w:hAnsi="Times New Roman"/>
          <w:sz w:val="28"/>
          <w:szCs w:val="28"/>
        </w:rPr>
        <w:t>.ч</w:t>
      </w:r>
      <w:proofErr w:type="gramEnd"/>
      <w:r w:rsidR="009C23EC" w:rsidRPr="000E6AB9">
        <w:rPr>
          <w:rFonts w:ascii="Times New Roman" w:hAnsi="Times New Roman"/>
          <w:sz w:val="28"/>
          <w:szCs w:val="28"/>
        </w:rPr>
        <w:t>ел.,  сельское - 7,2 тыс.чел.</w:t>
      </w:r>
    </w:p>
    <w:p w:rsidR="004C4A09" w:rsidRDefault="004C4A09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Кардямовского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787">
        <w:rPr>
          <w:rFonts w:ascii="Times New Roman" w:hAnsi="Times New Roman" w:cs="Times New Roman"/>
          <w:sz w:val="28"/>
          <w:szCs w:val="28"/>
        </w:rPr>
        <w:t>благочинненскому</w:t>
      </w:r>
      <w:proofErr w:type="spellEnd"/>
      <w:r w:rsidR="00674787">
        <w:rPr>
          <w:rFonts w:ascii="Times New Roman" w:hAnsi="Times New Roman" w:cs="Times New Roman"/>
          <w:sz w:val="28"/>
          <w:szCs w:val="28"/>
        </w:rPr>
        <w:t xml:space="preserve"> округу Смоленской Епархии. Имеется пять приходов:</w:t>
      </w:r>
    </w:p>
    <w:p w:rsidR="00674787" w:rsidRDefault="00674787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Храм Казанской иконы Божией Матери (п. Кардымово)</w:t>
      </w:r>
    </w:p>
    <w:p w:rsidR="00674787" w:rsidRDefault="00674787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Ильинская церковь (дер. Шестаково)</w:t>
      </w:r>
    </w:p>
    <w:p w:rsidR="00674787" w:rsidRDefault="00674787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Церковь Николая Чудотворца (дер.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Николо-Яровня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4787" w:rsidRDefault="00674787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Николо-Георгиевская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церковь (дер.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4787" w:rsidRDefault="00412A81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Храм</w:t>
      </w:r>
      <w:r w:rsidR="00674787">
        <w:rPr>
          <w:rFonts w:ascii="Times New Roman" w:hAnsi="Times New Roman" w:cs="Times New Roman"/>
          <w:sz w:val="28"/>
          <w:szCs w:val="28"/>
        </w:rPr>
        <w:t xml:space="preserve"> в честь иконы Божией Матери «Взыскание погибших»   (дер. Соловьево)</w:t>
      </w:r>
    </w:p>
    <w:p w:rsidR="00674787" w:rsidRDefault="00674787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Храм Воскресения Христова (дер.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12A81" w:rsidRDefault="00412A81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сохранились главный дом усадьбы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флигель, построенный им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2A81" w:rsidRDefault="00412A81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родина Героев Советского Союза: И.Г. Воробьева, М.А. Ефимова, П.Ф. Макарова,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Решетова, А.С. Юдина, героев Социалистического труда: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Л.И. Парфеновой, полного кавалера орденов Славы П.К. Сазонова, крупных военачальников, поэтов, ученых. Здесь </w:t>
      </w:r>
      <w:r w:rsidR="00C10E82">
        <w:rPr>
          <w:rFonts w:ascii="Times New Roman" w:hAnsi="Times New Roman" w:cs="Times New Roman"/>
          <w:sz w:val="28"/>
          <w:szCs w:val="28"/>
        </w:rPr>
        <w:t xml:space="preserve">родился первый в России химик-радиолог В.А. </w:t>
      </w:r>
      <w:proofErr w:type="spellStart"/>
      <w:r w:rsidR="00C10E82">
        <w:rPr>
          <w:rFonts w:ascii="Times New Roman" w:hAnsi="Times New Roman" w:cs="Times New Roman"/>
          <w:sz w:val="28"/>
          <w:szCs w:val="28"/>
        </w:rPr>
        <w:t>Бородовский</w:t>
      </w:r>
      <w:proofErr w:type="spellEnd"/>
      <w:r w:rsidR="00C10E82">
        <w:rPr>
          <w:rFonts w:ascii="Times New Roman" w:hAnsi="Times New Roman" w:cs="Times New Roman"/>
          <w:sz w:val="28"/>
          <w:szCs w:val="28"/>
        </w:rPr>
        <w:t xml:space="preserve">, работала ученый-селекционер З.Н. </w:t>
      </w:r>
      <w:proofErr w:type="spellStart"/>
      <w:r w:rsidR="00C10E82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="00C10E82">
        <w:rPr>
          <w:rFonts w:ascii="Times New Roman" w:hAnsi="Times New Roman" w:cs="Times New Roman"/>
          <w:sz w:val="28"/>
          <w:szCs w:val="28"/>
        </w:rPr>
        <w:t xml:space="preserve">, талантливая собирательница и исполнительница русских народных песен </w:t>
      </w:r>
      <w:proofErr w:type="spellStart"/>
      <w:r w:rsidR="00C10E82">
        <w:rPr>
          <w:rFonts w:ascii="Times New Roman" w:hAnsi="Times New Roman" w:cs="Times New Roman"/>
          <w:sz w:val="28"/>
          <w:szCs w:val="28"/>
        </w:rPr>
        <w:t>Поднепровья</w:t>
      </w:r>
      <w:proofErr w:type="spellEnd"/>
      <w:r w:rsidR="00C10E82">
        <w:rPr>
          <w:rFonts w:ascii="Times New Roman" w:hAnsi="Times New Roman" w:cs="Times New Roman"/>
          <w:sz w:val="28"/>
          <w:szCs w:val="28"/>
        </w:rPr>
        <w:t xml:space="preserve"> О.В. Трушина.</w:t>
      </w:r>
    </w:p>
    <w:p w:rsidR="00674787" w:rsidRDefault="00674787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Кардымовском районе 6 братских могил,  26 воинских и гражданских захоронений,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связанныхс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событиями Великой Отечественной войны, </w:t>
      </w:r>
      <w:r w:rsidR="00412A81">
        <w:rPr>
          <w:rFonts w:ascii="Times New Roman" w:hAnsi="Times New Roman" w:cs="Times New Roman"/>
          <w:sz w:val="28"/>
          <w:szCs w:val="28"/>
        </w:rPr>
        <w:t xml:space="preserve">где захоронено около 5 тыс. воинов Советской Армии и партизан, </w:t>
      </w:r>
      <w:r>
        <w:rPr>
          <w:rFonts w:ascii="Times New Roman" w:hAnsi="Times New Roman" w:cs="Times New Roman"/>
          <w:sz w:val="28"/>
          <w:szCs w:val="28"/>
        </w:rPr>
        <w:t xml:space="preserve">33 памятных места, связанных с историей района, 2 могилы воинов-афганцев. </w:t>
      </w:r>
    </w:p>
    <w:p w:rsidR="00BE0DD7" w:rsidRDefault="00BE0DD7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сфере материального производства одной из ведущих отраслей народного хозяйства является промышленность, которая включает в себя около 12 предприятий, в том числе стабильно действующих 9. Все эти предприятия имеют различную направленность производства выпускаемой продукции, выполняемых услуг промышленного характера. Промышленность в Кардымовском районе постепенно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возраждается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становится все более значимой в экономическом развитии муниципального района в целом.</w:t>
      </w:r>
    </w:p>
    <w:p w:rsidR="00BE0DD7" w:rsidRPr="00674787" w:rsidRDefault="00BE0DD7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Особое место в экономике района занимает агропромышленный комплекс, здесь производится большая часть потребительских товаров. В настоящее время производством сельскохозяйственной продукции занимаются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сельскокозяйственных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производственных кооператива, 9 крестьянских (фермерских) хозяйств и личные подсобные хозяйства населения.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6692">
        <w:rPr>
          <w:rFonts w:ascii="Times New Roman" w:hAnsi="Times New Roman" w:cs="Times New Roman"/>
          <w:b/>
          <w:sz w:val="28"/>
          <w:szCs w:val="28"/>
        </w:rPr>
        <w:t>Основные исторические даты и события:</w:t>
      </w:r>
    </w:p>
    <w:p w:rsidR="006F2FD5" w:rsidRPr="00A36692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1545г. – </w:t>
      </w:r>
      <w:r w:rsidRPr="00A366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36692">
        <w:rPr>
          <w:rFonts w:ascii="Times New Roman" w:hAnsi="Times New Roman" w:cs="Times New Roman"/>
          <w:sz w:val="28"/>
          <w:szCs w:val="28"/>
        </w:rPr>
        <w:t>Свирколучье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6692">
        <w:rPr>
          <w:rFonts w:ascii="Times New Roman" w:hAnsi="Times New Roman" w:cs="Times New Roman"/>
          <w:sz w:val="28"/>
          <w:szCs w:val="28"/>
        </w:rPr>
        <w:t xml:space="preserve">преподобным Герасимом Болдинским основан мужской монастырь. </w:t>
      </w:r>
    </w:p>
    <w:p w:rsidR="006F2FD5" w:rsidRP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(7) августа </w:t>
      </w:r>
      <w:r w:rsidRPr="00A36692">
        <w:rPr>
          <w:rFonts w:ascii="Times New Roman" w:hAnsi="Times New Roman" w:cs="Times New Roman"/>
          <w:b/>
          <w:sz w:val="28"/>
          <w:szCs w:val="28"/>
        </w:rPr>
        <w:t>1812 г.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36692">
        <w:rPr>
          <w:rFonts w:ascii="Times New Roman" w:hAnsi="Times New Roman" w:cs="Times New Roman"/>
          <w:sz w:val="28"/>
          <w:szCs w:val="28"/>
        </w:rPr>
        <w:t xml:space="preserve">Произошло </w:t>
      </w:r>
      <w:proofErr w:type="spellStart"/>
      <w:r w:rsidRPr="00A36692">
        <w:rPr>
          <w:rFonts w:ascii="Times New Roman" w:hAnsi="Times New Roman" w:cs="Times New Roman"/>
          <w:sz w:val="28"/>
          <w:szCs w:val="28"/>
        </w:rPr>
        <w:t>Лубинское</w:t>
      </w:r>
      <w:proofErr w:type="spellEnd"/>
      <w:r w:rsidRPr="00A36692">
        <w:rPr>
          <w:rFonts w:ascii="Times New Roman" w:hAnsi="Times New Roman" w:cs="Times New Roman"/>
          <w:sz w:val="28"/>
          <w:szCs w:val="28"/>
        </w:rPr>
        <w:t xml:space="preserve"> сражение, одно из крупнейших в Отечественной войне 1812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6692">
        <w:rPr>
          <w:rFonts w:ascii="Times New Roman" w:hAnsi="Times New Roman" w:cs="Times New Roman"/>
          <w:b/>
          <w:sz w:val="28"/>
          <w:szCs w:val="28"/>
        </w:rPr>
        <w:t>1850г.</w:t>
      </w:r>
      <w:r>
        <w:rPr>
          <w:rFonts w:ascii="Times New Roman" w:hAnsi="Times New Roman" w:cs="Times New Roman"/>
          <w:sz w:val="28"/>
          <w:szCs w:val="28"/>
        </w:rPr>
        <w:t xml:space="preserve"> – Окончание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тракта.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1870г.</w:t>
      </w:r>
      <w:r>
        <w:rPr>
          <w:rFonts w:ascii="Times New Roman" w:hAnsi="Times New Roman" w:cs="Times New Roman"/>
          <w:sz w:val="28"/>
          <w:szCs w:val="28"/>
        </w:rPr>
        <w:t xml:space="preserve"> – Открытие железнодорожной станции Каменка.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1903</w:t>
      </w:r>
      <w:r w:rsidRPr="003F4B23">
        <w:rPr>
          <w:rFonts w:ascii="Times New Roman" w:hAnsi="Times New Roman" w:cs="Times New Roman"/>
          <w:b/>
          <w:sz w:val="28"/>
          <w:szCs w:val="28"/>
        </w:rPr>
        <w:t>-1905 гг.</w:t>
      </w:r>
      <w:r>
        <w:rPr>
          <w:rFonts w:ascii="Times New Roman" w:hAnsi="Times New Roman" w:cs="Times New Roman"/>
          <w:sz w:val="28"/>
          <w:szCs w:val="28"/>
        </w:rPr>
        <w:t xml:space="preserve"> – Открыты первые в районе народные библиотеки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1912 гг.</w:t>
      </w:r>
      <w:r>
        <w:rPr>
          <w:rFonts w:ascii="Times New Roman" w:hAnsi="Times New Roman" w:cs="Times New Roman"/>
          <w:sz w:val="28"/>
          <w:szCs w:val="28"/>
        </w:rPr>
        <w:t xml:space="preserve"> – Образован завод по производству молочных продуктов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Мильхверке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действующий.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1920г.</w:t>
      </w:r>
      <w:r>
        <w:rPr>
          <w:rFonts w:ascii="Times New Roman" w:hAnsi="Times New Roman" w:cs="Times New Roman"/>
          <w:sz w:val="28"/>
          <w:szCs w:val="28"/>
        </w:rPr>
        <w:t xml:space="preserve"> – В Пищулине открыт первый губернский детский дом для беспризорных детей.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1924г.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Волком.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1929 г.</w:t>
      </w:r>
      <w:r>
        <w:rPr>
          <w:rFonts w:ascii="Times New Roman" w:hAnsi="Times New Roman" w:cs="Times New Roman"/>
          <w:sz w:val="28"/>
          <w:szCs w:val="28"/>
        </w:rPr>
        <w:t xml:space="preserve"> – Образован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1930 г.</w:t>
      </w:r>
      <w:r>
        <w:rPr>
          <w:rFonts w:ascii="Times New Roman" w:hAnsi="Times New Roman" w:cs="Times New Roman"/>
          <w:sz w:val="28"/>
          <w:szCs w:val="28"/>
        </w:rPr>
        <w:t xml:space="preserve"> –  Район упразднен.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1935 г. – </w:t>
      </w:r>
      <w:r w:rsidRPr="003F4B23">
        <w:rPr>
          <w:rFonts w:ascii="Times New Roman" w:hAnsi="Times New Roman" w:cs="Times New Roman"/>
          <w:sz w:val="28"/>
          <w:szCs w:val="28"/>
        </w:rPr>
        <w:t xml:space="preserve">Восстановлен </w:t>
      </w:r>
      <w:proofErr w:type="spellStart"/>
      <w:r w:rsidRPr="003F4B23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3F4B2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F4B23">
        <w:rPr>
          <w:rFonts w:ascii="Times New Roman" w:hAnsi="Times New Roman" w:cs="Times New Roman"/>
          <w:b/>
          <w:sz w:val="28"/>
          <w:szCs w:val="28"/>
        </w:rPr>
        <w:t>1943 г.</w:t>
      </w:r>
      <w:r>
        <w:rPr>
          <w:rFonts w:ascii="Times New Roman" w:hAnsi="Times New Roman" w:cs="Times New Roman"/>
          <w:sz w:val="28"/>
          <w:szCs w:val="28"/>
        </w:rPr>
        <w:t xml:space="preserve"> – События Великой Отечественной войны.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сентября 1943 г.</w:t>
      </w:r>
      <w:r>
        <w:rPr>
          <w:rFonts w:ascii="Times New Roman" w:hAnsi="Times New Roman" w:cs="Times New Roman"/>
          <w:sz w:val="28"/>
          <w:szCs w:val="28"/>
        </w:rPr>
        <w:t xml:space="preserve"> – Освобождение Кардымовского района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немецко-фашистких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захватчиков.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1963 г.</w:t>
      </w:r>
      <w:r>
        <w:rPr>
          <w:rFonts w:ascii="Times New Roman" w:hAnsi="Times New Roman" w:cs="Times New Roman"/>
          <w:sz w:val="28"/>
          <w:szCs w:val="28"/>
        </w:rPr>
        <w:t xml:space="preserve"> – Упразднен район.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1977 г.</w:t>
      </w:r>
      <w:r>
        <w:rPr>
          <w:rFonts w:ascii="Times New Roman" w:hAnsi="Times New Roman" w:cs="Times New Roman"/>
          <w:sz w:val="28"/>
          <w:szCs w:val="28"/>
        </w:rPr>
        <w:t xml:space="preserve"> – Восстановление Кардымовского района.</w:t>
      </w:r>
    </w:p>
    <w:p w:rsidR="006F2FD5" w:rsidRDefault="006F2FD5" w:rsidP="006F2F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FD5" w:rsidRPr="003F4B23" w:rsidRDefault="006F2FD5" w:rsidP="004C02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F2FD5" w:rsidRPr="003F4B23" w:rsidSect="0099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60AF"/>
    <w:multiLevelType w:val="hybridMultilevel"/>
    <w:tmpl w:val="6918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C9"/>
    <w:rsid w:val="00014ED1"/>
    <w:rsid w:val="00077FB7"/>
    <w:rsid w:val="00127F87"/>
    <w:rsid w:val="00183D45"/>
    <w:rsid w:val="003D293B"/>
    <w:rsid w:val="003E0682"/>
    <w:rsid w:val="003F40BC"/>
    <w:rsid w:val="003F4B23"/>
    <w:rsid w:val="003F5CBC"/>
    <w:rsid w:val="00412A81"/>
    <w:rsid w:val="00450B19"/>
    <w:rsid w:val="004B540E"/>
    <w:rsid w:val="004C0264"/>
    <w:rsid w:val="004C4A09"/>
    <w:rsid w:val="005C57D3"/>
    <w:rsid w:val="005D58D6"/>
    <w:rsid w:val="005F09C9"/>
    <w:rsid w:val="00674787"/>
    <w:rsid w:val="006F2FD5"/>
    <w:rsid w:val="007B7856"/>
    <w:rsid w:val="008362A3"/>
    <w:rsid w:val="009941A6"/>
    <w:rsid w:val="009C23EC"/>
    <w:rsid w:val="009F6F77"/>
    <w:rsid w:val="00A36692"/>
    <w:rsid w:val="00A67AEF"/>
    <w:rsid w:val="00BE0DD7"/>
    <w:rsid w:val="00C10E82"/>
    <w:rsid w:val="00CE751B"/>
    <w:rsid w:val="00FB1657"/>
    <w:rsid w:val="00FD2012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2012-01-20T08:15:00Z</dcterms:created>
  <dcterms:modified xsi:type="dcterms:W3CDTF">2012-04-10T12:14:00Z</dcterms:modified>
</cp:coreProperties>
</file>