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E" w:rsidRPr="0064392E" w:rsidRDefault="0064392E" w:rsidP="0064392E">
      <w:pPr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7E4E58" w:rsidRPr="007E4E58" w:rsidRDefault="007E4E58" w:rsidP="007E4E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proofErr w:type="gramStart"/>
      <w:r w:rsidRPr="007E4E5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Рабочая программа учебно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 предмета «Окружающий мир</w:t>
      </w:r>
      <w:r w:rsidRPr="007E4E5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» («Перспективная начальная школа»)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РФ от 6 октября 2009 г. N 373</w:t>
      </w:r>
      <w:proofErr w:type="gramEnd"/>
    </w:p>
    <w:p w:rsidR="007E4E58" w:rsidRPr="007E4E58" w:rsidRDefault="007E4E58" w:rsidP="007E4E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E4E5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64392E" w:rsidRPr="007E4E58" w:rsidRDefault="007E4E58" w:rsidP="007E4E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proofErr w:type="gramStart"/>
      <w:r w:rsidRPr="007E4E5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 изменениями и дополнениями от:26 ноября 2010 г., 22 сентября</w:t>
      </w:r>
      <w:r w:rsidR="00F73B5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2011 г., 18 декабря 2012 г.),</w:t>
      </w:r>
      <w:r w:rsidRPr="007E4E5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авторской программы </w:t>
      </w:r>
      <w:proofErr w:type="spellStart"/>
      <w:r w:rsidR="00AB3A4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О.Н.Федотовой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, Г.В.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Трафимовой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«Окружающий мир</w:t>
      </w:r>
      <w:r w:rsidRPr="007E4E5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» (образовательная программа «Перспективная начальная школа»)  и с учетом требований образовательной программы начального общего образования МАОУ «Средняя школа №1».</w:t>
      </w:r>
      <w:proofErr w:type="gramEnd"/>
    </w:p>
    <w:p w:rsidR="009B5915" w:rsidRPr="009B5915" w:rsidRDefault="009B5915" w:rsidP="009B59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5915">
        <w:rPr>
          <w:rFonts w:ascii="Times New Roman" w:eastAsia="Calibri" w:hAnsi="Times New Roman" w:cs="Times New Roman"/>
          <w:sz w:val="20"/>
          <w:szCs w:val="20"/>
          <w:lang w:eastAsia="ru-RU"/>
        </w:rPr>
        <w:t>В основу данной программы положен системно-</w:t>
      </w:r>
      <w:proofErr w:type="spellStart"/>
      <w:r w:rsidRPr="009B5915">
        <w:rPr>
          <w:rFonts w:ascii="Times New Roman" w:eastAsia="Calibri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9B59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подход к образованию, </w:t>
      </w:r>
      <w:r w:rsidRPr="009B591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направленный на воспитание и развитие качеств личности</w:t>
      </w:r>
      <w:r w:rsidRPr="009B5915">
        <w:rPr>
          <w:rFonts w:ascii="Times New Roman" w:eastAsia="Calibri" w:hAnsi="Times New Roman" w:cs="Times New Roman"/>
          <w:sz w:val="20"/>
          <w:szCs w:val="20"/>
          <w:lang w:eastAsia="ru-RU"/>
        </w:rPr>
        <w:t>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9B5915">
        <w:rPr>
          <w:rFonts w:ascii="Times New Roman" w:eastAsia="Calibri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Pr="009B59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64392E" w:rsidRPr="0064392E" w:rsidRDefault="0064392E" w:rsidP="006439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Цели: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</w:t>
      </w:r>
      <w:bookmarkStart w:id="0" w:name="_GoBack"/>
      <w:bookmarkEnd w:id="0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та общения с людьми, обществом и природой.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Используя для осмысления личного опыта ребенка знания, накопленные естественными и социа</w:t>
      </w:r>
      <w:r w:rsidR="007535A6">
        <w:rPr>
          <w:rFonts w:ascii="Times New Roman" w:eastAsia="Calibri" w:hAnsi="Times New Roman" w:cs="Times New Roman"/>
          <w:sz w:val="20"/>
          <w:szCs w:val="20"/>
          <w:lang w:eastAsia="ru-RU"/>
        </w:rPr>
        <w:t>льно-гуманитарными науками, предмет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Задачи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формирование предметных и универсальных способов действий, обеспечивающих возможность продолжения образования в основной школе; 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 развитие умения учиться — способности к самоорганизации с целью решения учебных задач; 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 создание психолого-педагогических условий для индивидуального прогресса в основных сферах личностного развития — эмоциональной, познавательной, в сфере </w:t>
      </w:r>
      <w:proofErr w:type="spell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опорой на систему базовых культурных ценностей российского общества. </w:t>
      </w:r>
      <w:proofErr w:type="gramEnd"/>
    </w:p>
    <w:p w:rsidR="007E4E58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92E" w:rsidRPr="0064392E" w:rsidRDefault="0064392E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II</w:t>
      </w: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ОБЩАЯ ХАРАКТЕРИСТИКА УЧЕБНОГО ПРЕДМЕТА «Окружающий мир»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4392E" w:rsidRPr="00140899" w:rsidRDefault="0064392E" w:rsidP="00140899">
      <w:pPr>
        <w:pStyle w:val="a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0899">
        <w:rPr>
          <w:b/>
          <w:lang w:eastAsia="ru-RU"/>
        </w:rPr>
        <w:t>1</w:t>
      </w:r>
      <w:r w:rsidRPr="0014089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Срок освоения программы учебного предмета «Окружающий мир» и </w:t>
      </w:r>
    </w:p>
    <w:p w:rsidR="00140899" w:rsidRPr="00140899" w:rsidRDefault="0064392E" w:rsidP="00140899">
      <w:pPr>
        <w:pStyle w:val="a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0899">
        <w:rPr>
          <w:rFonts w:ascii="Times New Roman" w:hAnsi="Times New Roman" w:cs="Times New Roman"/>
          <w:b/>
          <w:sz w:val="20"/>
          <w:szCs w:val="20"/>
          <w:lang w:eastAsia="ru-RU"/>
        </w:rPr>
        <w:t>объем учебного времени</w:t>
      </w:r>
    </w:p>
    <w:p w:rsidR="00140899" w:rsidRPr="00140899" w:rsidRDefault="00140899" w:rsidP="00140899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140899">
        <w:rPr>
          <w:rFonts w:ascii="Times New Roman" w:hAnsi="Times New Roman" w:cs="Times New Roman"/>
          <w:sz w:val="20"/>
          <w:szCs w:val="20"/>
          <w:lang w:eastAsia="ru-RU"/>
        </w:rPr>
        <w:t xml:space="preserve">На изучение предмета «Окружающий мир» </w:t>
      </w:r>
      <w:r w:rsidRPr="00140899">
        <w:rPr>
          <w:rFonts w:ascii="Times New Roman" w:hAnsi="Times New Roman" w:cs="Times New Roman"/>
          <w:sz w:val="20"/>
          <w:szCs w:val="20"/>
          <w:lang w:eastAsia="ru-RU"/>
        </w:rPr>
        <w:t>в3</w:t>
      </w:r>
      <w:r w:rsidRPr="0014089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40899">
        <w:rPr>
          <w:rFonts w:ascii="Times New Roman" w:hAnsi="Times New Roman" w:cs="Times New Roman"/>
          <w:sz w:val="20"/>
          <w:szCs w:val="20"/>
          <w:lang w:eastAsia="ru-RU"/>
        </w:rPr>
        <w:t>классе</w:t>
      </w:r>
      <w:proofErr w:type="gramEnd"/>
      <w:r w:rsidRPr="00140899">
        <w:rPr>
          <w:rFonts w:ascii="Times New Roman" w:hAnsi="Times New Roman" w:cs="Times New Roman"/>
          <w:sz w:val="20"/>
          <w:szCs w:val="20"/>
          <w:lang w:eastAsia="ru-RU"/>
        </w:rPr>
        <w:t xml:space="preserve">  отводится 68 ч (2 ч в неделю, 34 учебные недели). Продолжительность урока  – 40 минут.</w:t>
      </w:r>
    </w:p>
    <w:p w:rsidR="00140899" w:rsidRPr="00140899" w:rsidRDefault="00140899" w:rsidP="0014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 Формы реализации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Реализация программы проводится как в урочной, так и во внеурочной форме. Содержательными формами проведения урока могут быть: урок-путешествие, урок-прогулка, урок-экскурсия, урок-беседа, урок-ролевая игра, урок-театрализация, урок-концерт, урок-спектакль, урок-викторина, урок-презентация, урок-импровизация и другие. фронтальная;</w:t>
      </w:r>
    </w:p>
    <w:p w:rsidR="00140899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-парная;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-групповая;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-индивидуальная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3. Методы обучения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Для достижения поставленной цели и решения задач программы используются 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современные методы обучения и образовательные технологии деятельностного типа, взаимно дополняющие друг друга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Методы обучения делятся на две группы: общепедагогические и специальные методы  обучения и воспитания. 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К общепедагогическим методам, применяемым на уроке музыки, относятся следующие: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проблемно-поисковый;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исследовательский;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творческий (художественный); 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метод учебного диалога;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наглядный</w:t>
      </w:r>
      <w:proofErr w:type="gramEnd"/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(иллюстрация, демонстрация, презентация);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игровой и др.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-практический;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-объяснительно-иллюстративный;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-частично- поисковый;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-наблюдение;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-информативный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III</w:t>
      </w: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ОПИСАНИЕ МЕСТА УЧЕБНОГО ПРЕДМЕТА «Окружающий мир»</w:t>
      </w:r>
    </w:p>
    <w:p w:rsidR="0064392E" w:rsidRPr="0064392E" w:rsidRDefault="0064392E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 УЧЕБНОМ ПЛАНЕ</w:t>
      </w:r>
    </w:p>
    <w:p w:rsid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Учебный предмет «Окружающий мир» входит в предметную область «Обществознание и естествознание» и находится в органической связи с   учебными предметами других предметных областей, такими, как «Литературное чтение», «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ИЗО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», «Технология» и др.</w:t>
      </w:r>
    </w:p>
    <w:p w:rsidR="007E4E58" w:rsidRPr="0064392E" w:rsidRDefault="007E4E58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7E4E58" w:rsidRDefault="0064392E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IV</w:t>
      </w: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ОПИСАНИЕ ЦЕННОСТНЫХ ОРИЕНТИРОВ СОДЕРЖАНИЯ УЧЕБНОГО ПРЕДМЕТА «Окружающий мир»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</w:t>
      </w:r>
      <w:proofErr w:type="spell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культуросообразного</w:t>
      </w:r>
      <w:proofErr w:type="spell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поведения в окружающей природной</w:t>
      </w:r>
      <w:r w:rsidR="007535A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социальной среде. Данный предмет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наряду с другими предметами начальной школы значительную роль в духовно – нравственном развитии и  воспитании личности, формирует вектор культурно–ценностных ориентаций младшего школьника в соответствии с отечественными традициями духовности и нравственности. 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Культура как процесс и результат человеческой жизнедеятельности во всем многообразии ее форм.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Искусство как часть культуры, отражение духовного мира человека, один из способов познания человеком самого       себя, природы и общества.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Человечество как многообразие народов, культур, религий.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Международное сотрудничество как основа мира на Земле.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Труд и творчество как отличительные черты духовно и нравственно развитой личности.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64392E" w:rsidRPr="0064392E" w:rsidRDefault="0064392E" w:rsidP="00643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ЗОЖ в единстве составляющих: здоровье физическое, психическое, духовно -  и социально – нравственное.</w:t>
      </w:r>
    </w:p>
    <w:p w:rsidR="003226DE" w:rsidRPr="0064392E" w:rsidRDefault="0064392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  <w:r w:rsidR="003226DE" w:rsidRPr="003226D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планеты Земля. Значение предмета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ды и культуры родного края. Предмет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природо</w:t>
      </w:r>
      <w:proofErr w:type="spell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и </w:t>
      </w:r>
      <w:proofErr w:type="spell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культуросообразного</w:t>
      </w:r>
      <w:proofErr w:type="spell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поведения в окружающей природной и социа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льной среде. Поэтому данный предмет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играет наряду с другими предметами начальной школы значительную роль в развитии и воспитании личности.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Существенная особенность предмета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состоит в том, что в нем заложена содержательная основа для широкой реализации </w:t>
      </w:r>
      <w:proofErr w:type="spell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связей всех дисциплин начальной школы.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Предмет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«Окружающий мир»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является интегрированным предметом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четырехлетней общеобразовательно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й начальной школы. В единый предмет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объединены такие образовательные области, как «Естествознание» и «Обществознание». Основные уч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ебно-воспитательные задачи предмета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 дальнейшее общее развитие личности ребенка на основе учета его жизненного опыта;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последовательное формирование у школьников </w:t>
      </w:r>
      <w:proofErr w:type="spell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— работать с научно-популярной, справочной литературой и проводить фенологические наблюдения, физические опыты, пользоваться простейшими методами измерений;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- 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естественно-научных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обществоведческих дисциплин;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3-м классе расширяются знания школьников об источниках информации. 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знакомятся с устройством простейших измерительных приборов (лупа, микроскоп как система увеличительных стекол, песочные часы, часы, термометр, флюгер) и моделей (географическая карта, глобус).</w:t>
      </w:r>
      <w:proofErr w:type="gramEnd"/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Одной из задач 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 Знания о живой и неживой природе расширяются за счет изучения свойств жидкостей и газов, круговорота воды в природе, изучения природных сообществ (луг, лес, водоем) и цепей питания.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</w:t>
      </w: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26DE" w:rsidRPr="0064392E" w:rsidRDefault="003226DE" w:rsidP="0032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322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C52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486669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V. ЛИЧНОСТНЫЕ, МЕТАПРЕДМЕТНЫЕ И ПРЕДМЕТНЫЕ РЕЗУЛЬТАТЫ ОСВОЕНИЯ ПРОГРАММЫ УЧЕБНОГО ПРЕДМЕТА «Окружающий мир»</w:t>
      </w: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Метапредметными</w:t>
      </w:r>
      <w:proofErr w:type="spellEnd"/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результатами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изучения курса «Окружающий мир» является формирование следующих универсальных учебных действий (УУД):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Личностными результатами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изучения курса «Окружающий мир» в 3  классе является формирование следующих умений: </w:t>
      </w:r>
    </w:p>
    <w:p w:rsidR="0064392E" w:rsidRPr="0064392E" w:rsidRDefault="0064392E" w:rsidP="006439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4392E" w:rsidRPr="0064392E" w:rsidRDefault="0064392E" w:rsidP="006439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Самостоятельно формулировать цели урока после предварительного обсуждения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4392E" w:rsidRPr="0064392E" w:rsidRDefault="0064392E" w:rsidP="006439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Совместно с учителем обнаруживать и формулировать учебную проблему.</w:t>
      </w:r>
    </w:p>
    <w:p w:rsidR="0064392E" w:rsidRPr="0064392E" w:rsidRDefault="0064392E" w:rsidP="0064392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Составлять план решения проблемы (задачи) совместно с учителем.</w:t>
      </w:r>
    </w:p>
    <w:p w:rsidR="0064392E" w:rsidRPr="0064392E" w:rsidRDefault="0064392E" w:rsidP="0064392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64392E" w:rsidRPr="0064392E" w:rsidRDefault="0064392E" w:rsidP="0064392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4392E" w:rsidRPr="0064392E" w:rsidRDefault="0064392E" w:rsidP="006439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Оцениватьжизненные ситуации (поступки людей) с точки зрения общепринятых норм и ценностей: учиться отделять поступки от самого человека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Регулятивные УУД:</w:t>
      </w:r>
    </w:p>
    <w:p w:rsidR="0064392E" w:rsidRPr="0064392E" w:rsidRDefault="0064392E" w:rsidP="006439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Самостоятельно формулировать цели урока после предварительного обсуждения.</w:t>
      </w:r>
    </w:p>
    <w:p w:rsidR="0064392E" w:rsidRPr="0064392E" w:rsidRDefault="0064392E" w:rsidP="006439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Совместно с учителем обнаруживать и формулировать учебную проблему.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Составлять план решения проблемы (задачи) совместно с учителем.</w:t>
      </w:r>
    </w:p>
    <w:p w:rsidR="0064392E" w:rsidRPr="0064392E" w:rsidRDefault="0064392E" w:rsidP="0064392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lastRenderedPageBreak/>
        <w:t>Работая по плану, сверять свои действия с целью и, при необходимости, исправлять ошибки с помощью учителя.</w:t>
      </w: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Познавательные УУД:</w:t>
      </w:r>
    </w:p>
    <w:p w:rsidR="0064392E" w:rsidRPr="0064392E" w:rsidRDefault="0064392E" w:rsidP="0064392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64392E" w:rsidRPr="0064392E" w:rsidRDefault="0064392E" w:rsidP="0064392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64392E" w:rsidRPr="0064392E" w:rsidRDefault="0064392E" w:rsidP="0064392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4392E" w:rsidRPr="0064392E" w:rsidRDefault="0064392E" w:rsidP="0064392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Перерабатывать полученную информацию: сравнивать и  группировать факты и явления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;о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пределять причины явлений, событий.</w:t>
      </w:r>
    </w:p>
    <w:p w:rsidR="0064392E" w:rsidRPr="0064392E" w:rsidRDefault="0064392E" w:rsidP="0064392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Перерабатывать полученную информацию: делать выводы на основе обобщения   знаний.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Перерабатывать полученную информацию: сравнивать и  группировать факты и явления</w:t>
      </w: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;о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пределять причины явлений, событий.</w:t>
      </w:r>
    </w:p>
    <w:p w:rsidR="0064392E" w:rsidRPr="0064392E" w:rsidRDefault="0064392E" w:rsidP="0064392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Перерабатывать полученную информацию: делать выводы на основе обобщения   знаний.</w:t>
      </w: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Коммуникативные УУД:</w:t>
      </w:r>
    </w:p>
    <w:p w:rsidR="0064392E" w:rsidRPr="0064392E" w:rsidRDefault="0064392E" w:rsidP="0064392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64392E" w:rsidRPr="0064392E" w:rsidRDefault="0064392E" w:rsidP="0064392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64392E" w:rsidRPr="0064392E" w:rsidRDefault="0064392E" w:rsidP="0064392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64392E" w:rsidRPr="0064392E" w:rsidRDefault="0064392E" w:rsidP="0064392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4392E" w:rsidRPr="0064392E" w:rsidRDefault="0064392E" w:rsidP="0064392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от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известного; выделять главное; составлять план. </w:t>
      </w:r>
    </w:p>
    <w:p w:rsidR="0064392E" w:rsidRPr="0064392E" w:rsidRDefault="0064392E" w:rsidP="0064392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Договариваться с людьми: выполняя различные роли в группе, сотрудничать в совместном решении проблемы (задачи</w:t>
      </w: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).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</w:p>
    <w:p w:rsidR="0064392E" w:rsidRPr="0064392E" w:rsidRDefault="0064392E" w:rsidP="0064392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4392E" w:rsidRPr="0064392E" w:rsidRDefault="0064392E" w:rsidP="0064392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Учиться </w:t>
      </w: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уважительно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относиться к позиции другого, пытаться договариваться.</w:t>
      </w:r>
    </w:p>
    <w:p w:rsidR="0064392E" w:rsidRPr="0064392E" w:rsidRDefault="0064392E" w:rsidP="00643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Предметными результатами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изучения курса «Окружающий мир» в 3-ем классе является формирование следующих умений. </w:t>
      </w:r>
    </w:p>
    <w:p w:rsidR="00965E21" w:rsidRPr="00965E21" w:rsidRDefault="00965E21" w:rsidP="00965E2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65E21"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965E21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ние ценности, целостности и много</w:t>
      </w:r>
      <w:r w:rsidRPr="00965E21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результате </w:t>
      </w: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изучения раздела «Человек и природа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» обучающиеся научатся: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глобус, карту и план, их условные обозначения;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находить на физической карте и глобусе материки и океаны, географические объекты и их названия; 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объекты на географической карте с помощью условных знаков;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сравнивать и различать формы земной поверхности;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на физической карте разные формы земной поверхности и определять их название;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моделировать формы земной поверхности из глины или пластилина;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проводить групповые наблюдения во время экскурсии «Формы земной поверхности и водоемы»;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называть, сравнивать и различать разные формы водоемов (океан, море, река, озеро, пруд, болото);</w:t>
      </w:r>
      <w:proofErr w:type="gramEnd"/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находить на физической карте разные водоемы и определять их название;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формы земной поверхности и водоемы своего края;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ориентироваться на местности с помощью компаса, карты, по местным признакам во время экскурсий;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приводить примеры веществ;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сравнивать и различать твердые тела, жидкости и газы;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исследовать в группах (на основе демонстрационных опытов) свойства  воздуха, характеризовать эти свойства; измерять температуру воздуха с помощью градусника;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сравнивать свойства воды и воздуха;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следовать инструкциям и технике безопасности при проведении опытов; 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кругооборот воды в природе;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исследовать в группах (на основе демонстрационных опытов) состав почвы;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природные сообщества (на примере леса, луга, водоема);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влияние человека на природные сообщества (на примере своей местности);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опытным путем выявлять условия, необходимые для жизни растений;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называть представителей растительного и животного мира, занесенных в Красную книгу России;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называть представителей растительного и животного мира своего края, занесенных в Красную книгу России;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понимать необходимость соблюдения правил безопасности при походах в лес, в поле, на луг;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использовать готовые модели (глобус, карта, план, </w:t>
      </w:r>
      <w:proofErr w:type="gramStart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план-карта</w:t>
      </w:r>
      <w:proofErr w:type="gramEnd"/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) для объяснения явлений или выявления свойств объектов;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самостоятельно наблюдать погоду и описывать ее состояние;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результате </w:t>
      </w: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изучения раздела «Человек и общество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» обучающиеся научатся: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описывать достопримечательности Московского Кремля;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место изученного события на ленте времени;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на карте Российской Федерации города «Золотого кольца», город Санкт-Петербург;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описывать достопримечательности Санкт-Петербурга и городов «Золотого кольца»;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дополнительные источники информации (словари учебника и хрестоматии, словарь учебника русского языка).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находить на ленте времени место изученному историческому событию; 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использовать дополнительные источники информации (словари учебников и </w:t>
      </w: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интернет-адреса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).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результате </w:t>
      </w:r>
      <w:r w:rsidRPr="0064392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изучения раздела «Правила безопасного поведения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» обучающиеся научатся: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 необходимость соблюдения правил безопасного поведения в гололед;</w:t>
      </w:r>
    </w:p>
    <w:p w:rsidR="00781765" w:rsidRDefault="0064392E" w:rsidP="00781765">
      <w:pPr>
        <w:spacing w:after="0" w:line="240" w:lineRule="auto"/>
        <w:ind w:hanging="142"/>
        <w:rPr>
          <w:rFonts w:ascii="Times New Roman" w:hAnsi="Times New Roman" w:cs="Times New Roman"/>
          <w:iCs/>
          <w:sz w:val="20"/>
          <w:szCs w:val="20"/>
        </w:rPr>
      </w:pP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простыми навыками самоконтроля и саморегулирования своего самочувствия при простудных заболеваниях.</w:t>
      </w:r>
      <w:r w:rsidR="00781765" w:rsidRPr="007817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81765" w:rsidRPr="005C7005" w:rsidRDefault="00781765" w:rsidP="005C700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1765">
        <w:rPr>
          <w:rFonts w:ascii="Times New Roman" w:eastAsia="Calibri" w:hAnsi="Times New Roman" w:cs="Times New Roman"/>
          <w:sz w:val="20"/>
          <w:szCs w:val="20"/>
        </w:rPr>
        <w:t>правила безопасности дорожного движения (в части, касающейся пешеходов и пассажиров транспорт</w:t>
      </w:r>
      <w:r w:rsidR="005C7005">
        <w:rPr>
          <w:rFonts w:ascii="Times New Roman" w:eastAsia="Calibri" w:hAnsi="Times New Roman" w:cs="Times New Roman"/>
          <w:sz w:val="20"/>
          <w:szCs w:val="20"/>
        </w:rPr>
        <w:t>ных средств).</w:t>
      </w:r>
    </w:p>
    <w:p w:rsidR="0064392E" w:rsidRDefault="0064392E" w:rsidP="005C70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7005" w:rsidRPr="0064392E" w:rsidRDefault="005C7005" w:rsidP="005C70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lastRenderedPageBreak/>
        <w:t>Обучающиеся</w:t>
      </w:r>
      <w:proofErr w:type="gramEnd"/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получат возможность научиться: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соблюдать правила безопасного поведения в гололед;</w:t>
      </w:r>
    </w:p>
    <w:p w:rsidR="0064392E" w:rsidRPr="0064392E" w:rsidRDefault="0064392E" w:rsidP="0064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</w:r>
      <w:r w:rsidRPr="0064392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E4E58" w:rsidRDefault="007E4E58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E4E58" w:rsidRDefault="007E4E58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226DE" w:rsidRDefault="00486669" w:rsidP="003226DE">
      <w:pPr>
        <w:pStyle w:val="a6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  <w:lang w:val="en-US"/>
        </w:rPr>
        <w:t>V</w:t>
      </w:r>
      <w:r w:rsidRPr="00486669">
        <w:rPr>
          <w:rFonts w:eastAsia="Calibri"/>
          <w:b/>
          <w:sz w:val="20"/>
          <w:szCs w:val="20"/>
          <w:lang w:val="en-US"/>
        </w:rPr>
        <w:t>I</w:t>
      </w:r>
      <w:r w:rsidRPr="00486669">
        <w:rPr>
          <w:rFonts w:eastAsia="Calibri"/>
          <w:b/>
          <w:sz w:val="20"/>
          <w:szCs w:val="20"/>
        </w:rPr>
        <w:t>. СОДЕРЖАНИЕ УЧЕБНОГО ПРЕДМЕТА «Окружающий мир»</w:t>
      </w:r>
      <w:bookmarkStart w:id="1" w:name="bookmark135"/>
    </w:p>
    <w:p w:rsidR="003226DE" w:rsidRPr="003226DE" w:rsidRDefault="003226DE" w:rsidP="003226DE">
      <w:pPr>
        <w:pStyle w:val="a6"/>
        <w:rPr>
          <w:b/>
          <w:i/>
          <w:sz w:val="20"/>
          <w:szCs w:val="20"/>
        </w:rPr>
      </w:pPr>
      <w:r w:rsidRPr="003226DE">
        <w:rPr>
          <w:b/>
          <w:i/>
        </w:rPr>
        <w:t xml:space="preserve"> </w:t>
      </w:r>
      <w:r w:rsidRPr="003226DE">
        <w:rPr>
          <w:b/>
          <w:i/>
          <w:sz w:val="20"/>
          <w:szCs w:val="20"/>
        </w:rPr>
        <w:t>Человек и природа</w:t>
      </w:r>
      <w:bookmarkEnd w:id="1"/>
    </w:p>
    <w:p w:rsidR="00486669" w:rsidRPr="00486669" w:rsidRDefault="00486669" w:rsidP="00486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86669" w:rsidRPr="00486669" w:rsidRDefault="00486669" w:rsidP="004866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Изображение Земли на глобусе (12 ч)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Глобус — модель Земли. Экватор. Параллели и меридианы.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Географическая карта как еще один источник получения информации об 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Материки и океаны (названия, расположение на карте и глобусе).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План местности. Масштаб. Стороны горизонта. Линия горизонта.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Ориентирование на местности: горизонт, линия горизонта, стороны горизонта. Компас.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Общие представления об основных формах поверхности: горы, равнины, холмы, овраги. Их особенности, сходство и различие.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Практические работы: работа с физической и контурной картами России, с планом местности. Крупные равнины игоры (3–5 названий), моря, реки, озера (3–5 названий). Работа с компасом (знакомство и устройство), определение сторон. Определение горизонта по компасу. Сравнение карты и плана, элементарные приемы чтения плана и карты.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</w:pPr>
      <w:r w:rsidRPr="00486669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Экскурсия: знакомство с основными формами поверхности родного края.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486669" w:rsidRPr="00486669" w:rsidRDefault="00486669" w:rsidP="004866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Неживая природа (22 ч)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Первоначальные представления о веществе. Примеры твердых, жидких, газообразных веществ.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— растворитель.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Очистка воды от примесей с помощью фильтра. Свойства воды в твердом состоянии (свойства льда). Свойства воды в газообразном состоянии.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Три состояния воды. Вода в природе. Туман, облака, осадки.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Кругооборот воды в природе. Значение воды для растений, животных, человека. Охрана водоемов, бережное отношение к воде.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Воздух — смесь газообразных веществ (азот, кислород, углекислый газ и другие газы). Свойства воздуха (ранее изученные и новые).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Воздух прозрачен, бесцветен, не имеет запаха, при расширении нагревается, при охлаждении сжимается, плохо проводит тепло. Значение воздуха на Земле для растений, животных и человека. Охрана воздуха от загрязнений.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Движение воздуха (ветер), температура воздуха. Первые представления о погоде: облачность, ветер, осадки, температура воздуха. Предсказание погоды и его значение в жизни людей.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Практикум: Наблюдения за погодой: облачность, ветер, осадки, температура воздуха.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</w:pPr>
      <w:r w:rsidRPr="00486669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Практические работы. 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твердых тел при нагревании.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</w:pPr>
      <w:r w:rsidRPr="00486669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Сравнение 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гололеда. Изготовление модели термометра, компаса.</w:t>
      </w:r>
    </w:p>
    <w:p w:rsidR="00486669" w:rsidRPr="00486669" w:rsidRDefault="00486669" w:rsidP="004866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Тайна недр пород. Почва (9 ч)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Разрушение твердых пород под воздействием воды, ветра, растений, колебаний температуры воздуха.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Почва — единство живого и неживого, ее примерный состав, свойства, значение для жизни. Разнообразие живых организмов почвы: растения, грибы, животные, микроорганизмы. </w:t>
      </w:r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Почвы родного края.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Разрушение почв под действием потоков воды, ветра, непродуманной хозяйственной деятельности. Охрана почв.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Экскурсия по родному краю: «Почвы родного края».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</w:pPr>
      <w:r w:rsidRPr="00486669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Практические работы: определение примерного состава почвы.</w:t>
      </w:r>
    </w:p>
    <w:p w:rsidR="00486669" w:rsidRPr="00486669" w:rsidRDefault="00486669" w:rsidP="004866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Природные сообщества (7 ч)  Человек и природные сообщества (8 ч)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Лес, луг, водоем, поле, болото. Взаимосвязи в сообществах. Растения и животные природных сообществ. </w:t>
      </w:r>
      <w:r w:rsidRPr="00486669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Развитие животных (на примере появления из яйца и развитие бабочки- капустницы).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Растения и животные природных сообществ родного края.</w:t>
      </w: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Роль и значение природных сообществ в жизни человека. Влияние человека на природные сообщества. Взаимосвязи в природном сообществе (на примере своей местности): растения — пища и укрытие для животных; животные — распространители плодов и семян растений. </w:t>
      </w:r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Влияние человека на природные сообщества</w:t>
      </w:r>
      <w:proofErr w:type="gramStart"/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.П</w:t>
      </w:r>
      <w:proofErr w:type="gramEnd"/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риродные сообщества родного края (2—3 примера на основе наблюдений).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Охрана природных сообществ родного края.</w:t>
      </w: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Безопасное поведение человека в природе (у водоема, в лесу, вблизи болот). Человек — защитник природы.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Наблюдения за животными в ближайшем природном окружении.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Экскурсии по родному краю (лес, луг, водоем).</w:t>
      </w:r>
    </w:p>
    <w:p w:rsidR="003226DE" w:rsidRDefault="00486669" w:rsidP="003226DE">
      <w:pPr>
        <w:pStyle w:val="a6"/>
        <w:rPr>
          <w:rFonts w:eastAsia="Calibri"/>
          <w:sz w:val="20"/>
          <w:szCs w:val="20"/>
        </w:rPr>
      </w:pPr>
      <w:r w:rsidRPr="00486669">
        <w:rPr>
          <w:rFonts w:eastAsia="Calibri"/>
          <w:i/>
          <w:iCs/>
          <w:sz w:val="20"/>
          <w:szCs w:val="20"/>
          <w:u w:val="single"/>
        </w:rPr>
        <w:t>Практические работы. Участие в элементарной экологической деятельности (зимняя подкормка птиц, озеленение школьного двора и др.). Работа с гербариями растений природных сообществ: описание внешнего вида, условий произрастания. Работа в уголке природы по уходу за комнатными растениями</w:t>
      </w:r>
      <w:r w:rsidRPr="00486669">
        <w:rPr>
          <w:rFonts w:eastAsia="Calibri"/>
          <w:sz w:val="20"/>
          <w:szCs w:val="20"/>
        </w:rPr>
        <w:t>.</w:t>
      </w:r>
      <w:bookmarkStart w:id="2" w:name="bookmark136"/>
    </w:p>
    <w:p w:rsidR="003226DE" w:rsidRPr="003226DE" w:rsidRDefault="003226DE" w:rsidP="003226DE">
      <w:pPr>
        <w:pStyle w:val="a6"/>
        <w:rPr>
          <w:b/>
          <w:i/>
          <w:sz w:val="20"/>
          <w:szCs w:val="20"/>
        </w:rPr>
      </w:pPr>
      <w:r w:rsidRPr="003226DE">
        <w:rPr>
          <w:b/>
          <w:i/>
        </w:rPr>
        <w:t xml:space="preserve"> </w:t>
      </w:r>
      <w:r w:rsidRPr="003226DE">
        <w:rPr>
          <w:b/>
          <w:i/>
          <w:sz w:val="20"/>
          <w:szCs w:val="20"/>
        </w:rPr>
        <w:t>Человек и общество</w:t>
      </w:r>
      <w:bookmarkEnd w:id="2"/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6669" w:rsidRPr="00486669" w:rsidRDefault="00486669" w:rsidP="004866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Путешествие в прошлое (10 ч)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</w:t>
      </w:r>
      <w:proofErr w:type="spellStart"/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связи с уроками литературного чтения).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Санкт-Петербург. Расположение на карте. </w:t>
      </w:r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Основание Санкт-Петербурга. </w:t>
      </w:r>
      <w:proofErr w:type="gramStart"/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План-карта</w:t>
      </w:r>
      <w:proofErr w:type="gramEnd"/>
      <w:r w:rsidRPr="00486669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Санкт-Петербурга XVIII века. Достопримечательности Санкт-Петербурга (Памятник Петру I — Медный всадник, Петропавловская крепость, Летний сад, Адмиралтейство, Домик Петра, Зимний дворец, Эрмитаж).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Практикум</w:t>
      </w: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6669">
        <w:rPr>
          <w:rFonts w:ascii="Times New Roman" w:eastAsia="Calibri" w:hAnsi="Times New Roman" w:cs="Times New Roman"/>
          <w:sz w:val="20"/>
          <w:szCs w:val="20"/>
          <w:lang w:eastAsia="ru-RU"/>
        </w:rPr>
        <w:t>Практические работы: работа с картой —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</w:t>
      </w:r>
    </w:p>
    <w:p w:rsidR="003226DE" w:rsidRDefault="00486669" w:rsidP="003226DE">
      <w:pPr>
        <w:pStyle w:val="a6"/>
        <w:rPr>
          <w:rFonts w:eastAsia="Calibri"/>
          <w:sz w:val="20"/>
          <w:szCs w:val="20"/>
        </w:rPr>
      </w:pPr>
      <w:r w:rsidRPr="00486669">
        <w:rPr>
          <w:rFonts w:eastAsia="Calibri"/>
          <w:sz w:val="20"/>
          <w:szCs w:val="20"/>
        </w:rPr>
        <w:t>Экскурсия в крае</w:t>
      </w:r>
      <w:bookmarkStart w:id="3" w:name="bookmark137"/>
      <w:r w:rsidR="003226DE">
        <w:rPr>
          <w:rFonts w:eastAsia="Calibri"/>
          <w:sz w:val="20"/>
          <w:szCs w:val="20"/>
        </w:rPr>
        <w:t>ведческий, художественный музей.</w:t>
      </w:r>
    </w:p>
    <w:p w:rsidR="003226DE" w:rsidRPr="005C7005" w:rsidRDefault="003226DE" w:rsidP="005C7005">
      <w:pPr>
        <w:pStyle w:val="a8"/>
        <w:rPr>
          <w:rFonts w:ascii="Times New Roman" w:hAnsi="Times New Roman" w:cs="Times New Roman"/>
          <w:b/>
          <w:sz w:val="20"/>
        </w:rPr>
      </w:pPr>
      <w:r w:rsidRPr="005C7005">
        <w:rPr>
          <w:rFonts w:ascii="Times New Roman" w:hAnsi="Times New Roman" w:cs="Times New Roman"/>
          <w:sz w:val="20"/>
        </w:rPr>
        <w:t xml:space="preserve"> </w:t>
      </w:r>
      <w:r w:rsidRPr="005C7005">
        <w:rPr>
          <w:rFonts w:ascii="Times New Roman" w:hAnsi="Times New Roman" w:cs="Times New Roman"/>
          <w:b/>
          <w:sz w:val="20"/>
        </w:rPr>
        <w:t>Правила безопасной жизни</w:t>
      </w:r>
      <w:bookmarkEnd w:id="3"/>
    </w:p>
    <w:p w:rsidR="003226DE" w:rsidRPr="005C7005" w:rsidRDefault="003226DE" w:rsidP="005C7005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5C7005">
        <w:rPr>
          <w:rFonts w:ascii="Times New Roman" w:eastAsia="Times New Roman" w:hAnsi="Times New Roman" w:cs="Times New Roman"/>
          <w:sz w:val="20"/>
          <w:lang w:eastAsia="ru-RU"/>
        </w:rPr>
        <w:t>Ценность здоровья и здорового образа жизни.</w:t>
      </w:r>
    </w:p>
    <w:p w:rsidR="003226DE" w:rsidRPr="005C7005" w:rsidRDefault="003226DE" w:rsidP="005C7005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5C7005">
        <w:rPr>
          <w:rFonts w:ascii="Times New Roman" w:eastAsia="Times New Roman" w:hAnsi="Times New Roman" w:cs="Times New Roman"/>
          <w:sz w:val="20"/>
          <w:lang w:eastAsia="ru-RU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</w:t>
      </w:r>
      <w:r w:rsidRPr="005C7005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(ушиб</w:t>
      </w:r>
      <w:r w:rsidRPr="005C7005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Pr="005C7005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порез, ожог), обмораживании, перегреве.</w:t>
      </w:r>
    </w:p>
    <w:p w:rsidR="003226DE" w:rsidRPr="005C7005" w:rsidRDefault="003226DE" w:rsidP="005C7005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5C7005">
        <w:rPr>
          <w:rFonts w:ascii="Times New Roman" w:eastAsia="Times New Roman" w:hAnsi="Times New Roman" w:cs="Times New Roman"/>
          <w:sz w:val="20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3226DE" w:rsidRPr="005C7005" w:rsidRDefault="003226DE" w:rsidP="005C7005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5C7005">
        <w:rPr>
          <w:rFonts w:ascii="Times New Roman" w:eastAsia="Times New Roman" w:hAnsi="Times New Roman" w:cs="Times New Roman"/>
          <w:sz w:val="20"/>
          <w:lang w:eastAsia="ru-RU"/>
        </w:rPr>
        <w:t>Правила безопасного поведения в природе.</w:t>
      </w:r>
    </w:p>
    <w:p w:rsidR="003226DE" w:rsidRPr="005C7005" w:rsidRDefault="003226DE" w:rsidP="005C7005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5C7005">
        <w:rPr>
          <w:rFonts w:ascii="Times New Roman" w:eastAsia="Times New Roman" w:hAnsi="Times New Roman" w:cs="Times New Roman"/>
          <w:sz w:val="20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486669" w:rsidRPr="003226DE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6669" w:rsidRPr="00486669" w:rsidRDefault="00486669" w:rsidP="00486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6669" w:rsidRDefault="00486669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6669" w:rsidRDefault="00486669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67C" w:rsidRDefault="0098767C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7005" w:rsidRDefault="005C7005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67C" w:rsidRDefault="0098767C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67C" w:rsidRDefault="0098767C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67C" w:rsidRPr="0064392E" w:rsidRDefault="0098767C" w:rsidP="006439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92E" w:rsidRPr="0064392E" w:rsidRDefault="0064392E" w:rsidP="00486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</w:t>
      </w:r>
      <w:r w:rsidR="00486669"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</w:t>
      </w:r>
      <w:r w:rsidRPr="0064392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I.ТЕМАТИЧЕСКОЕ ПЛАНИРОВАНИЕ С ОПРЕДЕЛЕНИЕМ ОСНОВНЫХ ВИДОВ ДЕЯТЕЛЬНОСТИ ОБУЧАЮЩИХСЯ</w:t>
      </w: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410"/>
        <w:gridCol w:w="8866"/>
      </w:tblGrid>
      <w:tr w:rsidR="007535A6" w:rsidRPr="007535A6" w:rsidTr="007535A6">
        <w:tc>
          <w:tcPr>
            <w:tcW w:w="3510" w:type="dxa"/>
          </w:tcPr>
          <w:p w:rsidR="007535A6" w:rsidRPr="007535A6" w:rsidRDefault="007535A6" w:rsidP="007535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2410" w:type="dxa"/>
          </w:tcPr>
          <w:p w:rsidR="007535A6" w:rsidRPr="007535A6" w:rsidRDefault="007535A6" w:rsidP="007535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535A6" w:rsidRPr="007535A6" w:rsidTr="007535A6">
        <w:tc>
          <w:tcPr>
            <w:tcW w:w="3510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бражение Земли на глобусе </w:t>
            </w:r>
          </w:p>
        </w:tc>
        <w:tc>
          <w:tcPr>
            <w:tcW w:w="2410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особенности звёзд и планет на примере Солнца и Земли. Работать с готовыми моделями (глобусом, физической картой): показывать на глобусе и карте материки и океаны; находить и определять географические объекты на физической карте России с помощью условных знаков. Ориентироваться на местности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 с помощью компаса и карты, по местным признакам во время экскурсии. Сравнивать и различать день и ночь, времена года. Объяснять (характеризовать) движение Земли относительно Солнца и его связь со сменой дня и ночи, времён года.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разные формы земной поверхности (на примере своей местности).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чего все на свете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веществ.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характеризовать твёрдые тела, жидкости и газы.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круговорот веществ как пример единства живого и неживого. Характеризовать природные сообщества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леса, луга, водоёма).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влияние человека на природные сообщества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своей местности).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учителя)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и её свойства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погоду самостоятельно и в группах, описывать её состояние. Измерять температуру воздуха, воду с помощью термометра.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простейшие опыты по изучению свойств воды. Характеризовать свойства воды, круговорота воды в природе.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направления рек по карте и глобусу.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Чудесные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превращения воды в природе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 (по заданию учителя) необходимую информацию из учебника и дополнительных источников знаний (словарей, энциклопедий, справочников) об особенностях поверхности и водоёмах родного края, подготавливать доклады и обсуждать полученные сведения.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 его свойства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 (классифицировать) объекты живой и неживой природы по отличительным признакам. Приводить примеры веществ, описывать их.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Наблюдать простейшие опыты по изучению свойств воздуха. Характеризовать свойства воздуха.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Тайны недр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простейшие опыты по изучению свойств полезных ископаемых.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свойства изученных полезных ископаемых.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изученные полезные ископаемые.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их применение в хозяйстве человека (на примере своей местности). Обсуждать в группах и составлять рассказ об экскурсии в краеведческий музей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природой родного края).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(на основе опытов) состав почвы, роль почвы в природе и роль живых организмов в образовании почвы (на примере своей местности).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сообщества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различать разные  формы земной поверхности.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физической карте разные формы земной поверхности и определять их названия.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природные сообщества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природные сообщества (на примере леса, луга, водоёма).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влияние человека на природные сообщества (на примере своей местности).</w:t>
            </w:r>
          </w:p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</w:t>
            </w:r>
            <w:proofErr w:type="gramStart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учителя)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</w:tc>
      </w:tr>
      <w:tr w:rsidR="007535A6" w:rsidRPr="007535A6" w:rsidTr="007535A6">
        <w:tc>
          <w:tcPr>
            <w:tcW w:w="3510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в прошлое </w:t>
            </w:r>
          </w:p>
        </w:tc>
        <w:tc>
          <w:tcPr>
            <w:tcW w:w="2410" w:type="dxa"/>
          </w:tcPr>
          <w:p w:rsid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</w:t>
            </w:r>
          </w:p>
        </w:tc>
        <w:tc>
          <w:tcPr>
            <w:tcW w:w="8866" w:type="dxa"/>
          </w:tcPr>
          <w:p w:rsidR="007535A6" w:rsidRPr="007535A6" w:rsidRDefault="007535A6" w:rsidP="007535A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практической работе с картой (показывать места исторических событий), с «лентой времени» (определять последовательность исторических событий), изготавливать (по возможности) наглядные пособия из бумаги, пластилина и других материалов – одежда, макеты памятников архитектуры.</w:t>
            </w:r>
          </w:p>
        </w:tc>
      </w:tr>
    </w:tbl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535A6" w:rsidRDefault="007535A6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535A6" w:rsidRDefault="007535A6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535A6" w:rsidRDefault="007535A6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535A6" w:rsidRDefault="007535A6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86669" w:rsidRDefault="00486669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C7005" w:rsidRDefault="005C7005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C7005" w:rsidRDefault="005C7005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C7005" w:rsidRDefault="005C7005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C7005" w:rsidRDefault="005C7005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535A6" w:rsidRDefault="007535A6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C7005" w:rsidRDefault="005C7005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C7005" w:rsidRPr="0064392E" w:rsidRDefault="005C7005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4392E" w:rsidRPr="0064392E" w:rsidRDefault="0064392E" w:rsidP="0064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64392E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lastRenderedPageBreak/>
        <w:t>Календарно-тематическое планирование по предмету «Окружающий мир»</w:t>
      </w:r>
    </w:p>
    <w:p w:rsidR="0064392E" w:rsidRPr="0064392E" w:rsidRDefault="0064392E" w:rsidP="0064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40"/>
        <w:gridCol w:w="1400"/>
        <w:gridCol w:w="1260"/>
        <w:gridCol w:w="1680"/>
        <w:gridCol w:w="2800"/>
        <w:gridCol w:w="3080"/>
        <w:gridCol w:w="2800"/>
      </w:tblGrid>
      <w:tr w:rsidR="0064392E" w:rsidRPr="0064392E" w:rsidTr="00C52EBD">
        <w:trPr>
          <w:trHeight w:val="375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0" w:type="dxa"/>
            <w:vMerge w:val="restart"/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680" w:type="dxa"/>
            <w:vMerge w:val="restart"/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</w:t>
            </w:r>
          </w:p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680" w:type="dxa"/>
            <w:gridSpan w:val="3"/>
            <w:tcBorders>
              <w:bottom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64392E" w:rsidRPr="0064392E" w:rsidTr="00C52EBD">
        <w:trPr>
          <w:trHeight w:val="375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64392E" w:rsidRPr="0064392E" w:rsidTr="00C52EBD">
        <w:trPr>
          <w:trHeight w:val="220"/>
        </w:trPr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мир, знакомый и загадочный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глобус, карту и план, их условные обозначения</w:t>
            </w:r>
          </w:p>
          <w:p w:rsidR="0064392E" w:rsidRPr="0064392E" w:rsidRDefault="0064392E" w:rsidP="0064392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92E" w:rsidRPr="0064392E" w:rsidRDefault="0064392E" w:rsidP="0064392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Глобус – модель земного шара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глобус, карту и план, их условные обозначения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обывать новые знания, извлекать информацию, представленную в разных формах (текст, таблица, схема, иллюстрация)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Материки и океаны на глобусе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физической карте и глобусе материки и океаны, географические объекты и их названия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Формы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поверхности Земли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различать формы земной поверхности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Проверочная работа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 разделу: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«Изображение Земли на глобусе»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rPr>
          <w:trHeight w:val="1252"/>
        </w:trPr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Географическая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глобус, карту и план, их условные обозначения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</w:t>
            </w: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ская 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физической карте разные формы земной поверхности и определять их название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местности.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работа: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«Элементарные приемы чтения плана местности»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Урок-соревнование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формы земной поверхности и водоемы своего края; составлять план местности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формы поверхности земли: горы, равнины, холмы,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овраги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формы земной поверхности из глины или пластилина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«Основные формы поверхности родного края»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Коллективная, 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групповые наблюдения во время экскурсии «Формы земной поверхности и водоемы»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 горизонта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местности с помощью компаса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 на местности. Компас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на местности с помощью компаса, </w:t>
            </w:r>
            <w:r w:rsidRPr="0064392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карты, по местным признакам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«Определение сторон горизонта по компасу»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</w:t>
            </w: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ская 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местности с помощью компаса, карты, по местным признакам во время экскурсий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rPr>
          <w:trHeight w:val="1558"/>
        </w:trPr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Проверочная работа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 разделу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чём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рассказала карта»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Тела,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вещества, частицы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веществ; сравнивать и различать твердые тела, жидкости и газы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жизненные ситуации (поступки людей) с точки зрения общепринятых норм и ценностей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вещества, жидкости и газы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различать твердые тела, жидкости и газы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 поступки можно оценить как хорошие или плохие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–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необыкновенное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вещество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в группах (на основе демонстрационных опытов) свойства воды в жидком, газообразном и твердом состояниях,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rPr>
          <w:trHeight w:val="1701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Проверочная работа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по разделу «Вещества»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«Свойства воды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жидком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по заданию учителя необходимую информацию из учебника, хрестоматии, дополнительных источников знаний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и его устройство.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Практическая работа «Измерение температуры воздуха и воды с помощью термометра»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 температуру воды с помощью градусника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«Свойства воды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твёрдом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«Свойства воды в газообразном состоянии»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учителем обнаруживать и формулировать учебную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Проверочная работа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 разделу «Вода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и её свойства»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Круговорот воды в природе. Вода в природе и её разные состояния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свойства воды в жидком, газообразном и твердом состояниях,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эти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Туман,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облака,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как растворитель. Природные растворы и их значение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воды в жизни человека. Способы очистки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доклады и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Проверочная работа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 разделу: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«Круговорот воды в природе»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Атмосфера –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воздушный океан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в группах (на основе демонстрационных опытов) свойства воздуха, характеризовать эти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 – это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смесь газов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Коллективная,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Исследовать  свойства 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воздуха,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риентироватьс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жизненные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«Свойства воздуха»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свойства  воздуха, характеризовать эти свойства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rPr>
          <w:trHeight w:val="127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по разделу «Воздух и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его свойства»</w:t>
            </w:r>
          </w:p>
          <w:p w:rsidR="0064392E" w:rsidRPr="0064392E" w:rsidRDefault="0064392E" w:rsidP="006439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учителем обнаруживать и формулировать учебную </w:t>
            </w:r>
          </w:p>
          <w:p w:rsidR="0064392E" w:rsidRPr="0064392E" w:rsidRDefault="0064392E" w:rsidP="0064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проблему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воздуха. Измерение температуры воздуха с помощью термометра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Измерять температуру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 с помощью градусника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Ветер. Причина движения воздуха вдоль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поверхности Земли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воздуха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Погода и причины её изменения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доклады и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учителем обнаруживать и формулировать учебную проблему 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по разделу: «Движение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воздуха»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схема, иллюстрация)</w:t>
            </w:r>
            <w:proofErr w:type="gramEnd"/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Горные породы как природные тела. Виды горных пород, их происхождение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Разрушение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горных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доклады и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Минералы.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«Сравнение минералов по твердости»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Полезные ископаемые. Горючие, рудные и строительные полезные ископаемые, их значение в жизни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«Свойства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полезных ископаемых»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в парах свойства полезных ископаемых, характеризовать свойства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полезных ископаемых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</w:t>
            </w: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новые знания, извлекать информацию, представленную в </w:t>
            </w: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разных формах (текст, таблица)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 охрана полезных ископаемых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свойства полезных ископаемых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по разделу: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«Тайны недр Земли»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Почва как единство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живой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неживой природы. Образование почвы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роль почвы в природе и роль живых организмов в образовании почвы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Почва и её состав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приводить примеры взаимосвязей между живой и неживой природой на примере образования и состава почвы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сследование почвы родного края»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роль почвы в природе и роль живых организмов в образовании почвы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почв в родном крае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по заданию учителя необходимую информацию из дополнительных источников знаний (Интернет, детские энциклопедии) о почве, готовить доклады и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 по разделу: «Почва»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природные сообщества на примере леса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природные сообщества на примере луга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природные сообщества на примере поля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Пресные водоемы как природное сообщество и их обитатели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природные сообщества на примере водоема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</w:t>
            </w:r>
            <w:r w:rsidRPr="006439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разных формах (текст, таблица)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rPr>
          <w:trHeight w:val="20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 как природное сообщество и его обитатели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природные сообщества на примере болота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«Природные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сообщества родного края и их обитатели»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несложные наблюдения в родном крае за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такими природными явлениями и проявлениями, как «этажи» – ярусы леса и луга, растения и животные леса, луга, поля, пресного водоема родного края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риентироваться в своей системе знаний: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с позиции общечеловеческих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по разделу «Природные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сообщества»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лесов.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</w:t>
            </w:r>
            <w:proofErr w:type="gramStart"/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бережного</w:t>
            </w:r>
            <w:proofErr w:type="gramEnd"/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отношения к </w:t>
            </w:r>
            <w:proofErr w:type="gramStart"/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лесным</w:t>
            </w:r>
            <w:proofErr w:type="gramEnd"/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богатствам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Обнаруживать простейшие взаимосвязи живой и неживой природы, использовать эти знания для объяснения необходимости бережного отношения к природе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Значение луга в жизни человека, мероприятия по его охране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болот в жизни человека и их охрана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Реки и озера родного края, их практические </w:t>
            </w:r>
            <w:r w:rsidRPr="00643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использование людьми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правила безопасного поведения в лесу, в заболоченных местах, у водоемов во время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ледохода, летом во время купания, при переправе через водные пространства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доносить свою позицию до других: высказывать свою точку зрения и пытаться её обосновать,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– защитник природы. Охрана природных богатств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работа в парах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Проверочная работа по разделу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«Человек и природные сообщества»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Лента времени.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«Определение последовательности исторических событий»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Наследие городов Золотого кольца России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достопримечательности Московского Кремля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Коллективный проект «Путешествие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Золотому </w:t>
            </w: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кольцу 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Урок-проект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карте Российской Федерации города Золотого кольца, город Санкт-Петербург;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достопримечательности Санкт-Петербурга и городов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Золотого кольца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по Санкт-Петербургу</w:t>
            </w:r>
            <w:r w:rsidR="00254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ПДД </w:t>
            </w:r>
            <w:r w:rsidR="00254293" w:rsidRPr="00BF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Безопасная дорога</w:t>
            </w:r>
            <w:r w:rsidR="00254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54592" w:rsidRPr="00BF5EB7" w:rsidRDefault="0064392E" w:rsidP="00BF5EB7">
            <w:pPr>
              <w:tabs>
                <w:tab w:val="num" w:pos="391"/>
              </w:tabs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достопримечательности Санкт-Петербурга</w:t>
            </w:r>
            <w:r w:rsidR="00F54592" w:rsidRPr="00BF5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F5EB7" w:rsidRPr="00BF5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</w:t>
            </w:r>
            <w:r w:rsidR="00F54592" w:rsidRPr="00BF5EB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безопасности дорожного движения (в части, касающейся пешеходов и пассажиров транспортных средств;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учителем обнаруживать и формулировать учебную проблему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«Достопримечательности родного края»</w:t>
            </w:r>
            <w:r w:rsidR="00254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5EB7" w:rsidRPr="00BF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ПДД </w:t>
            </w:r>
            <w:r w:rsidR="00254293" w:rsidRPr="00BF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Правила дорожного движения.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дополнительные источники информации (словари учебника и хрестоматии)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64392E" w:rsidRPr="0064392E" w:rsidTr="00C52EBD">
        <w:tc>
          <w:tcPr>
            <w:tcW w:w="7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«Мы и окружающий мир»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доклады и обсуждать полученные сведения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4392E" w:rsidRPr="0064392E" w:rsidRDefault="0064392E" w:rsidP="0064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392E" w:rsidRDefault="0064392E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86669" w:rsidRDefault="00486669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86669" w:rsidRDefault="00486669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86669" w:rsidRDefault="00486669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86669" w:rsidRPr="0064392E" w:rsidRDefault="00486669" w:rsidP="0064392E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4392E" w:rsidRPr="0064392E" w:rsidRDefault="0064392E" w:rsidP="0064392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4392E" w:rsidRPr="0064392E" w:rsidRDefault="0064392E" w:rsidP="0064392E">
      <w:pPr>
        <w:tabs>
          <w:tab w:val="left" w:pos="1134"/>
          <w:tab w:val="left" w:pos="1276"/>
        </w:tabs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392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VIII</w:t>
      </w:r>
      <w:r w:rsidRPr="0064392E">
        <w:rPr>
          <w:rFonts w:ascii="Times New Roman" w:eastAsia="Times New Roman" w:hAnsi="Times New Roman" w:cs="Times New Roman"/>
          <w:b/>
          <w:sz w:val="20"/>
          <w:szCs w:val="20"/>
        </w:rPr>
        <w:t>. ОПИСАНИЕ МАТЕРИАЛЬНО-ТЕХНИЧЕСКОГО ОБЕСПЕЧЕНИЯ ОБРАЗОВАТЕЛЬНОЙ ДЕЯТЕЛЬНОСТИ</w:t>
      </w:r>
    </w:p>
    <w:p w:rsidR="00D629D0" w:rsidRPr="00D629D0" w:rsidRDefault="00D629D0" w:rsidP="00D629D0">
      <w:pPr>
        <w:pStyle w:val="a8"/>
        <w:rPr>
          <w:rFonts w:ascii="Times New Roman" w:hAnsi="Times New Roman" w:cs="Times New Roman"/>
          <w:sz w:val="20"/>
        </w:rPr>
      </w:pPr>
      <w:r w:rsidRPr="00D629D0">
        <w:rPr>
          <w:rFonts w:ascii="Times New Roman" w:hAnsi="Times New Roman" w:cs="Times New Roman"/>
          <w:sz w:val="20"/>
        </w:rPr>
        <w:t>Программу обеспечивают:</w:t>
      </w:r>
    </w:p>
    <w:p w:rsidR="00D629D0" w:rsidRPr="00D629D0" w:rsidRDefault="00D629D0" w:rsidP="00D629D0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Федотова О.Н.,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Трафимова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Г.В.,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С.А., Царева Л.А. Окружающий мир. 3 класс: учебник в 2 ч. – М.: Академкнига/Учебник, 2005.</w:t>
      </w:r>
    </w:p>
    <w:p w:rsidR="00D629D0" w:rsidRPr="00D629D0" w:rsidRDefault="00D629D0" w:rsidP="00D629D0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Федотова О.Н.,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Трафимова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Г.В.,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С.А., Царева Л.А. Окружающий мир. 3 класс: хрестоматия. – М.: Академкнига/Учебник, 2005.</w:t>
      </w:r>
    </w:p>
    <w:p w:rsidR="00D629D0" w:rsidRPr="00D629D0" w:rsidRDefault="00D629D0" w:rsidP="00D629D0">
      <w:pPr>
        <w:pStyle w:val="a8"/>
        <w:rPr>
          <w:rFonts w:ascii="Times New Roman" w:eastAsia="Times New Roman" w:hAnsi="Times New Roman" w:cs="Times New Roman"/>
          <w:sz w:val="20"/>
          <w:lang w:eastAsia="ru-RU"/>
        </w:rPr>
      </w:pPr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Федотова О.Н.,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Трафимова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Г.В.,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С.А., Царева Л.А. Окружающий мир: тетради для самостоятельной работы №1 и №2. 3 класс. – М.: Академкнига/Учебник, 2010.</w:t>
      </w:r>
    </w:p>
    <w:p w:rsidR="00D629D0" w:rsidRPr="00D629D0" w:rsidRDefault="00D629D0" w:rsidP="00D629D0">
      <w:pPr>
        <w:pStyle w:val="a8"/>
        <w:rPr>
          <w:rFonts w:eastAsia="Times New Roman"/>
          <w:lang w:eastAsia="ru-RU"/>
        </w:rPr>
      </w:pPr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Федотова О.Н.,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Трафимова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Г.В., </w:t>
      </w:r>
      <w:proofErr w:type="spellStart"/>
      <w:r w:rsidRPr="00D629D0">
        <w:rPr>
          <w:rFonts w:ascii="Times New Roman" w:eastAsia="Times New Roman" w:hAnsi="Times New Roman" w:cs="Times New Roman"/>
          <w:sz w:val="20"/>
          <w:lang w:eastAsia="ru-RU"/>
        </w:rPr>
        <w:t>Трафимов</w:t>
      </w:r>
      <w:proofErr w:type="spellEnd"/>
      <w:r w:rsidRPr="00D629D0">
        <w:rPr>
          <w:rFonts w:ascii="Times New Roman" w:eastAsia="Times New Roman" w:hAnsi="Times New Roman" w:cs="Times New Roman"/>
          <w:sz w:val="20"/>
          <w:lang w:eastAsia="ru-RU"/>
        </w:rPr>
        <w:t xml:space="preserve"> С.А., Царева Л.А. Окружающий мир. 3 класс: методическое пособие. – М.: Академкнига/Учебник, 2010.</w:t>
      </w:r>
    </w:p>
    <w:p w:rsidR="00D629D0" w:rsidRPr="00D629D0" w:rsidRDefault="00D629D0" w:rsidP="00D629D0">
      <w:pPr>
        <w:widowControl w:val="0"/>
        <w:shd w:val="clear" w:color="auto" w:fill="FFFFFF"/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64392E" w:rsidRPr="0064392E" w:rsidRDefault="0064392E" w:rsidP="0064392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4392E" w:rsidRPr="0064392E" w:rsidRDefault="0064392E" w:rsidP="006439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4"/>
        <w:gridCol w:w="1626"/>
      </w:tblGrid>
      <w:tr w:rsidR="0064392E" w:rsidRPr="0064392E" w:rsidTr="00C52EBD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и информационно-коммуникативные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Цифровые информационные инструменты и источники (по тематике курса окружающего мира): электронные справочные и учебные пособия:</w:t>
            </w:r>
          </w:p>
          <w:p w:rsidR="0064392E" w:rsidRPr="0064392E" w:rsidRDefault="0064392E" w:rsidP="0064392E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История:</w:t>
            </w:r>
          </w:p>
          <w:p w:rsidR="0064392E" w:rsidRPr="0064392E" w:rsidRDefault="0064392E" w:rsidP="0064392E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Откуда пошла земля русская. Рассвет Киевской Руси. Нашествие крестоносцев (3-4 класс)</w:t>
            </w:r>
          </w:p>
          <w:p w:rsidR="0064392E" w:rsidRPr="0064392E" w:rsidRDefault="0064392E" w:rsidP="0064392E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Экосистемы: поле, луг, лес, пустыня (3-4 класс)</w:t>
            </w:r>
          </w:p>
          <w:p w:rsidR="0064392E" w:rsidRPr="0064392E" w:rsidRDefault="0064392E" w:rsidP="0064392E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Введение в историю (3 класс)</w:t>
            </w:r>
          </w:p>
          <w:p w:rsidR="0064392E" w:rsidRPr="0064392E" w:rsidRDefault="0064392E" w:rsidP="0064392E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Сборники по окружающему миру и истории (1-4 класс)</w:t>
            </w:r>
          </w:p>
          <w:p w:rsidR="0064392E" w:rsidRPr="0064392E" w:rsidRDefault="0064392E" w:rsidP="0064392E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Офтальмологические </w:t>
            </w:r>
            <w:proofErr w:type="spellStart"/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6439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(1-4класс)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39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средства обучения (ТСО)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92E" w:rsidRPr="0064392E" w:rsidTr="00C52EBD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</w:rPr>
              <w:t>Магнитная доска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проектор</w:t>
            </w:r>
          </w:p>
          <w:p w:rsidR="0064392E" w:rsidRPr="0064392E" w:rsidRDefault="0064392E" w:rsidP="00643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92E">
              <w:rPr>
                <w:rFonts w:ascii="Times New Roman" w:eastAsia="Calibri" w:hAnsi="Times New Roman" w:cs="Times New Roman"/>
                <w:sz w:val="20"/>
                <w:szCs w:val="20"/>
              </w:rPr>
              <w:t>Сканер, принтер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E" w:rsidRPr="0064392E" w:rsidRDefault="0064392E" w:rsidP="0064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392E" w:rsidRPr="0064392E" w:rsidRDefault="0064392E" w:rsidP="0064392E">
      <w:pPr>
        <w:rPr>
          <w:rFonts w:ascii="Times New Roman" w:eastAsia="Calibri" w:hAnsi="Times New Roman" w:cs="Times New Roman"/>
          <w:sz w:val="20"/>
          <w:szCs w:val="20"/>
        </w:rPr>
      </w:pPr>
    </w:p>
    <w:p w:rsidR="007B59C3" w:rsidRDefault="007B59C3"/>
    <w:sectPr w:rsidR="007B59C3" w:rsidSect="006439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7C" w:rsidRDefault="0098767C" w:rsidP="0064392E">
      <w:pPr>
        <w:spacing w:after="0" w:line="240" w:lineRule="auto"/>
      </w:pPr>
      <w:r>
        <w:separator/>
      </w:r>
    </w:p>
  </w:endnote>
  <w:endnote w:type="continuationSeparator" w:id="0">
    <w:p w:rsidR="0098767C" w:rsidRDefault="0098767C" w:rsidP="0064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7C" w:rsidRDefault="0098767C" w:rsidP="0064392E">
      <w:pPr>
        <w:spacing w:after="0" w:line="240" w:lineRule="auto"/>
      </w:pPr>
      <w:r>
        <w:separator/>
      </w:r>
    </w:p>
  </w:footnote>
  <w:footnote w:type="continuationSeparator" w:id="0">
    <w:p w:rsidR="0098767C" w:rsidRDefault="0098767C" w:rsidP="0064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1F7"/>
    <w:multiLevelType w:val="hybridMultilevel"/>
    <w:tmpl w:val="7D5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AC81E98"/>
    <w:multiLevelType w:val="hybridMultilevel"/>
    <w:tmpl w:val="EE2C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08D53E5"/>
    <w:multiLevelType w:val="hybridMultilevel"/>
    <w:tmpl w:val="0CC8A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21"/>
  </w:num>
  <w:num w:numId="11">
    <w:abstractNumId w:val="19"/>
  </w:num>
  <w:num w:numId="12">
    <w:abstractNumId w:val="16"/>
  </w:num>
  <w:num w:numId="13">
    <w:abstractNumId w:val="22"/>
  </w:num>
  <w:num w:numId="14">
    <w:abstractNumId w:val="23"/>
  </w:num>
  <w:num w:numId="15">
    <w:abstractNumId w:val="24"/>
  </w:num>
  <w:num w:numId="16">
    <w:abstractNumId w:val="20"/>
  </w:num>
  <w:num w:numId="17">
    <w:abstractNumId w:val="3"/>
  </w:num>
  <w:num w:numId="18">
    <w:abstractNumId w:val="1"/>
  </w:num>
  <w:num w:numId="19">
    <w:abstractNumId w:val="4"/>
  </w:num>
  <w:num w:numId="20">
    <w:abstractNumId w:val="17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B80"/>
    <w:rsid w:val="0007697D"/>
    <w:rsid w:val="00140899"/>
    <w:rsid w:val="00206AEF"/>
    <w:rsid w:val="00254293"/>
    <w:rsid w:val="003226DE"/>
    <w:rsid w:val="00486669"/>
    <w:rsid w:val="005C7005"/>
    <w:rsid w:val="0064392E"/>
    <w:rsid w:val="007535A6"/>
    <w:rsid w:val="00781765"/>
    <w:rsid w:val="007B59C3"/>
    <w:rsid w:val="007E4E58"/>
    <w:rsid w:val="00845B80"/>
    <w:rsid w:val="00900F8E"/>
    <w:rsid w:val="009563C5"/>
    <w:rsid w:val="00965E21"/>
    <w:rsid w:val="0098767C"/>
    <w:rsid w:val="009B03A8"/>
    <w:rsid w:val="009B5915"/>
    <w:rsid w:val="00A31C8F"/>
    <w:rsid w:val="00AB3A4C"/>
    <w:rsid w:val="00BF5EB7"/>
    <w:rsid w:val="00C52EBD"/>
    <w:rsid w:val="00D629D0"/>
    <w:rsid w:val="00ED5043"/>
    <w:rsid w:val="00F54592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392E"/>
  </w:style>
  <w:style w:type="character" w:styleId="a3">
    <w:name w:val="footnote reference"/>
    <w:unhideWhenUsed/>
    <w:rsid w:val="0064392E"/>
    <w:rPr>
      <w:rFonts w:ascii="Times New Roman" w:hAnsi="Times New Roman" w:cs="Times New Roman" w:hint="default"/>
      <w:vertAlign w:val="superscript"/>
    </w:rPr>
  </w:style>
  <w:style w:type="table" w:styleId="a4">
    <w:name w:val="Table Grid"/>
    <w:basedOn w:val="a1"/>
    <w:rsid w:val="0064392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5E21"/>
    <w:pPr>
      <w:ind w:left="720"/>
      <w:contextualSpacing/>
    </w:pPr>
  </w:style>
  <w:style w:type="paragraph" w:customStyle="1" w:styleId="a6">
    <w:name w:val="А ОСН ТЕКСТ"/>
    <w:basedOn w:val="a"/>
    <w:link w:val="a7"/>
    <w:rsid w:val="003226D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rsid w:val="003226D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5C700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C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7005"/>
  </w:style>
  <w:style w:type="paragraph" w:styleId="ab">
    <w:name w:val="footer"/>
    <w:basedOn w:val="a"/>
    <w:link w:val="ac"/>
    <w:uiPriority w:val="99"/>
    <w:unhideWhenUsed/>
    <w:rsid w:val="005C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7005"/>
  </w:style>
  <w:style w:type="paragraph" w:styleId="ad">
    <w:name w:val="Balloon Text"/>
    <w:basedOn w:val="a"/>
    <w:link w:val="ae"/>
    <w:uiPriority w:val="99"/>
    <w:semiHidden/>
    <w:unhideWhenUsed/>
    <w:rsid w:val="00D6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392E"/>
  </w:style>
  <w:style w:type="character" w:styleId="a3">
    <w:name w:val="footnote reference"/>
    <w:unhideWhenUsed/>
    <w:rsid w:val="0064392E"/>
    <w:rPr>
      <w:rFonts w:ascii="Times New Roman" w:hAnsi="Times New Roman" w:cs="Times New Roman" w:hint="default"/>
      <w:vertAlign w:val="superscript"/>
    </w:rPr>
  </w:style>
  <w:style w:type="table" w:styleId="a4">
    <w:name w:val="Table Grid"/>
    <w:basedOn w:val="a1"/>
    <w:rsid w:val="0064392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2014-11-07T15:07:00Z</cp:lastPrinted>
  <dcterms:created xsi:type="dcterms:W3CDTF">2014-09-27T13:58:00Z</dcterms:created>
  <dcterms:modified xsi:type="dcterms:W3CDTF">2014-11-07T15:09:00Z</dcterms:modified>
</cp:coreProperties>
</file>