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70" w:rsidRDefault="00C42B70" w:rsidP="00C42B70">
      <w:pPr>
        <w:jc w:val="center"/>
      </w:pPr>
      <w:r>
        <w:rPr>
          <w:b/>
          <w:sz w:val="32"/>
          <w:szCs w:val="32"/>
        </w:rPr>
        <w:t>6. ИКТ-компетентность учителя начальных классов</w:t>
      </w:r>
    </w:p>
    <w:p w:rsidR="00C42B70" w:rsidRDefault="00C42B70" w:rsidP="00C42B70">
      <w:pPr>
        <w:ind w:firstLine="708"/>
        <w:jc w:val="both"/>
        <w:rPr>
          <w:sz w:val="28"/>
          <w:szCs w:val="28"/>
        </w:rPr>
      </w:pPr>
      <w:r>
        <w:rPr>
          <w:sz w:val="28"/>
          <w:szCs w:val="28"/>
        </w:rPr>
        <w:t xml:space="preserve"> В наши дни современная школа должна готовить выпускников к жизни в информационном обществе, в котором главными продуктами производства являются информация и знания. Поэтому одна из первых задач, которую мы должны решить, заключается в создании таких условий обучения, при которых уже в школе дети могли бы раскрыть свои возможности, подготовиться к жизни в высокотехнологичном конкурентном мире.</w:t>
      </w:r>
    </w:p>
    <w:p w:rsidR="00C42B70" w:rsidRDefault="00C42B70" w:rsidP="00C42B70">
      <w:pPr>
        <w:jc w:val="both"/>
        <w:rPr>
          <w:sz w:val="28"/>
          <w:szCs w:val="28"/>
        </w:rPr>
      </w:pPr>
      <w:r>
        <w:rPr>
          <w:sz w:val="28"/>
          <w:szCs w:val="28"/>
        </w:rPr>
        <w:t xml:space="preserve">Деятельность педагога, является и остается одним из основных факторов, определяющим успешность учащегося в той или иной предметной области. ИКТ-компетентность педагога означает способность осуществлять образовательный процесс в соответствии c целями, которые ставятся информационным обществом перед системой общего образования, и продуктивно использовать ИКТ в этом процессе. Она связана c глубокой перестройкой методики обучения и содержания образования. Уровень ИКТ-компетентности учащихся напрямую зависит от деятельности преподавателей. Квалификация учителя влияет на уровень компетентности учеников: чем выше квалификация учителя, тем выше ИКТ-компетентность его учеников.  Очевидно, что дальнейшее развитие начального образования, так или иначе, будет связано с все более глубоким внедрением ИКТ-технологий для развития познавательной способности младших школьников. Особенностью профессиональной деятельности учителя начальных классов является то, что именно он адаптирует детей к образовательной среде, показывает особенности обучения и самообразования в условиях информационного общества, реализует развивающую функцию обучения в условиях информационной среды школы. </w:t>
      </w:r>
    </w:p>
    <w:p w:rsidR="00C42B70" w:rsidRDefault="00C42B70" w:rsidP="00C42B70">
      <w:pPr>
        <w:ind w:firstLine="708"/>
        <w:jc w:val="both"/>
        <w:rPr>
          <w:sz w:val="28"/>
          <w:szCs w:val="28"/>
        </w:rPr>
      </w:pPr>
      <w:r>
        <w:rPr>
          <w:sz w:val="28"/>
          <w:szCs w:val="28"/>
        </w:rPr>
        <w:t xml:space="preserve">Основная цель обучения в начальной школе - научить ребёнка за короткий промежуток времени осваивать, преобразовывать и использовать в практической деятельности огромное количество информации. Использование ИКТ на уроке имеет целый ряд преимуществ по сравнению с другими техническими средствами. Мультимедийные технологии позволяют более эффективно организовать познавательную информационно-учебную, экспериментально-исследовательскую деятельность учащихся, обеспечивают возможность самостоятельной учебной деятельности. Нельзя сбрасывать со счетов и психологический фактор: современному ребенку намного интереснее воспринимать информацию именно в такой форме, нежели при помощи устаревших схем и таблиц. </w:t>
      </w:r>
    </w:p>
    <w:p w:rsidR="00C42B70" w:rsidRDefault="00C42B70" w:rsidP="00C42B70">
      <w:pPr>
        <w:ind w:firstLine="708"/>
        <w:jc w:val="both"/>
        <w:rPr>
          <w:sz w:val="28"/>
          <w:szCs w:val="28"/>
        </w:rPr>
      </w:pPr>
      <w:r>
        <w:rPr>
          <w:sz w:val="28"/>
          <w:szCs w:val="28"/>
        </w:rPr>
        <w:t>Применение ИКТ в учебном процессе позволяет учителю:</w:t>
      </w:r>
    </w:p>
    <w:p w:rsidR="00C42B70" w:rsidRDefault="00C42B70" w:rsidP="00C42B70">
      <w:pPr>
        <w:jc w:val="both"/>
        <w:rPr>
          <w:sz w:val="28"/>
          <w:szCs w:val="28"/>
        </w:rPr>
      </w:pPr>
      <w:r>
        <w:rPr>
          <w:sz w:val="28"/>
          <w:szCs w:val="28"/>
        </w:rPr>
        <w:t xml:space="preserve">- эффективно организовать учебный процесс; </w:t>
      </w:r>
    </w:p>
    <w:p w:rsidR="00C42B70" w:rsidRDefault="00C42B70" w:rsidP="00C42B70">
      <w:pPr>
        <w:jc w:val="both"/>
        <w:rPr>
          <w:sz w:val="28"/>
          <w:szCs w:val="28"/>
        </w:rPr>
      </w:pPr>
      <w:r>
        <w:rPr>
          <w:sz w:val="28"/>
          <w:szCs w:val="28"/>
        </w:rPr>
        <w:t xml:space="preserve">- представить обучающие материалы в текстовой форме (карточки, тесты, самостоятельные и контрольные работы и др.); </w:t>
      </w:r>
    </w:p>
    <w:p w:rsidR="00C42B70" w:rsidRDefault="00C42B70" w:rsidP="00C42B70">
      <w:pPr>
        <w:jc w:val="both"/>
        <w:rPr>
          <w:sz w:val="28"/>
          <w:szCs w:val="28"/>
        </w:rPr>
      </w:pPr>
      <w:r>
        <w:rPr>
          <w:sz w:val="28"/>
          <w:szCs w:val="28"/>
        </w:rPr>
        <w:t>- представить обучающие материалы в мультимедийной форме, что разнообразит формы проведения уроков, вызывает интерес у учащихся к изучаемому материалу (обучающие программы, виртуальные лаборатории, электронные учебники и т.д.);</w:t>
      </w:r>
    </w:p>
    <w:p w:rsidR="00C42B70" w:rsidRDefault="00C42B70" w:rsidP="00C42B70">
      <w:pPr>
        <w:jc w:val="both"/>
        <w:rPr>
          <w:sz w:val="28"/>
          <w:szCs w:val="28"/>
        </w:rPr>
      </w:pPr>
      <w:r>
        <w:rPr>
          <w:sz w:val="28"/>
          <w:szCs w:val="28"/>
        </w:rPr>
        <w:lastRenderedPageBreak/>
        <w:t>- автоматизировать систему контроля, оценки и коррекции знаний учащихся; - автоматизировать процесс усвоения, закрепления и применения учебного материала с учётом интерактивности многих электронных учебных пособий; - индивидуализировать обучение, увеличить объем полученной информации;</w:t>
      </w:r>
    </w:p>
    <w:p w:rsidR="00C42B70" w:rsidRDefault="00C42B70" w:rsidP="00C42B70">
      <w:pPr>
        <w:jc w:val="both"/>
        <w:rPr>
          <w:sz w:val="28"/>
          <w:szCs w:val="28"/>
        </w:rPr>
      </w:pPr>
      <w:r>
        <w:rPr>
          <w:sz w:val="28"/>
          <w:szCs w:val="28"/>
        </w:rPr>
        <w:t>- формировать информационную культуру, в том числе, обучать учащихся находить и использовать различные виды информации, что является одним из важнейших умений в современном мире;</w:t>
      </w:r>
    </w:p>
    <w:p w:rsidR="00C42B70" w:rsidRDefault="00C42B70" w:rsidP="00C42B70">
      <w:pPr>
        <w:jc w:val="both"/>
        <w:rPr>
          <w:sz w:val="28"/>
          <w:szCs w:val="28"/>
        </w:rPr>
      </w:pPr>
      <w:r>
        <w:rPr>
          <w:sz w:val="28"/>
          <w:szCs w:val="28"/>
        </w:rPr>
        <w:t>- организовать внеклассную учебную работу;</w:t>
      </w:r>
    </w:p>
    <w:p w:rsidR="00C42B70" w:rsidRDefault="00C42B70" w:rsidP="00C42B70">
      <w:pPr>
        <w:jc w:val="both"/>
        <w:rPr>
          <w:sz w:val="28"/>
          <w:szCs w:val="28"/>
        </w:rPr>
      </w:pPr>
      <w:r>
        <w:rPr>
          <w:sz w:val="28"/>
          <w:szCs w:val="28"/>
        </w:rPr>
        <w:t>- предоставить возможность моделирования и демонстрации процессов, не доступных наблюдению в условиях школы;</w:t>
      </w:r>
    </w:p>
    <w:p w:rsidR="00C42B70" w:rsidRDefault="00C42B70" w:rsidP="00C42B70">
      <w:pPr>
        <w:jc w:val="both"/>
        <w:rPr>
          <w:sz w:val="28"/>
          <w:szCs w:val="28"/>
        </w:rPr>
      </w:pPr>
      <w:r>
        <w:rPr>
          <w:sz w:val="28"/>
          <w:szCs w:val="28"/>
        </w:rPr>
        <w:t>- получить доступ к глобальным Интернет ресурсам.</w:t>
      </w:r>
    </w:p>
    <w:p w:rsidR="00C42B70" w:rsidRDefault="00C42B70" w:rsidP="00C42B70">
      <w:pPr>
        <w:jc w:val="both"/>
        <w:rPr>
          <w:sz w:val="28"/>
          <w:szCs w:val="28"/>
        </w:rPr>
      </w:pPr>
      <w:r>
        <w:rPr>
          <w:sz w:val="28"/>
          <w:szCs w:val="28"/>
        </w:rPr>
        <w:t xml:space="preserve"> </w:t>
      </w:r>
      <w:r>
        <w:rPr>
          <w:sz w:val="28"/>
          <w:szCs w:val="28"/>
        </w:rPr>
        <w:tab/>
        <w:t xml:space="preserve">В последние 10-15 лет компьютерные технологии активно входят в нашу жизнь. «Дитя мыслит образами, звуками, красками». Помня слова К.Д. Ушинского, учителю начальной школы всегда приходилось самому делать много наглядности к урокам. Сегодня этот нелёгкий труд заменил монитор компьютера, возможность которого намного выше, чем классной доски. Мультимедийные компьютерные технологии позволяют заменить почти все традиционные технические средства обучения. Такая замена дает возможность учителю обеспечить наилучшую реализацию принципа наглядности, которому принадлежит ведущее место в образовательных технологиях начальной школы, оперативно сочетать разнообразные средства, способствующие более глубокому и осознанному усвоению изучаемого материла, экономить время урока, насыщает его информацией. </w:t>
      </w:r>
    </w:p>
    <w:p w:rsidR="00C42B70" w:rsidRDefault="00C42B70" w:rsidP="00C42B70">
      <w:pPr>
        <w:ind w:firstLine="708"/>
        <w:jc w:val="both"/>
        <w:rPr>
          <w:sz w:val="28"/>
          <w:szCs w:val="28"/>
        </w:rPr>
      </w:pPr>
      <w:r>
        <w:rPr>
          <w:sz w:val="28"/>
          <w:szCs w:val="28"/>
        </w:rPr>
        <w:t>Различными фирмами-разработчиками, а также многими учителями в рамках различных конкурсов было разработано большое количество учебного материала на электронных носителях. Появились инновационные учебно-методические комплексы (ИУМК) для всех уровней образования, в частности для начальной школы были созданы: "Новая начальная школа", 1-4 класс (ЗАО "1С");</w:t>
      </w:r>
    </w:p>
    <w:p w:rsidR="00C42B70" w:rsidRDefault="00C42B70" w:rsidP="00C42B70">
      <w:pPr>
        <w:jc w:val="both"/>
        <w:rPr>
          <w:sz w:val="28"/>
          <w:szCs w:val="28"/>
        </w:rPr>
      </w:pPr>
      <w:r>
        <w:rPr>
          <w:sz w:val="28"/>
          <w:szCs w:val="28"/>
        </w:rPr>
        <w:t>Инновационный интегрированный УМК "Начальная школа 1-4 классы" (ООО "ДОС");</w:t>
      </w:r>
    </w:p>
    <w:p w:rsidR="00C42B70" w:rsidRDefault="00C42B70" w:rsidP="00C42B70">
      <w:pPr>
        <w:jc w:val="both"/>
        <w:rPr>
          <w:sz w:val="28"/>
          <w:szCs w:val="28"/>
        </w:rPr>
      </w:pPr>
      <w:r>
        <w:rPr>
          <w:sz w:val="28"/>
          <w:szCs w:val="28"/>
        </w:rPr>
        <w:t>Интегрированный УМК "Начальная школа 1-4 классы"</w:t>
      </w:r>
    </w:p>
    <w:p w:rsidR="00C42B70" w:rsidRDefault="00C42B70" w:rsidP="00C42B70">
      <w:pPr>
        <w:jc w:val="both"/>
        <w:rPr>
          <w:sz w:val="28"/>
          <w:szCs w:val="28"/>
        </w:rPr>
      </w:pPr>
      <w:r>
        <w:rPr>
          <w:sz w:val="28"/>
          <w:szCs w:val="28"/>
        </w:rPr>
        <w:t xml:space="preserve"> (ООО "Кирилл и Мефодий"); "Музыка и информатика", 1-4 классы (ООО "Издательство "МАРТ");</w:t>
      </w:r>
    </w:p>
    <w:p w:rsidR="00C42B70" w:rsidRDefault="00C42B70" w:rsidP="00C42B70">
      <w:pPr>
        <w:jc w:val="both"/>
        <w:rPr>
          <w:b/>
          <w:sz w:val="28"/>
          <w:szCs w:val="28"/>
        </w:rPr>
      </w:pPr>
      <w:r>
        <w:rPr>
          <w:b/>
          <w:sz w:val="28"/>
          <w:szCs w:val="28"/>
        </w:rPr>
        <w:t>Ко всем учебникам  УМК «Школа России» с 1 по 4 класс имеются электронных приложения, руководства к ним по установке и методических рекомендаций для учителя по данному комплекту.</w:t>
      </w:r>
    </w:p>
    <w:p w:rsidR="00C42B70" w:rsidRDefault="00C42B70" w:rsidP="00C42B70">
      <w:pPr>
        <w:jc w:val="both"/>
        <w:rPr>
          <w:sz w:val="28"/>
          <w:szCs w:val="28"/>
        </w:rPr>
      </w:pPr>
      <w:r>
        <w:rPr>
          <w:sz w:val="28"/>
          <w:szCs w:val="28"/>
        </w:rPr>
        <w:t xml:space="preserve"> </w:t>
      </w:r>
      <w:r>
        <w:rPr>
          <w:sz w:val="28"/>
          <w:szCs w:val="28"/>
        </w:rPr>
        <w:tab/>
        <w:t xml:space="preserve">В интернете существует абсолютно бесплатная единая коллекция цифровых образовательных ресурсов, в которой размещены учебно-методические материалы, ориентирующие учителя на внедрение современныx методов обучения, основанных на использовании информационно- коммуникационных технологий. В ее состав вошли наборы цифровых ресурсов к большому количеству учебников, используемых в школах России, разнообразные тематические и предметные коллекции, а также другие учебные, культурно-просветительские и познавательные. </w:t>
      </w:r>
    </w:p>
    <w:p w:rsidR="00C42B70" w:rsidRDefault="00C42B70" w:rsidP="00C42B70">
      <w:pPr>
        <w:ind w:firstLine="708"/>
        <w:jc w:val="both"/>
        <w:rPr>
          <w:sz w:val="28"/>
          <w:szCs w:val="28"/>
        </w:rPr>
      </w:pPr>
      <w:r>
        <w:rPr>
          <w:sz w:val="28"/>
          <w:szCs w:val="28"/>
        </w:rPr>
        <w:lastRenderedPageBreak/>
        <w:t>Существенной особенностью использования ЦОР является то, что, учитель, выбрав какое-либо задание, представленное в электронном виде, может его использовать при любой форме работы с классом (фронтальной, групповой и индивидуальной). Для фронтальной работы учитель может использовать мультимедийный проектор и экран, для индивидуальной работы персональный компьютер, а для групповой можно использовать как то, так и другое. То есть меняется только техническое средство отображающее задание, само же задание остаётся неизменным. Таким образом, происходит экономия времени при подготовке к уроку. ЦОРы позволяют повысить эффективность процесса обучения, уменьшить время подготовки учителя к уроку и достигнуть эффекта субъективизации учебного процесса,  овладеть поиском нового способа решения учебно-практических задач:</w:t>
      </w:r>
    </w:p>
    <w:p w:rsidR="00C42B70" w:rsidRDefault="00C42B70" w:rsidP="00C42B70">
      <w:pPr>
        <w:jc w:val="both"/>
        <w:rPr>
          <w:sz w:val="28"/>
          <w:szCs w:val="28"/>
        </w:rPr>
      </w:pPr>
      <w:r>
        <w:rPr>
          <w:sz w:val="28"/>
          <w:szCs w:val="28"/>
        </w:rPr>
        <w:t>- конструирование некоторых понятий и проверка «действенности» полученных определений на широком материале;</w:t>
      </w:r>
    </w:p>
    <w:p w:rsidR="00C42B70" w:rsidRDefault="00C42B70" w:rsidP="00C42B70">
      <w:pPr>
        <w:jc w:val="both"/>
        <w:rPr>
          <w:sz w:val="28"/>
          <w:szCs w:val="28"/>
        </w:rPr>
      </w:pPr>
      <w:r>
        <w:rPr>
          <w:sz w:val="28"/>
          <w:szCs w:val="28"/>
        </w:rPr>
        <w:t>- закрепление введённых способов действий (правил, определений);</w:t>
      </w:r>
    </w:p>
    <w:p w:rsidR="00C42B70" w:rsidRDefault="00C42B70" w:rsidP="00C42B70">
      <w:pPr>
        <w:jc w:val="both"/>
        <w:rPr>
          <w:sz w:val="28"/>
          <w:szCs w:val="28"/>
        </w:rPr>
      </w:pPr>
      <w:r>
        <w:rPr>
          <w:sz w:val="28"/>
          <w:szCs w:val="28"/>
        </w:rPr>
        <w:t>- контроль и учёт достижений каждого учащегося по указанным направлениям учителя;</w:t>
      </w:r>
    </w:p>
    <w:p w:rsidR="00C42B70" w:rsidRDefault="00C42B70" w:rsidP="00C42B70">
      <w:pPr>
        <w:jc w:val="both"/>
        <w:rPr>
          <w:sz w:val="28"/>
          <w:szCs w:val="28"/>
        </w:rPr>
      </w:pPr>
      <w:r>
        <w:rPr>
          <w:sz w:val="28"/>
          <w:szCs w:val="28"/>
        </w:rPr>
        <w:t>- индивидуальная проверка знаний самими учащимися (сиюминутный результат).</w:t>
      </w:r>
    </w:p>
    <w:p w:rsidR="00C42B70" w:rsidRDefault="00C42B70" w:rsidP="00C42B70">
      <w:pPr>
        <w:ind w:firstLine="708"/>
        <w:jc w:val="both"/>
        <w:rPr>
          <w:sz w:val="28"/>
          <w:szCs w:val="28"/>
        </w:rPr>
      </w:pPr>
      <w:r>
        <w:rPr>
          <w:sz w:val="28"/>
          <w:szCs w:val="28"/>
        </w:rPr>
        <w:t>Кроме использования различных электронных учебников учитель может самостоятельно разрабатывать необходимые мультимедийные программные средства учебного назначения, обладая при этом лишь навыками пользователя ПК. Для этого предназначены специальные программы.</w:t>
      </w:r>
    </w:p>
    <w:p w:rsidR="00C42B70" w:rsidRDefault="00C42B70" w:rsidP="00C42B70">
      <w:pPr>
        <w:ind w:firstLine="708"/>
        <w:jc w:val="both"/>
        <w:rPr>
          <w:sz w:val="28"/>
          <w:szCs w:val="28"/>
        </w:rPr>
      </w:pPr>
      <w:r>
        <w:rPr>
          <w:sz w:val="28"/>
          <w:szCs w:val="28"/>
        </w:rPr>
        <w:t>Программа Microsoft PowerPoint позволяет любому преподавателю стать разработчиком программных продуктов в поддержку преподавания своего предмета. Презентация уместна при изучении нового материала. Материал дополнительно сопровождается ярким видеорядом (иллюстрации, видеоклипы, звук, видеозаписи, снимки со спутников и др). Безусловно, презентации должны сопровождаться постановкой вопросов, созданием проблемных ситуаций, обсуждениями, установлением причинно-следственных связей.</w:t>
      </w:r>
    </w:p>
    <w:p w:rsidR="00C42B70" w:rsidRDefault="00C42B70" w:rsidP="00C42B70">
      <w:pPr>
        <w:ind w:firstLine="708"/>
        <w:jc w:val="both"/>
        <w:rPr>
          <w:sz w:val="28"/>
          <w:szCs w:val="28"/>
        </w:rPr>
      </w:pPr>
      <w:r>
        <w:rPr>
          <w:sz w:val="28"/>
          <w:szCs w:val="28"/>
        </w:rPr>
        <w:t xml:space="preserve">Очень важно уже в начальной школе заложить мысль, что компьютер — это вовсе не игровой автомат и попутчик в путешествии по виртуальным мирам, а инструмент решения задач. Первоначальное знакомство младших школьников с компьютером как правило, осуществляется в процессе использования учебных игровых программ, обучающих и тренажёрных программ. В процессе работы с такими программными средствами учащиеся не только отрабатывают основные пользовательские навыки и навыки самостоятельной работы, но и повышают качество знаний по важнейшим школьным дисциплинам. </w:t>
      </w:r>
    </w:p>
    <w:p w:rsidR="00C42B70" w:rsidRDefault="00C42B70" w:rsidP="00C42B70">
      <w:pPr>
        <w:ind w:firstLine="708"/>
        <w:jc w:val="both"/>
        <w:rPr>
          <w:sz w:val="28"/>
          <w:szCs w:val="28"/>
        </w:rPr>
      </w:pPr>
      <w:r>
        <w:rPr>
          <w:sz w:val="28"/>
          <w:szCs w:val="28"/>
        </w:rPr>
        <w:t>В начальной школе необходимо проводить уроки информатики, где  главными задачами станут:</w:t>
      </w:r>
    </w:p>
    <w:p w:rsidR="00C42B70" w:rsidRDefault="00C42B70" w:rsidP="00C42B70">
      <w:pPr>
        <w:jc w:val="both"/>
        <w:rPr>
          <w:sz w:val="28"/>
          <w:szCs w:val="28"/>
        </w:rPr>
      </w:pPr>
      <w:r>
        <w:rPr>
          <w:sz w:val="28"/>
          <w:szCs w:val="28"/>
        </w:rPr>
        <w:t>-     ознакомление школьников с основными свойствами информации;</w:t>
      </w:r>
    </w:p>
    <w:p w:rsidR="00C42B70" w:rsidRDefault="00C42B70" w:rsidP="00C42B70">
      <w:pPr>
        <w:jc w:val="both"/>
        <w:rPr>
          <w:sz w:val="28"/>
          <w:szCs w:val="28"/>
        </w:rPr>
      </w:pPr>
      <w:r>
        <w:rPr>
          <w:sz w:val="28"/>
          <w:szCs w:val="28"/>
        </w:rPr>
        <w:lastRenderedPageBreak/>
        <w:t xml:space="preserve">- формирование первоначальных представлений о компьютере и современных информационных и коммуникационных технологиях; </w:t>
      </w:r>
    </w:p>
    <w:p w:rsidR="00C42B70" w:rsidRDefault="00C42B70" w:rsidP="00C42B70">
      <w:pPr>
        <w:jc w:val="both"/>
        <w:rPr>
          <w:sz w:val="28"/>
          <w:szCs w:val="28"/>
        </w:rPr>
      </w:pPr>
      <w:r>
        <w:rPr>
          <w:sz w:val="28"/>
          <w:szCs w:val="28"/>
        </w:rPr>
        <w:t>- формирование навыков сознательного использования основных мыслительных операций;</w:t>
      </w:r>
    </w:p>
    <w:p w:rsidR="00C42B70" w:rsidRDefault="00C42B70" w:rsidP="00C42B70">
      <w:pPr>
        <w:jc w:val="both"/>
        <w:rPr>
          <w:sz w:val="28"/>
          <w:szCs w:val="28"/>
        </w:rPr>
      </w:pPr>
      <w:r>
        <w:rPr>
          <w:sz w:val="28"/>
          <w:szCs w:val="28"/>
        </w:rPr>
        <w:t xml:space="preserve">- сравнивать и находить закономерности, классифицировать, давать определения, использовать алгоритм, строить умозаключения, рассуждать и делать выводы, грамотно обращаться с информацией. </w:t>
      </w:r>
    </w:p>
    <w:p w:rsidR="00C42B70" w:rsidRDefault="00C42B70" w:rsidP="00C42B70">
      <w:pPr>
        <w:ind w:firstLine="708"/>
        <w:jc w:val="both"/>
        <w:rPr>
          <w:sz w:val="28"/>
          <w:szCs w:val="28"/>
        </w:rPr>
      </w:pPr>
      <w:r>
        <w:rPr>
          <w:sz w:val="28"/>
          <w:szCs w:val="28"/>
        </w:rPr>
        <w:t>Важным звеном процесса обучения является контроль знаний посредством тестирования учащихся. Компьютер также способен определить уровень знаний за такой короткий срок, что позволяет сэкономить время на уроке.</w:t>
      </w:r>
    </w:p>
    <w:p w:rsidR="00C42B70" w:rsidRDefault="00C42B70" w:rsidP="00C42B70">
      <w:pPr>
        <w:ind w:firstLine="708"/>
        <w:jc w:val="both"/>
      </w:pPr>
      <w:r>
        <w:rPr>
          <w:sz w:val="28"/>
          <w:szCs w:val="28"/>
        </w:rPr>
        <w:t>Использование информационных технологий и уроки информатики дают возможность расширить и углубить уровень познавательной активности, расширить уровень индивидуализации обучения, пробудить у учащихся стремление к углубленному изучению учебного материала, развивать творческие способности учащихся, а также является важнейшим условием повышения качества образования.</w:t>
      </w:r>
    </w:p>
    <w:p w:rsidR="00C42B70" w:rsidRDefault="00C42B70" w:rsidP="00C42B70">
      <w:pPr>
        <w:ind w:firstLine="708"/>
        <w:jc w:val="both"/>
        <w:rPr>
          <w:sz w:val="28"/>
          <w:szCs w:val="28"/>
        </w:rPr>
      </w:pPr>
      <w:r>
        <w:rPr>
          <w:sz w:val="28"/>
          <w:szCs w:val="28"/>
        </w:rPr>
        <w:t xml:space="preserve"> Компьютер вместе с информационными технологиями открывает принципиально новые возможности в области образования, в учебной деятельности и творчестве учащегося. Технические возможности компьютера как дидактического средства обучения позволяют обеспечить более эффективную реализацию развивающего обучения. Создаются условия для поисковой и исследовательской деятельности учащихся, повышения познавательной активности на основе развития критического мышления, развития учебно-коммуникативных умений (работа в команде, участие в дискуссии), развития творческого мышления учащихся.</w:t>
      </w:r>
    </w:p>
    <w:p w:rsidR="00C42B70" w:rsidRDefault="00C42B70" w:rsidP="00C42B70">
      <w:pPr>
        <w:ind w:firstLine="708"/>
        <w:jc w:val="both"/>
        <w:rPr>
          <w:sz w:val="28"/>
          <w:szCs w:val="28"/>
        </w:rPr>
      </w:pPr>
      <w:r>
        <w:rPr>
          <w:sz w:val="28"/>
          <w:szCs w:val="28"/>
        </w:rPr>
        <w:t xml:space="preserve"> При использовании информационных технологий необходимо стремиться к реализации всех потенциалов личности - познавательного, морально-нравственного, творческого, коммуникативного и эстетического. Чтобы эти потенциалы были реализованы на достаточно высоком уровне, необходима педагогическая компетентность в области владения информационными образовательными технологиями.</w:t>
      </w:r>
    </w:p>
    <w:p w:rsidR="00CA015A" w:rsidRDefault="00CA015A"/>
    <w:sectPr w:rsidR="00CA015A" w:rsidSect="00CA0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2B70"/>
    <w:rsid w:val="00C42B70"/>
    <w:rsid w:val="00CA0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B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1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2014-05-27T04:18:00Z</dcterms:created>
  <dcterms:modified xsi:type="dcterms:W3CDTF">2014-05-27T04:18:00Z</dcterms:modified>
</cp:coreProperties>
</file>