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Рассмотрено на заседании                           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/>
          <w:sz w:val="28"/>
          <w:szCs w:val="28"/>
        </w:rPr>
        <w:t xml:space="preserve"> Утверждено</w:t>
      </w:r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Приказ по школе</w:t>
      </w:r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Протокол № ____ от _____________г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 xml:space="preserve"> № ___от _______г</w:t>
      </w:r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163D71" w:rsidRDefault="00163D71" w:rsidP="00163D71">
      <w:pPr>
        <w:pStyle w:val="a3"/>
      </w:pPr>
    </w:p>
    <w:p w:rsidR="00163D71" w:rsidRPr="00F07ABA" w:rsidRDefault="00163D71" w:rsidP="00F07ABA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163D71" w:rsidRDefault="00163D71" w:rsidP="00163D71">
      <w:pPr>
        <w:pStyle w:val="a3"/>
      </w:pPr>
      <w:r>
        <w:rPr>
          <w:rFonts w:cs="Times New Roman"/>
          <w:b/>
          <w:sz w:val="28"/>
          <w:szCs w:val="28"/>
        </w:rPr>
        <w:t xml:space="preserve"> 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163D71" w:rsidRDefault="00163D71" w:rsidP="00163D71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по «Окружающему миру» 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163D71" w:rsidRDefault="00163D71" w:rsidP="004207CD">
      <w:pPr>
        <w:pStyle w:val="a3"/>
        <w:spacing w:line="360" w:lineRule="auto"/>
        <w:jc w:val="center"/>
      </w:pPr>
      <w:bookmarkStart w:id="0" w:name="_GoBack"/>
      <w:bookmarkEnd w:id="0"/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163D71" w:rsidRDefault="00163D71" w:rsidP="00163D7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F07ABA" w:rsidRDefault="00F07ABA" w:rsidP="00163D71">
      <w:pPr>
        <w:pStyle w:val="a3"/>
        <w:spacing w:line="360" w:lineRule="auto"/>
        <w:jc w:val="center"/>
      </w:pP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1.09.2013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2014 г.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/>
    <w:p w:rsidR="00163D71" w:rsidRPr="00163D71" w:rsidRDefault="00163D71" w:rsidP="00163D71"/>
    <w:p w:rsidR="00163D71" w:rsidRPr="00163D71" w:rsidRDefault="00163D71" w:rsidP="00163D71"/>
    <w:p w:rsidR="00163D71" w:rsidRDefault="00163D71" w:rsidP="00163D71"/>
    <w:p w:rsidR="00163D71" w:rsidRDefault="00163D71" w:rsidP="00163D71">
      <w:pPr>
        <w:pStyle w:val="a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ОКРУЖАЮЩИЙ МИР</w:t>
      </w:r>
    </w:p>
    <w:p w:rsidR="00163D71" w:rsidRDefault="00163D71" w:rsidP="00163D71">
      <w:pPr>
        <w:pStyle w:val="a3"/>
        <w:jc w:val="center"/>
      </w:pPr>
    </w:p>
    <w:p w:rsidR="00163D71" w:rsidRDefault="00163D71" w:rsidP="00163D71">
      <w:pPr>
        <w:pStyle w:val="a3"/>
        <w:numPr>
          <w:ilvl w:val="0"/>
          <w:numId w:val="4"/>
        </w:numPr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163D71" w:rsidRDefault="00163D71" w:rsidP="00163D71">
      <w:pPr>
        <w:pStyle w:val="a3"/>
        <w:ind w:left="1068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i/>
          <w:color w:val="000000"/>
          <w:sz w:val="28"/>
          <w:szCs w:val="28"/>
        </w:rPr>
        <w:t>Общая  характеристика учебного предмета.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</w:t>
      </w:r>
      <w:r w:rsidR="00B653E5">
        <w:rPr>
          <w:rFonts w:eastAsia="Times New Roman" w:cs="Times New Roman"/>
          <w:sz w:val="28"/>
          <w:szCs w:val="28"/>
        </w:rPr>
        <w:t xml:space="preserve"> освоить основы природо- и куль</w:t>
      </w:r>
      <w:r>
        <w:rPr>
          <w:rFonts w:eastAsia="Times New Roman" w:cs="Times New Roman"/>
          <w:sz w:val="28"/>
          <w:szCs w:val="28"/>
        </w:rPr>
        <w:t>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  Программа «Окружающий мир» создана с опорой на культурологи-ческие принципы, понятия, категории, которые гармонично объединяют естественно-научные знания и опыт гуманитарных наук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природосообразный ритм человеческой жизни как основа физического и психического здоровья человека;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мир как иерархия, порядок, лад, как взаимосвязь всего со всем.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</w:t>
      </w:r>
      <w:r>
        <w:rPr>
          <w:rFonts w:eastAsia="Times New Roman" w:cs="Times New Roman"/>
          <w:sz w:val="28"/>
          <w:szCs w:val="28"/>
        </w:rPr>
        <w:lastRenderedPageBreak/>
        <w:t>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Pr="00703064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Цели  и задачи:</w:t>
      </w:r>
    </w:p>
    <w:p w:rsidR="00163D71" w:rsidRDefault="00163D71" w:rsidP="00163D71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1428"/>
      </w:pPr>
    </w:p>
    <w:p w:rsidR="00163D71" w:rsidRDefault="00163D71" w:rsidP="00163D71">
      <w:pPr>
        <w:pStyle w:val="a3"/>
        <w:spacing w:before="28"/>
      </w:pPr>
      <w:r>
        <w:rPr>
          <w:rFonts w:eastAsia="Times New Roman" w:cs="Times New Roman"/>
          <w:sz w:val="28"/>
          <w:szCs w:val="28"/>
        </w:rPr>
        <w:t xml:space="preserve">Программа «Окружающий мир» направлена на достижение следующих </w:t>
      </w:r>
      <w:r>
        <w:rPr>
          <w:rFonts w:eastAsia="Times New Roman" w:cs="Times New Roman"/>
          <w:b/>
          <w:i/>
          <w:sz w:val="28"/>
          <w:szCs w:val="28"/>
        </w:rPr>
        <w:t>целей: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b/>
          <w:i/>
          <w:sz w:val="28"/>
          <w:szCs w:val="28"/>
        </w:rPr>
        <w:t>Задачи: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понимания ценности, целостности и многообразия окружающего мира, понимание своего места в нём;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163D71" w:rsidRDefault="00163D71" w:rsidP="00F07ABA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</w:p>
    <w:p w:rsidR="00F07ABA" w:rsidRPr="00F07ABA" w:rsidRDefault="00F07ABA" w:rsidP="00F07ABA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  <w:rPr>
          <w:rFonts w:cs="Times New Roman"/>
          <w:b/>
          <w:i/>
          <w:sz w:val="28"/>
          <w:szCs w:val="28"/>
        </w:rPr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Нормативные  правовые документы, на основании которых разработана рабочая программа:</w:t>
      </w: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Федеральным законом от 29.12.2012 № 273-ФЗ «Об образовании в Российской Федерации»</w:t>
      </w:r>
      <w:r>
        <w:rPr>
          <w:rFonts w:cs="Times New Roman"/>
          <w:iCs/>
          <w:sz w:val="28"/>
          <w:szCs w:val="28"/>
        </w:rPr>
        <w:t>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iCs/>
          <w:sz w:val="28"/>
          <w:szCs w:val="28"/>
        </w:rPr>
        <w:t xml:space="preserve">Законом Тамбовской области  </w:t>
      </w:r>
      <w:r>
        <w:rPr>
          <w:rFonts w:cs="Times New Roman"/>
          <w:sz w:val="28"/>
          <w:szCs w:val="28"/>
        </w:rPr>
        <w:t xml:space="preserve">от 04.06.2007 № 212-З «О региональном компоненте  государственного </w:t>
      </w:r>
      <w:r>
        <w:rPr>
          <w:rFonts w:cs="Times New Roman"/>
          <w:sz w:val="28"/>
          <w:szCs w:val="28"/>
        </w:rPr>
        <w:lastRenderedPageBreak/>
        <w:t>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163D71" w:rsidRPr="00E30C19" w:rsidRDefault="00163D71" w:rsidP="00163D71">
      <w:pPr>
        <w:pStyle w:val="a4"/>
        <w:ind w:left="10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>
        <w:rPr>
          <w:rFonts w:cs="Times New Roman"/>
          <w:sz w:val="28"/>
          <w:szCs w:val="28"/>
        </w:rPr>
        <w:br/>
        <w:t>об</w:t>
      </w:r>
      <w:r w:rsidRPr="00E30C19">
        <w:rPr>
          <w:rFonts w:cs="Times New Roman"/>
          <w:sz w:val="28"/>
          <w:szCs w:val="28"/>
        </w:rPr>
        <w:t>разовательного стандарта начального общего образования» (с изменениями и дополнениями);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</w:t>
      </w:r>
      <w:r w:rsidRPr="00E30C19">
        <w:rPr>
          <w:rFonts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pacing w:val="-1"/>
          <w:sz w:val="28"/>
          <w:szCs w:val="28"/>
        </w:rPr>
        <w:t>-  примерной основной образовательной программой началь</w:t>
      </w:r>
      <w:r>
        <w:rPr>
          <w:rFonts w:cs="Times New Roman"/>
          <w:spacing w:val="-3"/>
          <w:sz w:val="28"/>
          <w:szCs w:val="28"/>
        </w:rPr>
        <w:t xml:space="preserve">ного общего образования, рекомендованной </w:t>
      </w:r>
      <w:r>
        <w:rPr>
          <w:rFonts w:cs="Times New Roman"/>
          <w:sz w:val="28"/>
          <w:szCs w:val="28"/>
        </w:rPr>
        <w:t xml:space="preserve">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>
          <w:rPr>
            <w:rStyle w:val="-"/>
            <w:rFonts w:cs="Times New Roman"/>
            <w:color w:val="00000A"/>
            <w:sz w:val="28"/>
            <w:szCs w:val="28"/>
          </w:rPr>
          <w:t>http://standart.edu.ru/catalog.aspx?CatalogId=2768</w:t>
        </w:r>
      </w:hyperlink>
      <w:r>
        <w:rPr>
          <w:rFonts w:cs="Times New Roman"/>
          <w:sz w:val="28"/>
          <w:szCs w:val="28"/>
        </w:rPr>
        <w:t>);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 приказом Минобрнауки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рас-положенных на территории Тамбовской области и реализующих программы общего образования»; 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МБОУ ООШ от ______________ года №_____ «Об утверждении Положения о структуре, порядке разработки и утверждения рабочих про-грамм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основная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b/>
          <w:i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ind w:firstLine="567"/>
      </w:pPr>
      <w:r>
        <w:rPr>
          <w:rFonts w:eastAsia="Times New Roman"/>
          <w:sz w:val="28"/>
          <w:szCs w:val="28"/>
        </w:rPr>
        <w:t>Рабочая программа по предмету «Окружающий мир» 3 класс создана на основе:</w:t>
      </w:r>
    </w:p>
    <w:p w:rsidR="00163D71" w:rsidRDefault="00163D71" w:rsidP="00163D71">
      <w:pPr>
        <w:pStyle w:val="a4"/>
        <w:numPr>
          <w:ilvl w:val="0"/>
          <w:numId w:val="1"/>
        </w:numPr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РФ; </w:t>
      </w:r>
    </w:p>
    <w:p w:rsidR="00163D71" w:rsidRDefault="00163D71" w:rsidP="00B653E5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программы курса </w:t>
      </w:r>
      <w:r>
        <w:rPr>
          <w:rFonts w:eastAsia="Times New Roman" w:cs="Times New Roman"/>
          <w:sz w:val="28"/>
          <w:szCs w:val="28"/>
        </w:rPr>
        <w:t>Плешаков А.А., Новицкая М.Ю. Окружающий мир. Учебник. 3 класс. В 2 ч. – М.: «Просвещение», 2013 г.</w:t>
      </w: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об используемом учебнике.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Pr="00163D71" w:rsidRDefault="00163D71" w:rsidP="00163D71">
      <w:pPr>
        <w:pStyle w:val="a4"/>
        <w:numPr>
          <w:ilvl w:val="3"/>
          <w:numId w:val="5"/>
        </w:numPr>
        <w:tabs>
          <w:tab w:val="left" w:pos="2280"/>
        </w:tabs>
        <w:jc w:val="both"/>
      </w:pPr>
      <w:r w:rsidRPr="00163D71">
        <w:rPr>
          <w:rFonts w:eastAsia="Times New Roman" w:cs="Times New Roman"/>
          <w:sz w:val="28"/>
          <w:szCs w:val="28"/>
        </w:rPr>
        <w:t>Плешаков А.А., Новицкая М.Ю. Окружающий мир. Учебник. 3 класс. В 2 ч. – М.: «Просвещение», 2013 г.</w:t>
      </w:r>
    </w:p>
    <w:p w:rsidR="00163D71" w:rsidRPr="00163D71" w:rsidRDefault="00163D71" w:rsidP="00163D71">
      <w:pPr>
        <w:pStyle w:val="a4"/>
        <w:tabs>
          <w:tab w:val="left" w:pos="2280"/>
        </w:tabs>
        <w:ind w:left="360"/>
        <w:jc w:val="both"/>
      </w:pPr>
    </w:p>
    <w:p w:rsidR="00163D71" w:rsidRDefault="00163D71" w:rsidP="00163D71">
      <w:pPr>
        <w:pStyle w:val="a4"/>
        <w:numPr>
          <w:ilvl w:val="3"/>
          <w:numId w:val="5"/>
        </w:numPr>
        <w:tabs>
          <w:tab w:val="left" w:pos="2280"/>
        </w:tabs>
        <w:jc w:val="both"/>
      </w:pPr>
      <w:r w:rsidRPr="00163D71">
        <w:rPr>
          <w:rFonts w:eastAsia="Times New Roman" w:cs="Times New Roman"/>
          <w:sz w:val="28"/>
          <w:szCs w:val="28"/>
        </w:rPr>
        <w:t>Плешаков А.А., Новицкая М.Ю. Окружающий мир. Рабочая тетрадь. 3 класс. В 2 ч. – М.: «Просвещение», 2013 г.</w:t>
      </w:r>
    </w:p>
    <w:p w:rsidR="00163D71" w:rsidRDefault="00163D71" w:rsidP="00B653E5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Обоснование  выбора примерной или авторской программы для разработки рабочей программы.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Соответствует Федеральному государственному образовательному стандарту начального общего образования</w:t>
      </w:r>
    </w:p>
    <w:p w:rsidR="00163D71" w:rsidRDefault="00163D71" w:rsidP="00163D71">
      <w:pPr>
        <w:pStyle w:val="a3"/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163D71" w:rsidRDefault="00163D71" w:rsidP="00163D71">
      <w:pPr>
        <w:pStyle w:val="a3"/>
      </w:pPr>
      <w:r>
        <w:rPr>
          <w:rFonts w:eastAsia="Times New Roman" w:cs="Times New Roman"/>
          <w:spacing w:val="-2"/>
          <w:sz w:val="28"/>
          <w:szCs w:val="28"/>
        </w:rPr>
        <w:t xml:space="preserve">- Рекомендована Министерством образования </w:t>
      </w:r>
      <w:r w:rsidR="00F07ABA">
        <w:rPr>
          <w:rFonts w:eastAsia="Times New Roman" w:cs="Times New Roman"/>
          <w:spacing w:val="-2"/>
          <w:sz w:val="28"/>
          <w:szCs w:val="28"/>
        </w:rPr>
        <w:t>и науки РФ к использованию в об</w:t>
      </w:r>
      <w:r>
        <w:rPr>
          <w:rFonts w:eastAsia="Times New Roman" w:cs="Times New Roman"/>
          <w:spacing w:val="-2"/>
          <w:sz w:val="28"/>
          <w:szCs w:val="28"/>
        </w:rPr>
        <w:t xml:space="preserve">разовательном процессе в образовательных </w:t>
      </w:r>
      <w:r w:rsidR="00F07ABA">
        <w:rPr>
          <w:rFonts w:eastAsia="Times New Roman" w:cs="Times New Roman"/>
          <w:spacing w:val="-2"/>
          <w:sz w:val="28"/>
          <w:szCs w:val="28"/>
        </w:rPr>
        <w:t>учреждениях, реализующих образо</w:t>
      </w:r>
      <w:r>
        <w:rPr>
          <w:rFonts w:eastAsia="Times New Roman" w:cs="Times New Roman"/>
          <w:spacing w:val="-2"/>
          <w:sz w:val="28"/>
          <w:szCs w:val="28"/>
        </w:rPr>
        <w:t>вательные программы  общего образования.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Информация  о внесенных изменениях в примерную или авторскую программу и их обоснование.</w:t>
      </w:r>
    </w:p>
    <w:p w:rsidR="00163D71" w:rsidRPr="00703064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</w:p>
    <w:p w:rsidR="00163D71" w:rsidRPr="00703064" w:rsidRDefault="00163D71" w:rsidP="00163D71">
      <w:pPr>
        <w:rPr>
          <w:rFonts w:ascii="Times New Roman" w:hAnsi="Times New Roman" w:cs="Times New Roman"/>
          <w:sz w:val="28"/>
          <w:szCs w:val="28"/>
        </w:rPr>
      </w:pPr>
      <w:r w:rsidRPr="00703064">
        <w:rPr>
          <w:rFonts w:ascii="Times New Roman" w:hAnsi="Times New Roman" w:cs="Times New Roman"/>
          <w:sz w:val="28"/>
          <w:szCs w:val="28"/>
        </w:rPr>
        <w:t xml:space="preserve">      Содержание программы  «Окружающий мир» полностью соответствует авторской программе</w:t>
      </w:r>
      <w:r w:rsidRPr="007030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306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703064">
        <w:rPr>
          <w:rFonts w:ascii="Times New Roman" w:hAnsi="Times New Roman" w:cs="Times New Roman"/>
          <w:sz w:val="28"/>
          <w:szCs w:val="28"/>
        </w:rPr>
        <w:t>А.А. Плешакова, М.Ю. Новицкой, изменения  внесены в учебно-тематический  план: добавлено 2  часа на закрепление изученного 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064">
        <w:rPr>
          <w:rFonts w:ascii="Times New Roman" w:hAnsi="Times New Roman" w:cs="Times New Roman"/>
          <w:sz w:val="28"/>
          <w:szCs w:val="28"/>
        </w:rPr>
        <w:t>риала.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курса.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Существенная особенность предмета «Окружающий мир»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</w:t>
      </w:r>
      <w:r>
        <w:rPr>
          <w:rFonts w:eastAsia="Times New Roman" w:cs="Times New Roman"/>
          <w:sz w:val="28"/>
          <w:szCs w:val="28"/>
        </w:rPr>
        <w:lastRenderedPageBreak/>
        <w:t xml:space="preserve">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Основные  содержательные линии курса.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В программе определяются понятия, необходимые для восприятия и изучения младшими школьниками окружающего </w:t>
      </w:r>
      <w:r>
        <w:rPr>
          <w:rFonts w:eastAsia="Times New Roman" w:cs="Times New Roman"/>
          <w:sz w:val="28"/>
          <w:szCs w:val="28"/>
        </w:rPr>
        <w:lastRenderedPageBreak/>
        <w:t xml:space="preserve">мира: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природосообразный ритм человеческой жизни как основа физического и психического здоровья человека;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мир как иерархия, порядок, лад, как взаимосвязь всего со всем.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природа как одна из важнейших основ здоровой и гармоничной жизни человека и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человечество как многообразие народов, культур, религий;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. труд и творчество как отличительные черты духовно и нравственно развитой личности;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здоровый образ жизни в единстве следующих составляющих: здоровье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физическое, психическое, духовно- и социально-нравственное; </w:t>
      </w:r>
    </w:p>
    <w:p w:rsidR="00163D71" w:rsidRDefault="00163D71" w:rsidP="00B653E5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. нравственный выбор и ответственность человека в отношении к природе, историко-культурному наследию, к самому себе и окружающим людям</w:t>
      </w:r>
      <w:r>
        <w:rPr>
          <w:rFonts w:eastAsia="Times New Roman" w:cs="Times New Roman"/>
        </w:rPr>
        <w:t xml:space="preserve">. 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Место  предмета в базисном учебном плане.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F07ABA" w:rsidP="00163D71">
      <w:pPr>
        <w:pStyle w:val="a3"/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r w:rsidR="00163D71">
        <w:rPr>
          <w:rFonts w:eastAsia="Times New Roman" w:cs="Times New Roman"/>
          <w:sz w:val="28"/>
          <w:szCs w:val="28"/>
        </w:rPr>
        <w:t xml:space="preserve">учебным планом  школы рабочая программа «Окружающий мир»  в 3 классе составлена из расчета </w:t>
      </w:r>
      <w:r w:rsidR="00163D71">
        <w:rPr>
          <w:rFonts w:eastAsia="Times New Roman" w:cs="Times New Roman"/>
          <w:b/>
          <w:i/>
          <w:sz w:val="28"/>
          <w:szCs w:val="28"/>
        </w:rPr>
        <w:t>2 часа в неделю, 70 часов в год (35 недель).</w:t>
      </w: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1.11.</w:t>
      </w:r>
      <w:r>
        <w:rPr>
          <w:rFonts w:cs="Times New Roman"/>
          <w:b/>
          <w:i/>
          <w:sz w:val="28"/>
          <w:szCs w:val="28"/>
        </w:rPr>
        <w:tab/>
        <w:t>Формы  контроля.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Индивидуальный и фронтальный опрос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 xml:space="preserve">- Индивидуальная работа по карточкам 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Работа в паре, в группе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Срезовые работы (тесты, практические,  проверочные, контрольные работы)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1.12.</w:t>
      </w:r>
      <w:r>
        <w:rPr>
          <w:rFonts w:cs="Times New Roman"/>
          <w:b/>
          <w:i/>
          <w:sz w:val="28"/>
          <w:szCs w:val="28"/>
        </w:rPr>
        <w:tab/>
        <w:t>Методы  изучения предмета.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а) объяснительно-иллюстративный, 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г) частично-поисковый, </w:t>
      </w:r>
    </w:p>
    <w:p w:rsidR="00163D71" w:rsidRDefault="00163D71" w:rsidP="00163D71">
      <w:pPr>
        <w:pStyle w:val="a3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:rsidR="00163D71" w:rsidRDefault="00163D71" w:rsidP="00163D71">
      <w:pPr>
        <w:pStyle w:val="a3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1.13.</w:t>
      </w:r>
      <w:r>
        <w:rPr>
          <w:rFonts w:cs="Times New Roman"/>
          <w:b/>
          <w:i/>
          <w:sz w:val="28"/>
          <w:szCs w:val="28"/>
        </w:rPr>
        <w:tab/>
        <w:t>Педагогические  условия и средства реализации стандарта (формы, типы уроков и методы обучения).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Формы:</w:t>
      </w:r>
      <w:r>
        <w:rPr>
          <w:rFonts w:eastAsia="Calibri" w:cs="Times New Roman"/>
          <w:sz w:val="28"/>
          <w:szCs w:val="28"/>
        </w:rPr>
        <w:t xml:space="preserve"> урок.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Типы уроков: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изучение нового материала;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lastRenderedPageBreak/>
        <w:t xml:space="preserve">- </w:t>
      </w:r>
      <w:r>
        <w:rPr>
          <w:rFonts w:eastAsia="Times New Roman" w:cs="Times New Roman"/>
          <w:sz w:val="28"/>
          <w:szCs w:val="28"/>
        </w:rPr>
        <w:t>урок  рефлексия (уроки повторения, закрепления знаний и выработки умений)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закрепление изученного материала;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комбинированный урок;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контроля умений и навыков.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163D71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163D71" w:rsidRPr="00AE5C52" w:rsidRDefault="00163D71" w:rsidP="00163D71">
      <w:pPr>
        <w:pStyle w:val="a4"/>
        <w:numPr>
          <w:ilvl w:val="1"/>
          <w:numId w:val="7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163D71" w:rsidRDefault="00163D71" w:rsidP="00163D71">
      <w:pPr>
        <w:pStyle w:val="a4"/>
        <w:numPr>
          <w:ilvl w:val="1"/>
          <w:numId w:val="7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163D71" w:rsidRDefault="00163D71" w:rsidP="00163D71">
      <w:pPr>
        <w:pStyle w:val="a4"/>
        <w:numPr>
          <w:ilvl w:val="1"/>
          <w:numId w:val="8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163D71" w:rsidRDefault="00163D71" w:rsidP="00B653E5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07ABA" w:rsidRDefault="00F07ABA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07ABA" w:rsidRDefault="00F07ABA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cs="Times New Roman"/>
          <w:b/>
          <w:sz w:val="28"/>
          <w:szCs w:val="28"/>
        </w:rPr>
        <w:t>2. ТРЕБОВАНИЯ К УРОВНЮ ПОДГОТОВКИ УЧАЩИХСЯ.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Times New Roman" w:cs="Times New Roman"/>
          <w:sz w:val="28"/>
          <w:szCs w:val="28"/>
        </w:rPr>
        <w:t>К концу 3 класса учащиеся должны: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Устанавливать связи: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Внутри природных сообществ: между растениями и животными, между разными группами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Между деятельностью человека и условиями его жизни в разных природных зонах;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Владеть умениями (в рамках изученного):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Проводить наблюдения за природой родного края ( на примере одного из сообществ);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lastRenderedPageBreak/>
        <w:t>Оценивать устное высказывание одноклассников по его соответствию обсуждаемой теме, полноте и доказательности;</w:t>
      </w:r>
    </w:p>
    <w:p w:rsidR="00163D71" w:rsidRDefault="00163D71" w:rsidP="00F07ABA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Уметь выделить главное в письменном тексте.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Знать: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Состав и свойства почвы;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Характерные признаки сезонов года родного края;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Названия основных сообществ ( лес, луг, водоем);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Названия и отличительные признаки наиболее распространенных в родном крае растений 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Названия и отличительные признаки особо охраняемых в данной местности растений 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Особенности природы своего края;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Правила поведения в природе;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Уметь: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Понимать условный язык карт и планов, пользоваться масштабом;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Находить на физической карте России природные зоны;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Характеризовать природные зоны и природные сообщества России;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Узнавать в окружающем мире изученные растения: мхи, папоротники, хвойные, цветковые;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Приводить примеры растений и животных природных зон и природных сообществ (2-3 объекта);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Иметь представление об истории человека в древние времена.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163D71" w:rsidRDefault="00163D71" w:rsidP="00F07ABA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Иметь представление об истории родного края. </w:t>
      </w: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sz w:val="28"/>
          <w:szCs w:val="28"/>
        </w:rPr>
        <w:lastRenderedPageBreak/>
        <w:t>3. ПЛАНИРУЕМЫЕ РЕЗУЛЬТАТЫ ОСВОЕНИЯ ПРОГРАММЫ (ЛИЧНОСТНЫЕ, МЕТАПРЕДМЕТНЫЕ. ПРЕДМЕТНЫЕ).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Результатами освоения программы «Окружающий мир» являются личностные, мета-предметные и предметные результаты.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Личностные результаты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Метапредметные результаты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>4. Использование знаково</w:t>
      </w:r>
      <w:r w:rsidR="00B653E5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 Активное использование речевых средств и средств информационных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Предметные результаты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63D71" w:rsidRDefault="00163D71" w:rsidP="00163D71">
      <w:pPr>
        <w:pStyle w:val="a3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Развитие навыков установления и выявления причинно-следственных связей в окружающем мире. </w:t>
      </w:r>
    </w:p>
    <w:p w:rsidR="00F07ABA" w:rsidRPr="00F07ABA" w:rsidRDefault="00F07ABA" w:rsidP="00F07A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F07A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УЧЕБНО - ТЕМАТИЧЕСКОЕ ПЛАНИРОВАНИЕ – ОКРУЖАЮЩИЙ МИР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7512"/>
      </w:tblGrid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Содержание курса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Тематическое планирование </w:t>
            </w:r>
            <w:r w:rsidRPr="00F07A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Характеристика деятельности учащихся 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F07ABA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аздел 1. «Радость познания»  (13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 и ответствен-ность человека. Древнегреческая легенда о Дедале и Икаре как воплощение идеи о бес-предельности человеческого стремления к познанию мира. Особенности познания: бес-прерывность, бесконечность, способность изменять личность человека, обогащать его духовные силы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знания.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том, что стремление к творческо-му познанию окружающего мира есть отличная черта чело-века.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сферы познания: природа и культура.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познания.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об ответственнос-ти познающего человека за то, как, в каких целях использу-ются его открытия и изобретения.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познания мира: наблюдение, опыт, измерение, моделирование, определение природных объектов. Измерительные прибо-ры и инструменты, увеличительные прибо-ры, лабораторное оборудование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изучения окружающего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этапы исследования (от постановки цели до вы-вода).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оборудования для изучения окруж-ающего мира,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оборудова-ния,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 при выполнении практических работ.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«Изу-чили» из книги «Великан на поляне»,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 об отве-тственности человека за свои действия при исследовании окружающего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об окружающем ми-ре. Разные типы словарей, справочников, пу-теводителей. Расположение сведений в изда-ниях справочного характера (в алфавитном порядке, в тематических разделах, в пред-метных и именных указателях и др.)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источ-ник знаний.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тип справочной и научно-познавательной литературы.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сведения в словаре, справочнике, путеводителе.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полюбившуюся научно-популярную книгу: правильно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автора и название,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по теме.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особенности различных учреж-дений научно-просветительского характера.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них в путеводителях, Интернете. Посещение научно-просветительских уч-реждений как способ познания природы и культуры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Отправимся на экскурсию.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научно-просветительские уч-реждения,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сведения о них в путево-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дителях и других источниках.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ролевой игре, выступая в роли экскурсоводов и экс-курсантов.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экскурсии.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За-давать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теме и содержанию экскурсии в соответ-ствии с личными интересами,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 от экскурсии: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демон-стрировать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рисунки, фотографии, материалы, издан-ные учреждением (буклеты, открытки и др.).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как источник информации об окружаю-щем мире. План местности. Условные знаки плана. Масштаб. Планы для пешеходов и ав-томобилистов, туристические планы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рассказы-вает план?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и план местности. Работая в паре,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знаки плана местности,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для чтения плана. 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распространенные виды планов,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значение в нашей жизни.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Карта как источник информации об окружа-ющем мире. Карта мира. Приемы чтения кар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ты. Материки и части света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на лис-те бумаги.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план и карту, глобус и карту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карты,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чтения карты мира. 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«Материки и части света».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материки и части света по силуэтам. С помощью карты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морей, рек, островов.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роль карты в жизни людей, в нашей собственной жизни,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эмоциональные впечатления от мысленных путешествий по карте.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политической карты мира. Информация о странах и народах мира и особенностях их культуры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политическую карту мира с физической картой,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отличительные особенности.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ту или иную страну,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границы,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столицу,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соседние страны.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страны с названием языка и наоборот. В справочной литературе о народах мира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составе населения страны и об особенностях ее культуры.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Путешествие как способ познания окружаю-щего мира и самого себя. Подготовка к путе-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шествию. Роль источников информации в подготовке к путешествию (справочная ли-тература, беседы с опытными людьми, кар-ты, схемы, планы городов, сел и др.)Прави-ла ответственного туризма. Уважительное отношение к местным обычаям и традициям.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Путешествуя, познаём мир.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путешествия,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интересами своих спутников,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сведения для определения маршрута,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дневник путешествия, оценивать результаты путешествия (достигнута ли поставленная цель).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ответственного туризма по отношению к природе и к местным обычаям и традициям.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Старинные и современные средства передви-жения. Виды транспорта (сухопутный, вод-ный, воздушный, космический). Личный и общественный транспорт. Правила пользо-вания личным и общественным транспортом. Использование общественного транспорта в просветительских целях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 современные средства передвиже-ния.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по видам,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на усвоение правил пользования транспортом,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транспорта, не-обходимые для проектируемого путешествия по городу (се-лу),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сюжет из истории одного из видов тран-спорта (по выбору), об изобретателях, ученых.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Средства связи как способы обмена инфор-мацией. Старинные и современные способы обмена информацией между людьми. Виды средств связи: почта, телефон, телеграф. Но-мера телефонов для вызова «скорой помо-щи», милиции, пожарной части. Средства массовой информации: радио, телевидение, пресса, Интернет – как способы познания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связи, используемые в личной и обще-ственной жизни, средства связи и средства массовой инфор-мации,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сюжетах теле- и радиопередачи, публикаций в прессе о при-роде, культуре, выдающихся людях России и мира (по выбо-ру в соответствии с личными интересами).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137B01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дел 2. «Мир как дом» (21 час</w:t>
            </w:r>
            <w:r w:rsidR="00F07ABA"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как единство. Способы отра-жения древней мысли человечества о единст-ве мира в разных видах народного творчест-ва (в народных песенках и сказках, построен-ных по типу цепочки, в архитектурных дета-лях старинного жилища, в предметах быта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традиционной одежды)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 природы в народном твор-честве.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единого дома-мира в произведениях сло-вестного и изобразительно-прикладного народного творчес-тва.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окружающего мира как дома в произведениях народного творчества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дома-мира в собственном произведении.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Твердые тела, жидкости и газы. Вещества. Вода - растворитель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природные объекты и созданные человеком пред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меты, объекты живой и неживой природы, твердые тела, жидкости и газы (на иллюстрациях учебника и в окружаю-щей действительности).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«Твердые тела, жидкости и газы».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веществ,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по описанию, устно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вещ-ва.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Солнце, его значение для жизни на Земле. Любовь и уважение к Солнцу в народной традиции. Особенности Солнца как небес-ного тела. Звезды и планеты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Солнце как одно из небесных тел,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раск-рывать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значение для жизни на Земле.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учебника цифровые данные о Солнце,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в рабочую тетрадь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 рассказе о Солн-це.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положением Солнца на небе и сезонными изме-нениями в природе и жизни людей.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звезды, пла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неты по различным признакам,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«Разли-чие звезд по цвету», используя сведения из учебника и дру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гих источников, в том числе Интернета.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Невидимое сокровище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диаграмму в учебнике, с ее помощью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опре-делять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воздуха.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обнару-жения воздуха вокруг себя, д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емонстрировать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игре-соревновании «Поймаем невидимку».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воздуха для растений, животных, человека.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воздуха,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демонстрационные опыты,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выводы в рабочей тетради.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«Невидимое сокровище» из книги «Великан на по-ляне»,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правила эколо-гической этики.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воздух – наше невидимое богатство.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Вода, ее состояния. Распространение воды в природе, ее значение для живых организмов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Самое главное вещество.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состоя-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воды.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 воды в приро-де.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для живых организмов и хозяйственной жизни человека.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ее состояния. Распространение воды в природе, ее значение для живых организмов 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воды, круговорот воды в природе.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состоя-ния воды.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 воды в приро-де.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для живых организмов и хо-зяйственной жизни человека.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воды. Круговорот воды в природе.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вода бывает святой.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воды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опыт, моделирующий круговорот во-ды в природе.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воды с опорой на схеме в учебнике.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природных стихий (огонь, вода, воздух) в разных видах народного творчества: в народных песенках и загадках, в 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образы воздуха, огня, воды в произведениях сло-вестного и изобразительно-прикладного народного творчест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образы в словестных и изобразительно-прикладных произведениях народного твор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разные проявления этих сти-хий (вода в водоемах разного типа, дождь, солнце, молния, огонь на земле и др.).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ь народные приемы изоб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ражения природных стихий для сочинения своих загадок об огне, воде, воздухе.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Горные породы и минералы. Полезные иско-паемые, их значение в хозяйстве человека, бережное отношение людей к полезным ис-копаемым. Полезные ископаемые родного края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гранита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о составе гранита.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восприя-тия горных пород и минералов.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по фотографиям и натуральным образ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полезных ископаемых своего края.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атласа-определителя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об изучаемых полезных ископаемых.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полезных ископаемых в хозяйстве человека,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примерах, что без полезных ископаемых не-возможна хозяйственная жизнь людей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Почва, ее состав, значение для живой природы и для хозяйственной жизни человека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под нога-ми.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почвы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почвы для живой природы и хозяйственной жизни человека.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меж-ду составом почвы и ее плодородием.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связи почвы и растения.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обитающих в почве,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об их влиянии на плодородные почвы,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 по тексту учебника.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атласа-определи-теля информацию о животных почвы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Группы и виды растений. Особенности дыхания и питания растений.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учебника с группами растений;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представленные на иллюстра-циях учебника.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растений по описаниям.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виды растений;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«Число видов растений разных групп».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схемы дыхания и питания растений, на этой основе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особую роль растений в природе и жизни людей,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 о не-обходимости бережного отношения к растениям.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питание растений с помощью схем-аппли-каций. В ходе групповой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растения с помощью атласа-определителя,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принадлежность к изучаемым группам.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изображения плодородной земли и растений в разных видах народного творчества, в том числе своего края: в народных песенках и загадках, 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Плодородная земля и растения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плодородной земли и растений в произве-дениях словестного и изобразительно-прикладного народ-ного творчества.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земле и растениях в творчестве народов своего края для совместной игры.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образы в словесных и изобра-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зительно-прикладных произведениях народного творчества своего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народного искусства для сочинения своих загадок о земле и растениях.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животных. Группы и виды животных. Размножение и развитие животных разных групп. Роль животных в природе и жизни людей, бережное отношение человека к животным. Животные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учебника с группами животных,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представленных на иллюст-рации учебника. С помощью атласа-определителя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приво-дить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животных разных групп.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«Число видов живот-ных разных групп».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животных разных групп.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животных с помощью схем-аппликаций. В ходе групповой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с помощью атла-са-определителя,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принадлежность к изу-чаемым группам.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аргументированные сужде-ния о роли животных в природе и жизни людей.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животных в разных видах народного творчества (в народных песенках и загадках, в архитектурных деталях старинного жилища, в предметах быта, игрушках, традиционной одежде)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живот-ных 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животных в произведениях словестного и изобразительно-прикладного народного творчества.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Подби-рать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животных в творчестве народов своего края для совместной игры.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животных в словестных и изобразительно-прикладных про-изведениях народного искусства своего края (в том числе и в городской архитектуре),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словест-ного и изобразительно-прикладного народного искусства для сочинения своих загадок о животных, в том числе и жи-вотных своего края.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питания разных животных (растительноядные, насекомоядные, хищные, всеядные). Цепи питания. Приспособленность животных к добыванию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 и защите от врагов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Невидимые нити в живой приро-де.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по особенностям питания. С помощью атласа-определителя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примеры расти-тельноядных и хищных животных.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информа-цию из атласа-определителя для подготовки сообщений о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таких животных.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схемам цепи питания.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с помощью схем-аппликаций.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знания об особенностях пи-тания животных для самостоятельного составления схем це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пей питания.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приспособленности жи-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вотных к добыванию пищи и защите от врагов.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– единство живой и неживой природы (солнечный свет, воздух, вода, почва, растения, животные, грибы, бактерии). Природное сообщество леса: взаимосвязи в лесном сообществе (растения – пища и укрытие для животных, животные – распространители плодов и семян растений). Круговорот веществ в лесу. Влияние человека на лесное сообщество.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Лес – волшеб-ный дворец.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во-сприятия леса (на картине, фотографии, в природе). По ил-люстрации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орга-низмов в лесу.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лесном сооб-ществе.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питания, характерные для лесно-го сообщества,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освоенными способами.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разыгрывать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сценки, показывающие за-висимость обитателей леса друг от друга.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в учебнике круговорот веществ в лесу. Работая в груп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атлас-определитель для и распознания лесных организмов своего края и подготовки сообщений 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Луг – единство живой и неживой природы. Природное сообщество луга, его отличия от сообщества леса; взаимосвязи в луговом сообществе. Круговорот веществ на лугу. Влияние человека на луговое сообщество.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во-сприятия луга (на картине, фотографии, в природе). По ил-люстрации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орга-низмов на лугу, сравнивать луговое сообщество с лесным.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луговом сообществе.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Состав-лять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питания, характерные для луга,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освоенными способами.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круговорота ве-ществ на лугу.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атлас-опре-делитель для и распознания луговых организмов своего края и подготовки сообщений о них.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Водоем – единство живой и неживой природы. Природное сообщество водоема, его отличия от сообществ леса и луга;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в водном сообществе. Круговорот в сообществе водоема. Влияние человека на водное сообщество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Водоём – дом из воды.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восприятия водоема (на картине, фотографии, в природе). По иллюстрации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организмов пресного водоема, сравнивать водное со-общество с лесным и луговым.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водном сообществе.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круговорота веществ в водном сообществе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«Сравнение двух видов жуков» в рабочей тетради.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Положительное и отрицательное влияние де-ятельности человека на природу (в том числе на примере окружающей местности). Охрана природных богатств: воды, воздуха, полез-ных ископаемых, почвы, растительного и жи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вотного мира. Заповедники, национальные парки; их роль в охране природы. Посильное участие в охране природы. Личная ответст-венность за сохранность природы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человека на природу и меры по ее охране,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таблицу в рабочей тетради. По рисункам-символам в учебнике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 природных богатств.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знаки, демонстрирующие охрану изученных природных сообществ,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других групп,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условным знакам об охране природных сообществ. </w:t>
            </w:r>
          </w:p>
        </w:tc>
      </w:tr>
      <w:tr w:rsidR="00F07ABA" w:rsidRPr="00F07ABA" w:rsidTr="00F07ABA">
        <w:trPr>
          <w:trHeight w:val="2264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Отношение к природным богатствам в культурной традиции народов России и мира. Пословицы разных народов, отражающие оценку природы и место в ней человека. Народный трудовой опыт разумного хозяйствования в старину и сейчас, в том числе в культуре народов своего края. Современные способы экологически чистого образа жизни, не нарушающего порядок в природе. Методы использования возобновляемых источников энергии солнца, воды, ветра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богатства при-роды.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в культуре на-родов России и мира.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 разных народов, отражающие отношение к природным богатствам,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пословицы (предания, сказки) народов своего края по теме урока.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схему воображаемого экологически чистого поселения.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по теме урока.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 правила раздельного сбора пищевых и бытовых отходов.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ненужные вещи, бросовый материал в полезные и красивые предметы.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народного словестного и изобразительно-прикладного творчества для создания плакатов, призывающих к охране природного мира.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865B67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Раздел 3. «Дом как мир»  (23</w:t>
            </w:r>
            <w:r w:rsidR="00F07ABA"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Значение слова «мир». Правила совместной жизни в общем доме (в том числе в совре-менном многоквартирном доме), в общении с соседями, земляками, незнакомыми людь-ми. Роль в жизни человеческих сообществ общих целей, дел и праздников, взаимной поддержки и доброжелательности по отно-шению друг к другу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слова «мир» на русском языке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языках народов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в разных сообществах, старинных и современных.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в устройстве старинной и современной общественной жизни.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посильных общественных делах и праздниках.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Трехчастная структура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края, а также названия в местных языках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старинного и современного домов.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порога, матицы, печи, женского и мужского углов в старинном доме;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внутреннего устройства старинного и современного дома,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различное.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 родного дома.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красного угла как центра духовной жизни традиционной семьи в будни и праздники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красного угла как почетного места в старинном доме;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аналог в устройстве старинного жилища народов своего края, а также названия в местных языках.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духовного центра в современном доме,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госте-приимства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Особое значение порога, центрального стол-ба, почетного места, наличие женской и муж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половины в доме – характерные черты традиционного жилища разных народов Рос-сии и мира. Различия в устройстве жилища, обусловленные природно-климатическим и культурным своеобразием жизни людей. Тра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диции гостеприимства, принятые в старину и в настоящее время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Побываем в гостях.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старинного жилища разных народов;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отмечать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общие и различные черты.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Моделировать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приема гостей и прихода в гости.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 – самое близкое окружение человека.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Традиционные термины родства и свойства. Духовное родство через общее вероисповедание</w:t>
            </w:r>
          </w:p>
        </w:tc>
        <w:tc>
          <w:tcPr>
            <w:tcW w:w="2268" w:type="dxa"/>
          </w:tcPr>
          <w:p w:rsidR="00137B01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свет появился –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людьми породнился.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 ходе дидактической игры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 родства к членам своей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аналоги в терминологии родства народов своего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 родства в применении к членам другой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терминами родства и свойства.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эту терминологию при определении степеней родства в своей семье.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термины кровного родства и духовного родства.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составления родословного древа. Семейные династии; профессии членов семьи (рода). Семейные традиции трудолюбия и мастерства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составления родословного древа.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родственных связей в своей семье до трех-четырех поколений.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старших членов семьи.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документов и реликвий из семейного архива как фамильную ценность.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 моей семьи.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Идеальные качества мужа и жены, которые помогают укреплению супружества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мысль о крепости брачных уз в рукотворной игрушке – подарке молодоженам.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кукольном спектакле «Свадебка».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родителям во Всероссийский день семьи, любви и верности (8 июля).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об идеальных качествах мужа и жены.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родительской любви, само-отверженности, жертвенности, отраженные 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х сказках, пословицах, в старин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и сов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ременных обрядах и обычаях, свя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 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рождением ребенка и его пестова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нием во младенчестве, с наречением имени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Святость отцовства и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материнства.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родительской любви к детям в рукотворной игрушке, в кукольном спектакле по одной из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сказок народов своего края;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почтении к родителям как нравственной норме всех народов России и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Моё имя – моя честь.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Традиции воспитания девочки и мальчика, определяющие их дальнейшую судьбу как женщины и мужчины, матери и отца, отраженные в народных сказках, пословицах, в старинной и современной культуре воспитания детей и подростков, в том числе в культуре народов своего края.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Значение личного имени как нравственного образца для самосовершенствования его носителя. Пословицы, народные сказки, авторские произведения о добрых, умелых, умных, смелых, заботливых девочках и мальчиках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личного имени как образец для самовоспитания;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качества человека, выбранного в качестве образца для подражания.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Народная игровая культура (в том числе своего края):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 детей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народных игр,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 в своем развитии;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заложенный в них нравственный смысл, необходимый для самовоспитания.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в среде сверстников.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тела человека. Внешнее и внутреннее строение.  Органы и системы органов. Опорно-двигательная, пищеварительная, дыхатель-ная, кровеносная, нервная системы, их роль в жизнедеятельности организма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 внешнем и внутреннем строении тела человека.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органа и системы органов.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Обозначать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органы на схеме. Работая в группе,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роль в организме различных систем органов.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«Системы органов человека»  в рабочей тетради.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обоснованные суждения о том,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важно знать строение и работу своего организма.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 Измерение частоты пульса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и схемы в учебнике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данные в текст рабочей тетради.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последовательность прохождения пищи по органам пищеварительной системы.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дыхательной и кровеносной систем. В ходе групповой практической работы учиться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пульс у себя и другого человека,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фиксировать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изменений,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обоснованные суждения о том, почему организм человека – единое целое.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работой различных систем органов.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выработки хорошей осанки (с опорой на иллюстрации учебника).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поведение с учетом этих правил.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ухода за зубами, оценивать свои успехи.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по происхождению (растительного и животного происхождения).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 для здоровья быстрой еды (фастфуда).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и работе органов чувств. Гигиена органов чувств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 строением органов чувств,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части глаза и уха.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органов чувств.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гигиены органов чувств (с опорой на материалы учебника).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собственному здоровью.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свое поведение в соответствии с изученными правилами гигиены.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Вы-сказывать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суждения о взаимном дополнении органов чувств при восприятии окружающего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ответственность каждого человека за состояние своего здоровья и здоровья окружающих его людей. Измерение температуры тела человека. Номера телефонов экстренной помощи. Первая помощь при легких травмах, обморажи-вании, перегревании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медицинских термометров (ртутного и электронного).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учиться измерять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температуру тела с помощью ртутного и электронного термометров,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фиксировать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 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телефонов экстренной помощи,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суждения о том, как избежать обмораживания зимой и перегревания летом.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Правила здорового образа жизни, отраженные в пословицах и народных тра-дициях (в том числе традициях народов своего края). Триединая формула здоровья: здоровье телесное, здоровье психическое (душевное), здоровье духовно-нравственное. Бережное отношение к инвалидам – людям с ограниченными возможностями здоровья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социально-нравственные ситуации, в которых понятие «здоровье» выступает как триединство;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уважительного, внимательного, милосердного отношения к инвалидам.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приоритете здоровья духовного и душевного.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дидактической игры применение правил повседневной жизнедеятельности в семье;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нарушения или выполнения правил застольного этикета.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Доходы и расходы семьи. Из истории денег. Денежные единицы разных стран. Монеты и банкноты Российской Федерации разного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Семейный бюд-жет.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части семейных доходов и расходов.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потребности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приблизительную смету расходов на эти потребности.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некоторых фактах из истории денег в человеческом обществе,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денежных единиц разных стран,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монеты и банкноты Российской Федерации разного достоинства.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достойной, уважаемой старости, представленный в народных сказках, пословицах, в произведениях живописи, в том числе в культурном наследии своего края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 ста-рости.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ключевых слов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уважительного отношения к старым людям.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История рода А.С. Пушкина как пример исследования семейного родословия. Творческое наследие поэта и духовная преемственность поколений на основе духовного родства, на близости интересов, на продолжение доброго дела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 А.С. Пушкину.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предков и потомков А.С. Пушкина,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них общие родовые черты.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одно-два стихотворения (или отрывки из сказок) А.С. Пушкина; выразительно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иллюстрировать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небольшом спектакле (по выбору).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уголок для игры в родном доме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 «В п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оисках Всемирного наследия» 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(</w:t>
            </w:r>
            <w:r w:rsidR="005E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«Всемирное наследие». Эмблема Всемирного наследия. Идея сохранения дос-топримечательностей природы и культуры разных стран как непреходящих ценностей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всего человечества. История создания Списка Всемирного наследия.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Всемирное наследие.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смысл эмблемы Всемирного наследия,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разли-чать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природного и культурного Всемирного насле-дия.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игре: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мате-риал из книг, альбомов, Интернета, в том числе для знаком-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с местными достопримечательностями природы и куль-туры, со святыми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1 –2 объ-ектах всемирного наследия (по выбору – в России, в том числе и в своем крае, и в мире),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ма-териал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Ансамблю Московского Кремля как объект Всемирного культурного наследия. Непрехо-дящее историко-культурное значение Мос-ковского Кремля как образца воинской кре-пости, центра государственной власти, ду-ховной святыни России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 внешнему виду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проездные башни Московс-кого Кремля,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строе-ния ансамбля Большого Кремлевского дворца,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более древнюю и более позднюю постройку;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рас-сказывать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достопримечатель-ностях и святынях Московского Кремля (по выбору);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офор-млять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Озеро Байкал как объект Всемирного нас-ледия. Озеро Байкал на карте России. Уни-кальные особенности природы и экологи-ческие проблемы озера. Байкал как уни-кальный природный объект не только России, но и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 озера на карте.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Рас-сказывать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 культурные достопримечатель-ности Египта, его столица. Египет и Кипр на карте мира. Египетские пирамиды как объект Всемирного культурного наследия. Непрехо-дящее историко-культурное значение страны и ее культурного наследия для всего мира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Египта и его столи-цы.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египетских пирамид,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достопримеча-тельностях и святынях Египта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на-глядный материал для презентации рассказа.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и культурные достопримечатель-ности Греции, ее столица. Греция и Афины на карте Европы. Афинский Акрополь как объект Всемирного культурного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Непреходящее историко-культурное значе-ние страны и ее культурного наследия для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Путешествие в Грецию.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Греции и Афин на карте.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достопримечатель-ностей и святынь Греции. Р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понра-вившихся достопримечательностях и святынях Греции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Ландшафтные и культурные достопримеча-тельности Иерусалима. Израиль и Иеруса-лим на карте мира. Старый город как объект Всемирного культурного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Непрехо-дящее историко-культурное значение Иер-усалима и его культурного наследия для все-го мира, для людей, исповедующих одну из великих мировых религий – иудаизм, хрис-тианство, ислам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Иерусалима в Изра-иле.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его достопримечатель-ностей и святынь, р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достопримечательностях и святынях Иерусалима (по выбо-ру),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и культурные достопримечатель-ности Китая, его столица. Великая Китайская стена как объект Всемирного культурного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Непреходящее историко-культур-ное значение Китая и ее культурного насле-дия для всего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Китая и Пекина.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Уз-навать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Великой Китайской стены,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достопримеча-тельностях и великих культурных изобретениях Древнего Китая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Выдающиеся люди разных эпох, народов, стран, воплотившие в себе лучшие челове-ческие качества. Общезначимые нравствен-ные идеалы в пословицах разных народов России и мира о человеческих достоинствах и в текстах Священных книг. Всемирные ду-ховные сокровища – невидимые глазу цен-ности, которые осуществились в объектах Всемирного культурного наследия, вопло-тились в жизненном поведении, подвигах, свершениях людей, ставших духовно-нравст-венным образцом для современников и по-томков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 ду-ховные сокро-вища.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знания о многих достойных людях – художниках, писателях, ученых, исторических деятелях (с 1 по 3 класс). Сравнивать пословицы разных народов России и мира о человеческих достоинствах и соответствующие фрагменты из текстов Священных книг. Формулировать по-нятие о Всемирных духовных сокровищах. Называть имена своих земляков, соотечественников, представителей других стран, которые воплотили в себе лучшие человеческие каче-ства 9по выбору)  воспроизводить пословицу, изречение из Священных текстов. Определять общезначимые ценные ка-чества в друге (подруге) и самом себе; составлять свой спи-сок всемирных духовных сокровищ; оформлять наглядный материал для презентации своего списка в виде портретных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изображений значимых для себя людей, текстов пословиц и изречений.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музей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знаменитых людях нашего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приобщиться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 русской культуре.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за год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</w:tbl>
    <w:p w:rsidR="00F07ABA" w:rsidRP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Pr="00F07ABA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BA" w:rsidRPr="00B94AF7" w:rsidRDefault="00B94AF7" w:rsidP="00B94AF7">
      <w:pPr>
        <w:pStyle w:val="a4"/>
        <w:numPr>
          <w:ilvl w:val="0"/>
          <w:numId w:val="9"/>
        </w:num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B94AF7">
        <w:rPr>
          <w:rFonts w:cs="Times New Roman"/>
          <w:b/>
          <w:sz w:val="28"/>
          <w:szCs w:val="28"/>
        </w:rPr>
        <w:lastRenderedPageBreak/>
        <w:t xml:space="preserve">РАЗВЁРНУТОЕ КАЛЕНДАРНО -ТЕМАТИЧЕСКОЕ ПЛАНИРОВАНИЕ </w:t>
      </w:r>
      <w:r w:rsidR="00F07ABA" w:rsidRPr="00B94AF7">
        <w:rPr>
          <w:rFonts w:eastAsia="Times New Roman" w:cs="Times New Roman"/>
          <w:b/>
          <w:sz w:val="28"/>
          <w:szCs w:val="28"/>
        </w:rPr>
        <w:t>– ОКРУЖАЮЩИЙ МИР</w:t>
      </w:r>
    </w:p>
    <w:p w:rsidR="00F07ABA" w:rsidRPr="00F07ABA" w:rsidRDefault="00F07ABA" w:rsidP="00F07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ABA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Сокращения, принятые в данном планировании:</w:t>
      </w:r>
    </w:p>
    <w:p w:rsidR="00F07ABA" w:rsidRPr="00F07ABA" w:rsidRDefault="00F07ABA" w:rsidP="00F0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ABA">
        <w:rPr>
          <w:rFonts w:ascii="Times New Roman" w:eastAsia="Times New Roman" w:hAnsi="Times New Roman" w:cs="Times New Roman"/>
          <w:sz w:val="24"/>
          <w:szCs w:val="24"/>
        </w:rPr>
        <w:t>ОНЗ – урок «открытия» нового знания     Р – рефлексия (уроки повторения, закрепления знаний и   выработки умений)   Ф –фронтальный опрос</w:t>
      </w:r>
    </w:p>
    <w:p w:rsidR="00F07ABA" w:rsidRPr="00F07ABA" w:rsidRDefault="00F07ABA" w:rsidP="00F07ABA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ABA">
        <w:rPr>
          <w:rFonts w:ascii="Times New Roman" w:eastAsia="Times New Roman" w:hAnsi="Times New Roman" w:cs="Times New Roman"/>
          <w:sz w:val="24"/>
          <w:szCs w:val="24"/>
        </w:rPr>
        <w:t>КУ – комбинированный урок    К – урок контроля, оценки и коррекции знании   ПР – практическая    Э – -экскурсия</w:t>
      </w:r>
      <w:r w:rsidRPr="00F07ABA">
        <w:rPr>
          <w:rFonts w:ascii="Times New Roman" w:eastAsia="Times New Roman" w:hAnsi="Times New Roman" w:cs="Times New Roman"/>
          <w:sz w:val="24"/>
          <w:szCs w:val="24"/>
        </w:rPr>
        <w:tab/>
        <w:t>И – индивидуальный опрос</w:t>
      </w:r>
    </w:p>
    <w:p w:rsidR="00F07ABA" w:rsidRP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1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2034"/>
        <w:gridCol w:w="559"/>
        <w:gridCol w:w="144"/>
        <w:gridCol w:w="687"/>
        <w:gridCol w:w="9"/>
        <w:gridCol w:w="148"/>
        <w:gridCol w:w="2778"/>
        <w:gridCol w:w="3057"/>
        <w:gridCol w:w="546"/>
        <w:gridCol w:w="3324"/>
        <w:gridCol w:w="829"/>
        <w:gridCol w:w="973"/>
      </w:tblGrid>
      <w:tr w:rsidR="00F07ABA" w:rsidRPr="00F07ABA" w:rsidTr="00F07ABA">
        <w:trPr>
          <w:cantSplit/>
          <w:trHeight w:val="1817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" w:type="pct"/>
            <w:gridSpan w:val="2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" w:type="pct"/>
            <w:gridSpan w:val="2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Тип уро-ка</w:t>
            </w:r>
          </w:p>
        </w:tc>
        <w:tc>
          <w:tcPr>
            <w:tcW w:w="932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Требования к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уровню подготовки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extDirection w:val="btL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4" w:type="pct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310" w:type="pct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F07ABA" w:rsidRPr="00F07ABA" w:rsidTr="00F07ABA">
        <w:trPr>
          <w:cantSplit/>
          <w:trHeight w:val="369"/>
        </w:trPr>
        <w:tc>
          <w:tcPr>
            <w:tcW w:w="5000" w:type="pct"/>
            <w:gridSpan w:val="13"/>
          </w:tcPr>
          <w:p w:rsidR="00F07ABA" w:rsidRPr="00F07ABA" w:rsidRDefault="00F07ABA" w:rsidP="00F07A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1. «Радость познания»     (13 часов)</w:t>
            </w: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знания.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о силе человеческого ума и знаний; приво-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дить примеры того, как изобретения из-меняют жизнь совре-менного человека; са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мостоятельно фор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-му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лировать вопросы о природе или жизни общества и с какой целью.</w:t>
            </w: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окружающе-го мира и ответствен-ность человека. Древ-негреческая легенда о Дедале и Икаре. Осо-бенности познания: бес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прерывность, беско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-неч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обогащение духовных сил.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мысль о том, что стремление к тво</w:t>
            </w:r>
          </w:p>
          <w:p w:rsidR="00F07ABA" w:rsidRDefault="00F07ABA" w:rsidP="00B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рческому познанию окру-жающего мира есть от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-лич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ная черта человека.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сферы поз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нания: природа и куль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тура.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-ности позна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мотиви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рованное суждение об 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ветствен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ности познающего чело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-века за то, как, в 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целях используются его открытия и изобретения.</w:t>
            </w:r>
          </w:p>
          <w:p w:rsidR="00DC10E8" w:rsidRPr="00F07ABA" w:rsidRDefault="00DC10E8" w:rsidP="00B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ме-тоды исследования;  знать основные при-боры, инструменты, оборудование и спо-собы исследования, наблюдения, опыты, измерения, этапы, приборы,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инструмен-ты, лабораторное обо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рудование.</w:t>
            </w:r>
          </w:p>
        </w:tc>
        <w:tc>
          <w:tcPr>
            <w:tcW w:w="974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познания ми-ра: наблюдение, опыт, моделирова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ние, опре-деление природных объ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ектов. Измеритель-ные приборы и инстру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-мен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изучения окружающего мира.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этапы ис-следования (от поста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нов-ки цели до вывода).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обору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-дования для изучения ок-ружа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ющего мира,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предме-ты обо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 при выполне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нии практичес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ких работ. </w:t>
            </w: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  <w:r w:rsidRPr="00F07A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85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источник знаний.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особенности расположения сведе-ний в изданиях спра-вочного характера; уметь разыскать све-дения в справочнике, словаре, путеводи-теле; уметь предста-вить книгу, указав её автора и название.</w:t>
            </w: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информа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ции об окружающем мире. Разные типы сло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-варей, справочников, путево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дителей. Распо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сведений в изданиях справочного характера.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тип справоч-ной и научно-познава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литературы.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све-дения в словаре, справоч-ни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ке, путеводителе. Правильно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-тора и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звание,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держание, де-монстрир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-овать иллюстра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по теме.</w:t>
            </w: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1113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 об особенностях 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ний научно-просве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особеннос-ти различных учрежде-ний научно-просвети-тельского характера.</w:t>
            </w:r>
          </w:p>
        </w:tc>
        <w:tc>
          <w:tcPr>
            <w:tcW w:w="174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различ-ные научно-просвети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ские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тера; уметь разыс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-кать не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обходимые сведения об этих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реждениях в путево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-дителях; зада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вопросы по теме и содержанию экскур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сии; представлять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бственные впечат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от экскурсии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них в путе-водителях. Посещение научно-просветитель-ских учреждений как способ познания при-роды и культуры.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B94AF7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о них в путево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дителях и других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никах.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-вила поведе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на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курсии.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теме и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держанию экскурсии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-вии с личными 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сами,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содержание, 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рассказывает план?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условные обозначе-ния на плане, 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и 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своего города, ха-рактеризо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ны, уметь чертить простейший план и указывать на плане путь от дома до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лы.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информа-ции из туристических планов, оценивание сво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успехов в овладении способов чтения пла-нов. 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 план местности,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изучать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 плана ме-стности,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чтения плана.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распространенные виды планов,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значение в нашей жизни..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на листе бумаги.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сопостав-лять изображения на глобусе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 мира, читать карту по усло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вным 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значениям на ней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условных обозначений плана, цве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товое решение карты. Работа с географически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терминами по карте мира. 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план и карту, глобус и карту мира.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Изу-чать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кар-ты,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 карты мира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материки и части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94A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гло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бусе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 мате-рики и океаны, раз-ли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чать на карте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формы земной повер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Сравнивать рисунок и план мест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по силуэтам. С по-мощью кар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ты учебника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мо-рей, рек, ост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ровов.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роль карты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в нашей собственной жиз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впечатления от мысленных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шествий по карте.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931DB8">
        <w:trPr>
          <w:cantSplit/>
          <w:trHeight w:val="4898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народы на полити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карте мира.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отличит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ельные особенности полит.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рты мира по срав-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нению с физичес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кой картой; уметь на карте искать ту или иную страну, 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зывать её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раницы, определить столицу, наз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соседние с ней 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ны; уметь соот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название стра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 с названием языка и наоборот. 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путешествие по материкам. Работа с по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литической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артой ми-ра. Беседа о много-наци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ональной стране.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политичес-кую карту мира с физи-ческой картой,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отличительные особенности.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ту или иную страну,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границы,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столицу,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ние страны.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страны с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званием языка и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борот. </w:t>
            </w:r>
          </w:p>
        </w:tc>
        <w:tc>
          <w:tcPr>
            <w:tcW w:w="264" w:type="pct"/>
          </w:tcPr>
          <w:p w:rsidR="00DC10E8" w:rsidRDefault="00DC10E8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4F0936">
        <w:trPr>
          <w:cantSplit/>
          <w:trHeight w:val="70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Путешествуя, познаём мир.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соблюдать правила ответствен-ного туризма; уметь поставить цель путе-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шествия; соотнести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Собирание «чемодана с вещами»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путешест-вия. Составление по рисункам рассказов о путешественниках. 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шествия,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ми своих 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ников,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</w:tcPr>
          <w:p w:rsidR="00DC10E8" w:rsidRPr="00F07ABA" w:rsidRDefault="00DC10E8" w:rsidP="0013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B73A4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интересы с интересами своих спутников; найти не-обходим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сведения для определения мар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шрута; уметь вести дневник путе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-шествия и оценить его резуль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таты.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шествия,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ми своих 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ников,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-ходимые сведения для определения мар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шрута,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тешествия,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оцени-вать результаты путешест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ответственного ту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ризма по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к природе и к местным обы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чаям и традициям.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B73A4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соблюдать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пользования личным и общест-вен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ным транспор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том; уметь систе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матизировать 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-порт по видам; оп-ределить 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порта; рас-сказать сюжет из истории одного из 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транспорта, об изоб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-ретателях, учё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предложе-ние об использовании общественного транс-порта в просветитель-ских целях.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предложе-ние об использовании общественного транс-порта в просветитель-ских целях.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 современные средства передвижения.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Система-тизировать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по видам,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участ-вовать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на усвоение правил пользования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порта, необходимые для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проектируемого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тешествия по городу (селу),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жет из истории одного из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688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видов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орта (по выбору)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2F425F">
        <w:trPr>
          <w:cantSplit/>
          <w:trHeight w:val="4515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ин-формации и связи.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2F425F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номера теле-фонов для вызова «скорой помощи», поли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пожарной части; уметь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-вильно написать адрес на почтовом конверте; различать средства свя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зи, 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пользуемые в 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 обществен-ной жизни, средства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 и средства мас-совой информации.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средствах свя-зи и её  роли в жизни людей. Телефонные номера службы сроч-ной помощи. Средства массовой информации: радио, телевидение, пресса.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средства связи, используемые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ичной и общественной жизни, сре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дства связи и средства массовой информации,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дидак-тической игре.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сюжетах теле- и радиопередачи, 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ций в прессе о природе, культуре,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людях Рос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сии и мира (по выбору в соответствии с личными интересами).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2F425F">
        <w:trPr>
          <w:cantSplit/>
          <w:trHeight w:val="1397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по-лученные знания при работе с текстом.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 ответ из нескольких вариантов.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442"/>
        </w:trPr>
        <w:tc>
          <w:tcPr>
            <w:tcW w:w="5000" w:type="pct"/>
            <w:gridSpan w:val="13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2. «Мир как дом»   (21 час)</w:t>
            </w:r>
          </w:p>
        </w:tc>
      </w:tr>
      <w:tr w:rsidR="00DC10E8" w:rsidRPr="00F07ABA" w:rsidTr="002F425F">
        <w:trPr>
          <w:cantSplit/>
          <w:trHeight w:val="1397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 в народном творчестве.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что наши пред</w:t>
            </w:r>
          </w:p>
          <w:p w:rsidR="00DC10E8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чувствовали един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 миром приро-ды, понимали взаимо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природы и лю-дей и отражали это в своём творчестве;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 как един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ство. 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 от-ражения древней мыс-ли 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ловечества о единстве мира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раз-личных видах народ-ного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чества.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ного дома-мира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-изведениях словестного и изобрази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тельно-приклад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родного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окружаю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-щего мира как до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ма в 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A92432">
        <w:trPr>
          <w:cantSplit/>
          <w:trHeight w:val="1539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A9243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 единого </w:t>
            </w:r>
            <w:r w:rsidR="00A92432">
              <w:rPr>
                <w:rFonts w:ascii="Times New Roman" w:eastAsia="Times New Roman" w:hAnsi="Times New Roman" w:cs="Times New Roman"/>
                <w:sz w:val="28"/>
                <w:szCs w:val="28"/>
              </w:rPr>
              <w:t>мира-дома в произведениях наро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твор-ва своего края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произведениях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 своего края.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об-раз дома-мира в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ном произведении.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863B5">
        <w:trPr>
          <w:cantSplit/>
          <w:trHeight w:val="3523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состо-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ит всё.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5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природные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объекты, характеризовать их отличительные свой-ва, группировать при-родные объекты по их 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личительным приз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кам, приводить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веществ, описы-вать их, ставить опы-ты.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Твердые тела, жидкос-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 и газы. Вещества. Вода – растворитель.</w:t>
            </w: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863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объекты и созданные че-лове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ком предметы,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екты живой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неживой приро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ды, твердые тела, жидкости и газы.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дые тела, жид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кости и газы».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ществ,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вещ-ва    по  описанию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863B5">
        <w:trPr>
          <w:cantSplit/>
          <w:trHeight w:val="3523"/>
        </w:trPr>
        <w:tc>
          <w:tcPr>
            <w:tcW w:w="193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8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178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  <w:gridSpan w:val="2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5" w:type="pct"/>
            <w:gridSpan w:val="3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Солнце как бли</w:t>
            </w:r>
          </w:p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жайшую к нам звезду, понимать значение Солнца для всего жи-вого, характеризовать отличия звёзд и пла-</w:t>
            </w:r>
          </w:p>
          <w:p w:rsidR="00A92432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нет, знать строение Солнечной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истемы и названия планет, из</w:t>
            </w:r>
          </w:p>
          <w:p w:rsidR="00A92432" w:rsidRPr="00F07ABA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информацию о планетах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Солнечной</w:t>
            </w:r>
          </w:p>
        </w:tc>
        <w:tc>
          <w:tcPr>
            <w:tcW w:w="974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его значение для жизни на Земле. Любовь 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важение к Солнцу в народной тра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диции. Особенности Солнца как небесного тела. Звёзды и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неты.</w:t>
            </w:r>
          </w:p>
        </w:tc>
        <w:tc>
          <w:tcPr>
            <w:tcW w:w="174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как одно из небесных тел,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чение для жизни на Земле.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Извле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 учебника цифро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данные о Солн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лизировать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A92432" w:rsidRPr="00F07ABA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учебника,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положением Солнца на небе и сезонными изменениями в природе и жизни людей.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A92432">
        <w:trPr>
          <w:cantSplit/>
          <w:trHeight w:val="1255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системы, готовить до-клады и обсуждать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лученные сведения.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92432" w:rsidRPr="00A92432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везды,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различным призна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ние Солнечной системы.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863B5">
        <w:trPr>
          <w:cantSplit/>
          <w:trHeight w:val="3665"/>
        </w:trPr>
        <w:tc>
          <w:tcPr>
            <w:tcW w:w="193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8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Невидимое сокровище.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свойства возду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ха, понимать природу его движения в атмо-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сфере, ставить опыты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изучению свойств воздуха, осознавать значение воздуха для людей, животных и растений;</w:t>
            </w:r>
          </w:p>
        </w:tc>
        <w:tc>
          <w:tcPr>
            <w:tcW w:w="9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1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рамму в учебнике, с ее помощью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 возду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ха.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спосо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бах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наружения воздуха</w:t>
            </w:r>
          </w:p>
          <w:p w:rsidR="00A92432" w:rsidRPr="00F863B5" w:rsidRDefault="00A92432" w:rsidP="00F863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вокруг себя, д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емонстри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воздуха для расте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ний, животных,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ловека.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07ABA">
        <w:trPr>
          <w:cantSplit/>
          <w:trHeight w:val="1134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показывать на карте водные объек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ты; извлекать из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-точни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ков 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о воде, её свойствах и её значении для жи-вых орга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низмов и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-зяйствен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человека, делать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клады.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её состояния. Рас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пространение воды в природе, ее значение для живых организмов и хозяйственной жизни человека. Свойства во-ды. Круговорот воды в  природе.</w:t>
            </w: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Pr="00F863B5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-ложе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ния, почему воду часто называют самым главным веществом на планете.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тояния воды.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нии воды в природе.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во-ды для живых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мов и хозяйственной жизни человека.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432" w:rsidRPr="00F07ABA" w:rsidTr="00F07ABA">
        <w:trPr>
          <w:cantSplit/>
          <w:trHeight w:val="1134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19.  </w:t>
            </w: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-ды, круговорот 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в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де.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актеризо-вать свойства воды; понимать значение круговорота воды для живых организмов; ставить опыты по изуче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нию свойств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воды. 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говорот воды в 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роде.</w:t>
            </w: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во-ды в ходе практической работы в группах.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На-блю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опыт, моде-лирую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щий круговорот воды в природе.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воды с опорой на схеме в учебнике.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432" w:rsidRPr="00F07ABA" w:rsidTr="00FA3706">
        <w:trPr>
          <w:cantSplit/>
          <w:trHeight w:val="2956"/>
        </w:trPr>
        <w:tc>
          <w:tcPr>
            <w:tcW w:w="193" w:type="pct"/>
          </w:tcPr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178" w:type="pct"/>
          </w:tcPr>
          <w:p w:rsidR="00A92432" w:rsidRPr="00FA3706" w:rsidRDefault="00A92432" w:rsidP="00B7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A3706" w:rsidRDefault="00A92432" w:rsidP="00B7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706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pct"/>
          </w:tcPr>
          <w:p w:rsidR="00A92432" w:rsidRPr="00F07ABA" w:rsidRDefault="00A92432" w:rsidP="00FA3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изображения природных стихий (во-ды, воздуха, огня) в раз</w:t>
            </w:r>
          </w:p>
          <w:p w:rsidR="00A92432" w:rsidRPr="00F07ABA" w:rsidRDefault="00A92432" w:rsidP="00FA3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видах народного творчества.</w:t>
            </w:r>
          </w:p>
        </w:tc>
        <w:tc>
          <w:tcPr>
            <w:tcW w:w="1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Default="00A92432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Узнавать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образы воздуха, огня, воды в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-ведениях словестного и изобра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зительно-приклад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родного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совмест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ной игры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сколько загадок об огне, воде или воздухе из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</w:p>
          <w:p w:rsidR="00780831" w:rsidRDefault="00780831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рчества народов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 xml:space="preserve"> своего</w:t>
            </w:r>
          </w:p>
          <w:p w:rsidR="00780831" w:rsidRPr="00FA3706" w:rsidRDefault="00780831" w:rsidP="00CD38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края;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 w:rsidR="00CD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в словестных и изоб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тельно-прикладных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народного твор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 своего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разные прояв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этих стихий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447336">
        <w:trPr>
          <w:cantSplit/>
          <w:trHeight w:val="5474"/>
        </w:trPr>
        <w:tc>
          <w:tcPr>
            <w:tcW w:w="193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4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по внешнему виду ми-нералы и горные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ды; характеризо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свойства полез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копаемых и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их значение для человека, наблю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CD38CD" w:rsidRPr="00F07ABA" w:rsidRDefault="00CD38CD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Горные породы и минералы. Полезные иско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паемые, их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в хозяйстве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бережное отно-шение людей к полез-ным иско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паемым. 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зные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копаемые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края</w:t>
            </w:r>
          </w:p>
        </w:tc>
        <w:tc>
          <w:tcPr>
            <w:tcW w:w="1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CD38CD" w:rsidRPr="00F07ABA" w:rsidRDefault="00CD38CD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гра-нита в ходе практической работы в группах.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о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таве гранита.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онально-эстетичес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-кое впе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чатление от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 горных пород и </w:t>
            </w:r>
          </w:p>
          <w:p w:rsidR="00CD38CD" w:rsidRPr="00F72E88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-лезных ископа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емых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чение полезных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ископае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мых в хозяйстве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-рах.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D38CD">
        <w:trPr>
          <w:cantSplit/>
          <w:trHeight w:val="3949"/>
        </w:trPr>
        <w:tc>
          <w:tcPr>
            <w:tcW w:w="193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под ногами.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состав почвы, роль почвы в природе и роль живых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-низмов в образовании почвы; извлекать из источ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ни-тель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информацию о строении поч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вы, спо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бах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вы, делать докла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9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Почва, ее состав,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для живой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и для хозяйствен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 человека.</w:t>
            </w:r>
          </w:p>
        </w:tc>
        <w:tc>
          <w:tcPr>
            <w:tcW w:w="1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CD38CD" w:rsidRDefault="00CD38CD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 для живой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и хозяйственной жиз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 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ловека.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сос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та-вом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 и ее плодоро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дием.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 почвы и растения.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Ана</w:t>
            </w:r>
          </w:p>
          <w:p w:rsidR="00CD38CD" w:rsidRPr="00F07ABA" w:rsidRDefault="00CD38CD" w:rsidP="00CD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лизировать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бника,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живот-ных, обита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ющих в почве,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высказы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D38CD">
        <w:trPr>
          <w:cantSplit/>
          <w:trHeight w:val="688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CD38CD" w:rsidRPr="00F07ABA" w:rsidRDefault="00CD38CD" w:rsidP="00CD38C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об их влиянии на плодородные почвы,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F07ABA">
        <w:trPr>
          <w:cantSplit/>
          <w:trHeight w:val="1134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по-лученные знания при работе с текстом.</w:t>
            </w: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CD38CD" w:rsidRDefault="00CD38CD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 ответ из несколь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вариантов.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C597E">
        <w:trPr>
          <w:cantSplit/>
          <w:trHeight w:val="6439"/>
        </w:trPr>
        <w:tc>
          <w:tcPr>
            <w:tcW w:w="193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растений.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водоросли, мхи, папо-ротники, хвойные, лис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твенные растения, при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 примеры рас-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тений каждой группы,</w:t>
            </w:r>
          </w:p>
          <w:p w:rsidR="00CD38CD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отличия; понимать значение рас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тений для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атмосферы и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питания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человека,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 примеры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растений в хозяйственной жизни лю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дей.</w:t>
            </w:r>
          </w:p>
        </w:tc>
        <w:tc>
          <w:tcPr>
            <w:tcW w:w="9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растений. Группы и виды расте-ний. Особенности дыха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питания расте-ний. Роль растения в природе и жизни лю-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дей, бережно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отноше-ние человека к расте-ни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ям. Растения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края.</w:t>
            </w:r>
          </w:p>
        </w:tc>
        <w:tc>
          <w:tcPr>
            <w:tcW w:w="1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 с группами растений;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классифициро-вать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растений по опи-са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тений.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 и пита-ния расте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ний, на этой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осо-бую роль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тений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  <w:p w:rsidR="00CD38CD" w:rsidRPr="00F72E88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де и жизни людей,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мости бережного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шения к растениям.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хание и питание растений с помо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щью схем-аппликаций. Кратко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характеризовать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растения родного края на основе наблюдений.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F07ABA">
        <w:trPr>
          <w:cantSplit/>
          <w:trHeight w:val="2123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Плодородная земля и расте-ния в народ-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творчес-тве.</w:t>
            </w: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загадки о земле и растениях; уметь найти и охарактеризо-вать эти образы в сло-весных и изобразит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но-прикладных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ведений.</w:t>
            </w: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изображения плодородной земли и растений в разных ви-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дах народного творчес-тва, в том числе своего края.</w:t>
            </w: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плодо-родной земли и растений в произведениях словест-ного и изобразительно-прикладного народного творчества.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780831">
        <w:trPr>
          <w:cantSplit/>
          <w:trHeight w:val="6784"/>
        </w:trPr>
        <w:tc>
          <w:tcPr>
            <w:tcW w:w="193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17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животных разных групп  по их призна-кам и месту обитания; описывать внешний вид изучаемых живот-ных, характеризовать способы размножения животных разных групп; понимать роль животных в природе и жизни человека; извле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кать из источников до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полнительные сведе-ния о представителях фауны, делать докла-ды, обсуждать полу-ченные сведения.</w:t>
            </w:r>
          </w:p>
        </w:tc>
        <w:tc>
          <w:tcPr>
            <w:tcW w:w="9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живот-ных. Группы и виды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вотных. Размноже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развитие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разных групп. Роль живот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 и жизни людей. Бережное отно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к животным.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отные родного края.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 с группами животных,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тав-ленных на 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ции учебника.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размножение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витие животных разных групп,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витие животных с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щью схем-аппликаций,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</w:t>
            </w:r>
          </w:p>
          <w:p w:rsidR="00CD38CD" w:rsidRPr="00780831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ность к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-чаемым груп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ментированные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уж-дения о роли животных в приро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де и жизни людей.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нормы эколо-гичес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кой этики.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B2C46">
        <w:trPr>
          <w:cantSplit/>
          <w:trHeight w:val="7405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 в народном творчестве.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загадки о живот</w:t>
            </w:r>
          </w:p>
          <w:p w:rsidR="00865DB3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ных; умет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найти и охарактеризовать об-ра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зы животных в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но-прикладных </w:t>
            </w:r>
          </w:p>
          <w:p w:rsidR="00865DB3" w:rsidRPr="00F07ABA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дениях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чества;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чинять свои собствен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загадки о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в творчес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тве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изображения животных в разных ви-дах народного твор-ва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живот-ных в произведениях сло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вестного и изобразитель-но-прикладного народно-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загадки о животных в тво</w:t>
            </w:r>
          </w:p>
          <w:p w:rsidR="00865DB3" w:rsidRPr="00F07ABA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рчестве народов своего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края для совместной иг-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характе-ризовать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живот-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в словестных и изоб-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разительно-прикладных произведениях народного искусства своего края (в том числе и в городской архитектуре),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словестного и изобразительно-прик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дного народного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 для сочинения своих загадок о животных, в том числе и животных своего края.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196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8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 в живой природе.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овные груп-пы животных по спо-со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бу питания и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-ба защиты от врагов;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нимать цепи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как способ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питания разных животных (рас-тительноядные,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-комоядные, хищные, 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ядные). Цепи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74" w:type="pct"/>
          </w:tcPr>
          <w:p w:rsidR="00865DB3" w:rsidRDefault="005E5E2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  <w:p w:rsidR="005E5E22" w:rsidRPr="00F07ABA" w:rsidRDefault="005E5E2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</w:t>
            </w:r>
          </w:p>
          <w:p w:rsidR="00865DB3" w:rsidRPr="0067159C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по особенностям пи-тания,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приводить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приме-ры растительноядных и хищных животных.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Ис-пользовать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</w:t>
            </w:r>
          </w:p>
          <w:p w:rsidR="00865DB3" w:rsidRPr="0067159C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3807"/>
        </w:trPr>
        <w:tc>
          <w:tcPr>
            <w:tcW w:w="193" w:type="pct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низации сообщества </w:t>
            </w:r>
          </w:p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живых организмов.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 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цию из других источ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для приготовле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общений о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-ких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вотных.</w:t>
            </w:r>
          </w:p>
          <w:p w:rsidR="00865DB3" w:rsidRPr="00F07ABA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 атласа-определителя</w:t>
            </w:r>
          </w:p>
          <w:p w:rsidR="00865DB3" w:rsidRPr="0067159C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сообще-ний о таких животных.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схемам цепи питания, м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оделиро-вать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с по-мощью схем-аппликаций.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об особенностях питания жи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для самостоятель</w:t>
            </w:r>
          </w:p>
          <w:p w:rsidR="00865DB3" w:rsidRPr="0067159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схем цепей питания.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E04E98">
        <w:trPr>
          <w:cantSplit/>
          <w:trHeight w:val="4232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Лес – волшеб-ный дворец.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природные со-общества на примере леса, характеризовать круговорот веществ в природе, выявлять роль бактерий  и гри-бов в круговороте ве-ществ, извлекать из ис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точников дополнитель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информацию, го-товить и обсуждать доклады.</w:t>
            </w:r>
          </w:p>
        </w:tc>
        <w:tc>
          <w:tcPr>
            <w:tcW w:w="974" w:type="pct"/>
          </w:tcPr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единст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живой и неживой природы. При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родное сообщество ле-са. Взаимосв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язи в лес-ном сообществе. Круго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 веществ в лесу. Влияние человека на лесное сообщество.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эмоционально-эстетическое впечатление от восприятия леса.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миться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зием организмов в лесу.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связи в лесном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тавлять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цепи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-тания, ха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для лесного сообщества,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мо-делиро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 спо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собами.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1397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Луг – царство цветов и насе-комых.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Научится характери-зовать природное со-общество луга как пример единства жи-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>Луг - единство живой и неживой природы. Природное сообщество луга, его отличие от со-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но-эстетическое впечат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от восприятия лу-га.  с 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нообразием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DB3" w:rsidRPr="0067159C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174F">
        <w:trPr>
          <w:cantSplit/>
          <w:trHeight w:val="4186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и неживого,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-рактери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зовать круго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-ворот 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в эко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-системе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луга, описы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-вать роль насекомых в размно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 расте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-ний,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влекать из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цию, готовить 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суждать доклады.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  леса. 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луговом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-обществе. Круговорот 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на лугу. Влия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-ние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на луго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-вое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74" w:type="pct"/>
          </w:tcPr>
          <w:p w:rsidR="00865DB3" w:rsidRPr="00F07ABA" w:rsidRDefault="00865DB3" w:rsidP="00E04E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ганизмов на лугу,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-нивать луго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вое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 с лесным.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Обнаружи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 в луго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вом сообществе.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цепи питания,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ха-</w:t>
            </w:r>
          </w:p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для луга,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мо-делировать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освоенны-</w:t>
            </w:r>
          </w:p>
          <w:p w:rsidR="00865DB3" w:rsidRPr="0067159C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 способами.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схему круговорота вещ-в</w:t>
            </w:r>
          </w:p>
          <w:p w:rsidR="00865DB3" w:rsidRPr="0067159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на лугу,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нормы экологической этики.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174F">
        <w:trPr>
          <w:cantSplit/>
          <w:trHeight w:val="4186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Водоём – дом из воды.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фоторассказ о жиз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родного края.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 водоём как при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мер единства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-вого и неживого, как природ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 сообщест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-во, рас-сматривать роль каж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из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-вых су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в круго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вороте веществ в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-доёме,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влекать из источников 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-тельную 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цию, готовить 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суждать доклады.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Водоем - единство жи-вой и неживой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-ды. Природное сооб-щество водоема, его отли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чия от сообществ леса и луга. Взаимосвя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-зи в вод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сообщест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-ве. Круговорот веществ в сообществе водоема. Влия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человека на водное сообщество.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59" w:type="pct"/>
          </w:tcPr>
          <w:p w:rsidR="00865DB3" w:rsidRPr="00F07ABA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но-эстетическое впечат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ление от восприятия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доема,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раз-нообра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зием организмов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ресного водоема, срав-нивать вод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ное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 с лесным и луговым.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 в водном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ворота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еществ в водном сообществе,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вать пресноводные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низмы своего края 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,соответствующие нормы экологигии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67159C">
        <w:trPr>
          <w:cantSplit/>
          <w:trHeight w:val="706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богатства при-роды.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 взаимосвязи всего живого и нежи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 в природных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-обществах; осознанно выполнять правила пове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в природ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-ной сре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де; 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 относить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ся к растени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-ям и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вотным, к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-тоте 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ды, воздуха, земли.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и отри-цательное влияние дея-тельности человека на природу. Охрана при-родных богатств. По-сильное участие в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-ране природы. Личная 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ветственность 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человека за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природы.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Соотносить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отрицатель-ное влияние человека на природу и меры по ее ох-ране,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ох-ране природных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гатств.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-ные 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ки,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охрану изученных природ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сообществ,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ным знакам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охране природных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ствующие нормы эколо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гической этики.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оргументиро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-ные суждения о воз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ности своего участия в охране природных бо-гатств, о личной ответст-венности за сохранность природы.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67159C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при-роды в культу-ре народов Рос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сии и мира.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о не-обходимости береж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 отношения чело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 к природе; осоз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нно выполнять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 раздельного сбо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 пищевых и быто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природ-ным богатствам в кул-ьтурной традиции наро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России и мира. По-словицы разных наро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дов, отражающие оцен</w:t>
            </w:r>
          </w:p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природы и  о месте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ослови-цы и поговорки разных народов, отражающие отношение к природным богат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ствам.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щью средств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-вой 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формации,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отходов; бережно отно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ситься к растени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ям и животным, к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тоте воды, воздуха, земли; творчески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-пользовать приёмы народного словесного и изобразительно–приклад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 для изготовле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 плака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призы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взрослых и детей к ох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ране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мира.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ей. Трудо-вой опыт разумного хо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зяйствования в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рину. Способы эколо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 чистого образа жизни. Методы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возобнов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-ляемых источ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энергии солнца, воды, ветра.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нета, до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полнительной литературы о современ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способах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-чески чистого об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раза жизни.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схе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му воображаемого эколо-гически чистого поселе-ния.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по-вседневной жизни прави-ла раздельного сбора пи-щевых и бытовых отхо-дов.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Преобразовывать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не-нужные вещи, бросовый материал в полезные и красивые предметы.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по-лученные знания при работе с текстом.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от-вета из нескольких ва-риантов.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«Дом как мир»  (23 часа)</w:t>
            </w: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F07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48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дом – уголок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разные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слова «мир»: знать и соблюдать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 совместной жизни в об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щем доме, в общении с сосе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дями, земляка-ми,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знакомыми людьми; стремиться принимать </w:t>
            </w:r>
          </w:p>
        </w:tc>
        <w:tc>
          <w:tcPr>
            <w:tcW w:w="974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слова «мир». Правила совместной жизни 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 доме. Роль в жизни че-ловечес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ких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 общих целей, дел и праздников, взаимной поддержке и доброже-латель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по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 «мир» на русском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ке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язы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ках народов своего края.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-туации общения в разных сообществах, старинных и совре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менных.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посильны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общественных делах и праздни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ках.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друг к другу.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ройстве старинной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общественной жизни.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485F1A">
        <w:trPr>
          <w:cantSplit/>
          <w:trHeight w:val="7405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роль и назначе-ние порог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матицы, печи, женского и муж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углов в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рин-ном доме; уметь сопо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собой особенности старин-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современного внутреннего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дома; выделять общее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 их назначе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семей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Трехчастная структура старинного дома как об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раза Вселенной. Роль и назначение порога, ма-тицы, печи, женского и мужского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 в ста-ринном доме; их ана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-ги в устройстве ста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 жилища наро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 своего края.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74314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старинного и современ-ного домов.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поро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га, матицы, печи, женс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кого и мужского углов в старин-ном доме;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-стве ста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ринного жилища народов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края, а также назва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в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языках.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структивных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собеннос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тей жилища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соотнесе-</w:t>
            </w:r>
          </w:p>
          <w:p w:rsidR="00865DB3" w:rsidRPr="0074314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с их назначением и ролью в жизни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каждого члена семьи,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реннего устройства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ринного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ного дома,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щее и различное.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роль и назначе-ние красного угла в старинном доме; уметь сопоставлять между собой особен-ности старинного и современного почёт-ного места во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нем устрой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 дома; выявлять общее и 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 их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и в духовно-нравствен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смысле.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оформле-ние красного угла как центра духовной жизни традиционной семьи в будни и праздники.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назначе-ние красного угла как по-четного места в старин-ном доме;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аналог в устройстве ста-ринного жилища народов своего края, а также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 в местных языках.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ховного центра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менном доме,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-то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госте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имства.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Побываем в гостях.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14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традиции гост-еприимства и стрем-иться соблюдать их в соответствующих си-туациях; уметь сопо-ставить между собой особенности внутрен-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 устройства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 разных народов своего края; уметь со- 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поставлять между со-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 особенности вну-треннего устройства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лища разных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России и мира;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общее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74" w:type="pct"/>
          </w:tcPr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значение поро-га, центрально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стол-ба, почетного места,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личие мужской и 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кой половины в доме. Традиции госте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-приим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ства. </w:t>
            </w: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особеннос-ти старинного жилища разных народов;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и различные чер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иема гостей и прихода в гости.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с применением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ринных и современных традиций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остеприим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ства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своего края.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196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pct"/>
          </w:tcPr>
          <w:p w:rsidR="00865DB3" w:rsidRPr="00F07ABA" w:rsidRDefault="00865DB3" w:rsidP="007431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 в их назначе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-нии в семейной жизни и в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венном смысле для каждого человека в семье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свет появил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ся – с людьми породнился.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терминологию родства в применении к членам своей семьи; уметь использовать терминологию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-ства в применении к членам другой семьи; понимать, каково раз-ли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чие между термина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 родства и свойст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ва, в чём различие между кровным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 и родством 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ховным.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самое близкое окружение человека. Традиционные терми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 родства и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йства. Ду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ховное родство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рез общее вероиспове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Применять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миноло-гию родства к членам сво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ей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 в терминологии 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ства народов своего края,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минологию родства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ии к членам другой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терминами родства и свойства..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два способа со-ставления родослов-ного древа и чем они отличаются друг от друга; уметь строить схему родственных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связей в своей семье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третьего-четвёрто-го поколения; осозна-вать ценность доку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составления родословного древа.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Семейные династии. Профессии членов се-мьи (рода). Семейные традиции трудолюбия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со-став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ления родосл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овного дре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ственных связей в своей семье до трех-че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-тырех 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колений.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 старших чле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 семьи.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документов и реликвий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 из семейного архи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ва, а также 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семейных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-ликвий,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-мость их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 и передачи от одного поколения к другому.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707E87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 семейного архива как фамильную ценность.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зок о верных, любя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-щих су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пругах; уметь творчес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выразить представ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-пости суп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ружеского союза; стремиться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здравить своих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во 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-кий день семьи, л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 и вернос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974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супружес-кого союза мужчины и женщины. Отражение ценности брака в народ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сказках, послови-цах, в старинных и со-временных свадебных обрядах и обычаях. Идеальные качества мужа и жены</w:t>
            </w:r>
          </w:p>
        </w:tc>
        <w:tc>
          <w:tcPr>
            <w:tcW w:w="174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мысль о крепости брач-ных уз в рукотворной иг-рушке – подарке молодо-женам.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позд-равление родителям во Всероссийский день се-мьи, любви и верности (8 июля).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мо-тивированное суждение об идеальных качествах мужа и жены.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Святость отцовства и материнства.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зок о родительской любви к детям и 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чтении детей по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-шению к родителям; уметь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зить представления о родитель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любви к детям в рукотворной игрушке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о роди-тельской любви, само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верженности, жерт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отраже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в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 сказках,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вицах, в старин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современных обрядах и обычаях.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родительской любви к детям в руко-творной игрушке,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выска-зывать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почтении к родителям как нравст-венной норме всех наро-дов России и мира.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688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уважение к своим 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B2895">
        <w:trPr>
          <w:cantSplit/>
          <w:trHeight w:val="7482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-зок о добрых, умелых, ум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ных, смелых, забот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-ливых детях; знать зна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своего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воспитания девочки и мальчика. Определяющие их даль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нейшую судьбу как женщины и мужчины, ма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 и отца.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Ф,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нии девочки и мальчика,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старинной и современной культуре воспи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тания детей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ростков народов своего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нительной литературе,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ернете материалы о значении своего личного имени, о жиз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 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знаме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нитого соотечественника –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тезки. Творчески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личного имени как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образец для самовоспи-тания;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качества че-ловека, выбранного в ка-честве образца для под-ражания.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1255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игры – школа здоровья.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народные игры, уметь определять их значение в своём раз-витии детей; пони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игровая куль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тура: различные типы игр и игрушек (старин-ных и современных),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народных игр,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 в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-ем 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витии;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смысл игры; уметь описать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 игры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народные игры,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организовать её в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среде сверстников.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физи-ческое, психическое, эс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тетическое, социально-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нравственное, интеллек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туальное развитие.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заложенный в них нравст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венный смысл,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-обходи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мый для самово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тания.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вила игры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рганизовы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в среде сверстни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 w:rsidR="004952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 и обобще</w:t>
            </w:r>
            <w:r w:rsidR="004952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полученные знания при работе с текстом.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пра-вильный ответ из 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313F9">
        <w:trPr>
          <w:cantSplit/>
          <w:trHeight w:val="4830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функции сис-тем внутренних орга-нов человека и каждо-го из органов; пони-мать важность для че-ловека знания работы своих внутр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енних ор-ганов; извлекать из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точников 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-цию, 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лать и обсуж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-дать док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лады.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представление о строении тела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ка. Внешнее и внутрен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-нее строение. Органы и сис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органов. 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но-двигательная, пищева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рительная, 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хательная и кровенос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нервная системы,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роль в жиз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низма.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Рассказывать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нешнем и внутреннем строении 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ла человека.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деления органа и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органов.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тренние органы на схеме. Работая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роль в орга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низме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систем органов.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ные суждения о том,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чему важно знать 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ние и работу своего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низма..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972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функциониро-вание основных сис-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жизнедеятельности ор-ганизма. Роль скелета и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и схемы в учебнике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опор-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650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тем организма чело-века; рассказывать об их работе, пользуясь схемами; измерять пульс в ходе практи-ческой работы.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мышц в организме. Ра-бота пищеварительной, дыхательной, крове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систем.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рение частоты пульса.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но-двигательной и пище-варительной систем.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вательность прохож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де-ния пищи по органам пи-щеварительной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Харак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дыха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тельной и крове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носной систем,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рять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пульс у себя и другого человека,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зультаты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нений,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снованные суж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ения о том, почему организм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ловека – единое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целое.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работой различных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тем органов.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956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гигиена.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основные пра-вила гигиены; моде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ровать  ситуации по соблюдению правил гигиены; сопостав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гигиенически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и непра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вильный образ жизни.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– наука о со-хранении и укреплении здоровья. Гигиена сис-тем органов. Выработка правильной осанки. Уход за зуба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-ми. Прави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 здорового питания.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Формулировать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правила выработки хорошей осан-ки.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собст-венное поведение с уче-том этих правил.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осваивать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ухода за зубами, оцени-вать свои успехи.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по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происхождению (расти-тельно и животного про-исхождения).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 для здоровья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быстрой еды (фастфуда),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меню для сво-ей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соответствие правилам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питания,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гото-вить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одно из блюд.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5554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функции орга-нов чувств как источ-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информации об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 мире; рассказывать о строе-нии органов чувств, пользуясь рисунками и схемами; соблюдать гигиену органов чув-в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строении и работе ор-ганов чувств. Гигиена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чувств.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Понакомиться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 строе-нием органов чувств,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взаимопровер-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ку.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части глаза и уха.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 орга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 чувств.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гигиены 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ганов.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от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ношение к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81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первой помощи.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Запомнить номера те-лефонов экстренной помощи,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оказы-вать себе и другим  лю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дям первую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-мощь, измерять себе темпе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ратуру, модели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-ровать своё поведение в экст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ренных ситуа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ответствен-ность каждого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 за состояние своего здо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ровья и здоровья окружающих его 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-дей.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мерение темпе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ратуры  тела. Номера телефонов экстренной помощи. Первая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медицинских термомет-ров (ртутного и электрон-ного).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</w:p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ться измерять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температу-ру тела с помощью ртут-ного и электронного тер-мометров,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фиксировать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мощь при лег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ких трав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-мах, обморо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жении, перегревании.</w:t>
            </w:r>
          </w:p>
        </w:tc>
        <w:tc>
          <w:tcPr>
            <w:tcW w:w="174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измерений,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фонов экстренной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мощи,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ные 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 том, как избежать обмора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 зимой и перегре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летом.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применять полученные знания.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прочности усвоения знаний по материалам данного раздела.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 ответ из не-скольких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48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178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Знать народные пра-вила и традиции здо-рового образа жизни;</w:t>
            </w:r>
          </w:p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их в своей повседневной жизнедеятельности; </w:t>
            </w:r>
          </w:p>
          <w:p w:rsidR="00865DB3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триединст-во, заложенное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тии «здоровье»; уметь объяснять нра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смысл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-го трие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динства, необ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-ходимый для само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спитания; прояв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уважитель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ное, внима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инвалидам.</w:t>
            </w:r>
          </w:p>
        </w:tc>
        <w:tc>
          <w:tcPr>
            <w:tcW w:w="974" w:type="pct"/>
          </w:tcPr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здорового об-ра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 жизни, отражен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пословицах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традициях. Триедин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формула здоровья: здо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лесное, здоро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вье 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-хическое (душев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ное), здоровье духовно-нра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-вственное. Бережное отношение к инва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дам.</w:t>
            </w:r>
          </w:p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59" w:type="pct"/>
          </w:tcPr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социально-нравственные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уации, в которых понятие «здо-ровье» выступает как трие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динство;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при-меры уважительного,</w:t>
            </w:r>
          </w:p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внимательного, милосер-дного отношения к инва-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лидам.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тивированное 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приори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тете здоровья духовного и душевного.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515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народные пра-вила и традиции уп-равления домашним хозяйством, особен-ности распределения обязанностей в семье; уметь применять эти правила в своей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жизнедея-тельности; знать и вы-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полнять правила эти-кета за столом; прояв-лять уважительное, благодарное отноше-ние к хлебу и кормиль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цам в семье.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правила и традиции управления домашним хозяйством, особенности распреде-ления обязанностей в семье по традициям народов своего края.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дидактической игры при-менение правил повсед-невной жизнедеятель-ности в семье;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нарушения или выполнения правил за-стольного этикета.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4232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каковы со-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ставные части семей-ных доходов и расхо-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-дов; уметь посчитать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сумму денег,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мую для повседневно-го обеспечения жизни своей семьи на фикси-рованный период; знать факты из исто-рии денег, типы де-нежных единиц РФ разного достоинства.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и расходы се-мьи. Из истории денег. Денежные единицы раз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стран. Монеты и банкноты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 разного до-с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тоинства.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ные части семейных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дов и расходов.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потребности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ную смету расходов на эти потребности.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некоторых фак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тах из истории денег в человеческом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единиц разных стран,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монеты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97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банкноты Российской Федера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разного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стоинства.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ска-зок, которые демонст-рируют мудрость лю-дей пожило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возрас-та; уметь словесно вы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разить своё впечат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от образа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 человека в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-ва.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достойной, ува-жаемой старости, пред-ставленный в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сказках, послови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цах и произведениях живо-писи, в том числе в культурном наследии своего края.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ключевых слов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свое впе-чатление от образа старо-го человека в произведе-нии живописи.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Высказы-вать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суж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 А.С. Пушкину.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1-2 стихотворе-ния или отрывок из сказок А.С.Пушкина; уметь выразительно прочитать их; выбрать из семейного насле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дия документ, релик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-вию, семейное устное предание, в которых хра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нится память 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бром деле, совершён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родным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ком, оформ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для дальней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сохра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-нения и пе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редачи 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дующему поколению </w:t>
            </w:r>
          </w:p>
        </w:tc>
        <w:tc>
          <w:tcPr>
            <w:tcW w:w="974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кина как пример иссле-дования семейного  ро-дословия. Творческое наследие поэта и 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-ховная      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поколений на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-нове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духовного родст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-ва, на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близости 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сов, на продолжении доброго дела.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семей-ные предания и летопис-ные сведения о родона-чальниках Пушкиных по линии отца и матери.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предков и потомков А.С.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общие родовые черты.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1-2 стихотво-рения (или отрывки из сказок) А.С. Пушкина; выразительно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мотивиро-ванное суждение о совре-менных читателях А.С.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681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дующему поколению в семье; уметь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о том, как продол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жаются добрые дела в 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мье.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Пушкина как его духов-ных потомках.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по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говорки о семье, нау-читься находить нуж-ную информацию, рас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сказывать о достиже-ниях семьи.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прочности ус-воения знаний по мате-риалам данного разде-ла.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E76131">
        <w:trPr>
          <w:cantSplit/>
          <w:trHeight w:val="382"/>
        </w:trPr>
        <w:tc>
          <w:tcPr>
            <w:tcW w:w="5000" w:type="pct"/>
            <w:gridSpan w:val="13"/>
          </w:tcPr>
          <w:p w:rsidR="00865DB3" w:rsidRPr="00F07ABA" w:rsidRDefault="00865DB3" w:rsidP="005E5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 </w:t>
            </w:r>
            <w:r w:rsidR="005E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поисках Всемирного наследия»  (12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65DB3" w:rsidRPr="00F07ABA" w:rsidTr="00F07ABA">
        <w:trPr>
          <w:cantSplit/>
          <w:trHeight w:val="354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толкование смысла эмблемы Все-мирного наследия; уметь рассказать об 1-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  объектах Всемирно-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 наследия оформить наглядный материал для презентации свое-го рассказа в классе.</w:t>
            </w:r>
          </w:p>
        </w:tc>
        <w:tc>
          <w:tcPr>
            <w:tcW w:w="974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«Всемирное наследие». Эмблема Всемирного наследия. Идея сохранения досто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примечательностей при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и культуры раз-ных стран как непрехо-дящих ценностей для всего человечества. Ис-тория создания Списка Всемирного наследия.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смысл эмбле-мы Всемирного наследия,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при-родного и культурного Всемирного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1-2 объ-ектах всемирного насле-дия (по выбору – в Рос-сии, в том числе и в своем крае, и в мире).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681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названия четы-рёх башен Московс-кого Кремля; узнавать на фотографии стро-ения ансамбля Боль-</w:t>
            </w:r>
          </w:p>
        </w:tc>
        <w:tc>
          <w:tcPr>
            <w:tcW w:w="974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сковского Кремля как объект 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мирного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наследия. Непре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-ходящее историко-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 внешнему виду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опре-делять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проездные башни Московского Кремля,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тографии строения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шого Кремлёвского дворца, различать сре-ди них более древ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-нюю и более позднюю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стройку; уметь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о наиболее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вившихся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чательностях и святы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нях Московско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-го Кре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мля.</w:t>
            </w:r>
          </w:p>
        </w:tc>
        <w:tc>
          <w:tcPr>
            <w:tcW w:w="974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 значение Московского Кремля как образ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 воинской крепости, центра 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арственной власти, духовной свя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тыни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бля Большого 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-левс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кого дворца,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более древнюю и более позд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-нюю построй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ку;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наибо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лее понра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-вившихся досто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тельностях и свя-тынях Московского Крем-ля (по выбору);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местонахожде-ние оз. Байкал; уметь показать его на карте России; рассказать о его уникальных осо-бенностях, флоре, фа-уне и особых экологи-ческих проблемах.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 как объ-ект  Всемирного при-родного наследия. Озе-ро Байкал на карте Рос-сии.  Уникальные осо-бенности природы и экологические пробле-мы озера. Уникальный объект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местонахож-дение озера на карте.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его уникаль-ных особенностях, фло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ре, фауне и особых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ческих проблемах;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ал для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-ции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Египет.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-ние Египта на одном из материков, уметь пока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его и его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лицу на карте;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на фотографии облик египетских 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рамид; уметь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-зать о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иболее понра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вивших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ся 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-мечатель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ностях Егип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и культур-ные достопримечатель-ности Египта, его сто-лица. Египет и Каир на карте мира. Египетские пирамиды как объект Всемирного наследия.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мес-тоположение Египта и его столицы.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тографии облик 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-петс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ких пирамид,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шихся достоприме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-чатель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ностях и святынях Египта (по выбору),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-рмлять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наглядный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риал для презентации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255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та; офор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мить нагляд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-ный мате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риал для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 своего рассказа в клас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рассказа.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Грецию.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Греции на одном из материков, уметь показать страну и её столи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цу на карте; 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навать на фотографии облик её достоприме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и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-тынь; рассказать о наиболее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--шихся досто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святы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нях Греции; </w:t>
            </w:r>
          </w:p>
        </w:tc>
        <w:tc>
          <w:tcPr>
            <w:tcW w:w="974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и культур-ные 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мечатель-ности Греции, ее столи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ца. Греция и Афины на карте Европы. Афинс-кий Акрополь как объ-ект Всемирного куль-турного наследия. Не-преходящее историко-культурное значение страны и ее культурно-го наследия для всего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мес-тоположение Греции и Афин на карте.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достопримечательностей и святынь Греции. Р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асска-зывать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понра-вившихся достопримеча-тельностях и святынях Греции (по выбору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387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Иерусалима в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ле; уметь показать страну и город на кар-те мира; узнавать на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мечательности; уметь рассказать о наиболее понравив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-шихся досто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святы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нях Иерусалима.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Ландшафтные и куль-турные достопримеча-тельности Иерусалима. Израиль и Иерусалим на карте мира. Старый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как объект Все-мирного культурного наследия. Непреходя-щее историко-культур-ное значение Иеруса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  и его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наследия для  мира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мес-тоположение Иерусалима в Израиле.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его достопримечательностей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 святынь,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шихся достопримеча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тельностях и святынях Иерусалима (по выбору),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рассказа.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137B01">
        <w:trPr>
          <w:cantSplit/>
          <w:trHeight w:val="4508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-ние Китая на одном из ма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териков; уметь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страну и её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цу на карте;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-вать на фотографии Вели-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кую Китайскую стену; уметь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о наиболее пон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-равив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-меча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ликих культурных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брете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Древ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 Китая.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и культур-ные достопримечатель-ности Китая, его столи-ца. Великая Китайская стен как объект Все-мирного культурного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наследия. Непреходя-щее историко-культур-ное значение Китая  и его культурного насле-дия для всего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мес-тоположение Китая и Пе-кина.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фото-графии облик Великой Китайской стены,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понра-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вившихся достопримеча-тельностях и великих культурных изобрете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-ниях Древнего Китая (по 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бору.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327F34">
        <w:trPr>
          <w:cantSplit/>
          <w:trHeight w:val="4941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имена своих зем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ляков, соотечественни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ков, представителей других стран, которые воплотили в себе луч-шие человеческие ка-чества, уметь опреде-лить общезначимые ценные качества в дру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 (подруге) и самом себе; составить свой список Всемирных духовных сокровищ;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 разных эпох, народов, стран, воплотившие в себе лучшие человечес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кие кач-ва. Общезначи-мые нравственные иде-алы в пословицах раз-ных народов России и мира о человеческих до</w:t>
            </w:r>
          </w:p>
          <w:p w:rsidR="00865DB3" w:rsidRPr="00F07ABA" w:rsidRDefault="00865DB3" w:rsidP="00327F3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стоинствах и в текстах Священных книг.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Обобщать полученные знания о многих достой-ных людях –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никах, писателях,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ных, исторических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лях (с 1 по 3 класс). Сравнивать пословицы разных народов России и мира о человеческих достоинствах и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ствующие фрагменты из текстов Священных книг. Формулировать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ятие о Всемирных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овных сокровищах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по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говорки о семье, нау-читься находить нуж-ную информацию, рас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сказывать о достиже-ниях семьи.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прочности усвоения знаний по мате-риалам данного раздела.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48" w:type="pct"/>
          </w:tcPr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6D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проверочная работа за 3 класс.</w:t>
            </w:r>
          </w:p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932" w:type="pct"/>
            <w:gridSpan w:val="2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Уметь применять по-лученные знания в жизни</w:t>
            </w:r>
          </w:p>
        </w:tc>
        <w:tc>
          <w:tcPr>
            <w:tcW w:w="974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Контроль над проч-ностью усвоения мате-риала</w:t>
            </w:r>
          </w:p>
        </w:tc>
        <w:tc>
          <w:tcPr>
            <w:tcW w:w="174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059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48" w:type="pct"/>
          </w:tcPr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6D3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Экскур-сия.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32" w:type="pct"/>
            <w:gridSpan w:val="2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ABA" w:rsidRDefault="00F07ABA" w:rsidP="00163D71">
      <w:pPr>
        <w:pStyle w:val="a3"/>
        <w:spacing w:line="276" w:lineRule="auto"/>
        <w:jc w:val="both"/>
      </w:pPr>
    </w:p>
    <w:p w:rsidR="00163D71" w:rsidRDefault="00163D71" w:rsidP="00163D71">
      <w:pPr>
        <w:pStyle w:val="a3"/>
      </w:pPr>
    </w:p>
    <w:p w:rsidR="00163D71" w:rsidRDefault="00163D71" w:rsidP="005F541A">
      <w:pPr>
        <w:pStyle w:val="a4"/>
        <w:numPr>
          <w:ilvl w:val="0"/>
          <w:numId w:val="9"/>
        </w:numPr>
        <w:jc w:val="center"/>
      </w:pPr>
      <w:r>
        <w:rPr>
          <w:rFonts w:eastAsia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4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AE5C52">
        <w:rPr>
          <w:rFonts w:eastAsia="Calibri" w:cs="Times New Roman"/>
          <w:sz w:val="28"/>
          <w:szCs w:val="28"/>
        </w:rPr>
        <w:t>Программа курса «Окружающий мир»</w:t>
      </w:r>
      <w:r w:rsidRPr="00AE5C52">
        <w:rPr>
          <w:rFonts w:eastAsia="Times New Roman" w:cs="Times New Roman"/>
          <w:sz w:val="28"/>
          <w:szCs w:val="28"/>
        </w:rPr>
        <w:t xml:space="preserve"> А.А. Плешаков, М.Ю. Новицкая.  М., Просвещение, 2013.</w:t>
      </w:r>
    </w:p>
    <w:p w:rsidR="00163D71" w:rsidRPr="00AE5C52" w:rsidRDefault="00163D71" w:rsidP="00163D71">
      <w:pPr>
        <w:pStyle w:val="a4"/>
        <w:rPr>
          <w:rFonts w:eastAsia="Times New Roman" w:cs="Times New Roman"/>
          <w:sz w:val="28"/>
          <w:szCs w:val="28"/>
        </w:rPr>
      </w:pPr>
    </w:p>
    <w:p w:rsidR="00163D71" w:rsidRDefault="00163D71" w:rsidP="00163D71">
      <w:pPr>
        <w:pStyle w:val="a3"/>
        <w:numPr>
          <w:ilvl w:val="0"/>
          <w:numId w:val="3"/>
        </w:numPr>
        <w:spacing w:after="240" w:line="276" w:lineRule="auto"/>
        <w:jc w:val="both"/>
      </w:pPr>
      <w:r>
        <w:rPr>
          <w:rFonts w:eastAsia="Times New Roman" w:cs="Times New Roman"/>
          <w:sz w:val="28"/>
          <w:szCs w:val="28"/>
        </w:rPr>
        <w:t>А.А. Плешаков, М.Ю. Новицкая.  Уроки по окружающему миру: Методическое пособие для учителя. 3 класс. М., Просвещение, 2013.</w:t>
      </w:r>
    </w:p>
    <w:p w:rsidR="00163D71" w:rsidRDefault="00163D71" w:rsidP="00163D71">
      <w:pPr>
        <w:pStyle w:val="a4"/>
        <w:numPr>
          <w:ilvl w:val="0"/>
          <w:numId w:val="3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>Аудиоматериалы и видеоматериалы: электронное приложение к учебнику «Окружающий мир».</w:t>
      </w:r>
    </w:p>
    <w:p w:rsidR="00163D71" w:rsidRDefault="00163D71" w:rsidP="00163D71">
      <w:pPr>
        <w:pStyle w:val="a3"/>
        <w:numPr>
          <w:ilvl w:val="0"/>
          <w:numId w:val="3"/>
        </w:numPr>
        <w:tabs>
          <w:tab w:val="clear" w:pos="708"/>
          <w:tab w:val="left" w:pos="709"/>
        </w:tabs>
        <w:spacing w:after="240" w:line="276" w:lineRule="auto"/>
        <w:jc w:val="both"/>
      </w:pPr>
      <w:r>
        <w:rPr>
          <w:rFonts w:eastAsia="Times New Roman" w:cs="Times New Roman"/>
          <w:sz w:val="28"/>
          <w:szCs w:val="28"/>
        </w:rPr>
        <w:t>Карточки, тесты.</w:t>
      </w:r>
    </w:p>
    <w:p w:rsidR="00163D71" w:rsidRPr="00163D71" w:rsidRDefault="00163D71" w:rsidP="00163D71">
      <w:pPr>
        <w:pStyle w:val="a4"/>
        <w:numPr>
          <w:ilvl w:val="0"/>
          <w:numId w:val="3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>Технические средства : проектор, компьютер, интерактивная доска (экран).</w:t>
      </w:r>
    </w:p>
    <w:sectPr w:rsidR="00163D71" w:rsidRPr="00163D71" w:rsidSect="00F07ABA">
      <w:footerReference w:type="default" r:id="rId10"/>
      <w:pgSz w:w="16838" w:h="11906" w:orient="landscape"/>
      <w:pgMar w:top="850" w:right="851" w:bottom="1276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1" w:rsidRDefault="00F26421" w:rsidP="00B653E5">
      <w:pPr>
        <w:spacing w:after="0" w:line="240" w:lineRule="auto"/>
      </w:pPr>
      <w:r>
        <w:separator/>
      </w:r>
    </w:p>
  </w:endnote>
  <w:endnote w:type="continuationSeparator" w:id="0">
    <w:p w:rsidR="00F26421" w:rsidRDefault="00F26421" w:rsidP="00B6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01" w:rsidRDefault="00137B0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УМК «Перспектива»       3 класс                Бурцева Анжела Александровна,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4207CD" w:rsidRPr="004207C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37B01" w:rsidRDefault="00137B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1" w:rsidRDefault="00F26421" w:rsidP="00B653E5">
      <w:pPr>
        <w:spacing w:after="0" w:line="240" w:lineRule="auto"/>
      </w:pPr>
      <w:r>
        <w:separator/>
      </w:r>
    </w:p>
  </w:footnote>
  <w:footnote w:type="continuationSeparator" w:id="0">
    <w:p w:rsidR="00F26421" w:rsidRDefault="00F26421" w:rsidP="00B6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2">
    <w:nsid w:val="361908AB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95320"/>
    <w:multiLevelType w:val="multilevel"/>
    <w:tmpl w:val="8488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40742C"/>
    <w:multiLevelType w:val="multilevel"/>
    <w:tmpl w:val="8A9AC1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7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8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1"/>
    <w:rsid w:val="000536D3"/>
    <w:rsid w:val="00137B01"/>
    <w:rsid w:val="00163D71"/>
    <w:rsid w:val="001960CD"/>
    <w:rsid w:val="002F2C6D"/>
    <w:rsid w:val="002F425F"/>
    <w:rsid w:val="00327F34"/>
    <w:rsid w:val="004207CD"/>
    <w:rsid w:val="00495227"/>
    <w:rsid w:val="005E5E22"/>
    <w:rsid w:val="005F541A"/>
    <w:rsid w:val="0067159C"/>
    <w:rsid w:val="006E176E"/>
    <w:rsid w:val="00707E87"/>
    <w:rsid w:val="0074314C"/>
    <w:rsid w:val="00780831"/>
    <w:rsid w:val="00781EDD"/>
    <w:rsid w:val="00865B67"/>
    <w:rsid w:val="00865DB3"/>
    <w:rsid w:val="009B3B39"/>
    <w:rsid w:val="00A92432"/>
    <w:rsid w:val="00B653E5"/>
    <w:rsid w:val="00B73A4A"/>
    <w:rsid w:val="00B94AF7"/>
    <w:rsid w:val="00CD38CD"/>
    <w:rsid w:val="00DC10E8"/>
    <w:rsid w:val="00E04E98"/>
    <w:rsid w:val="00E76131"/>
    <w:rsid w:val="00F07ABA"/>
    <w:rsid w:val="00F26421"/>
    <w:rsid w:val="00F72E88"/>
    <w:rsid w:val="00F73626"/>
    <w:rsid w:val="00F863B5"/>
    <w:rsid w:val="00FA3706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3D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63D71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163D71"/>
    <w:pPr>
      <w:ind w:left="720"/>
    </w:pPr>
  </w:style>
  <w:style w:type="paragraph" w:styleId="a5">
    <w:name w:val="header"/>
    <w:basedOn w:val="a"/>
    <w:link w:val="a6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3E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E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7ABA"/>
  </w:style>
  <w:style w:type="table" w:styleId="ab">
    <w:name w:val="Table Grid"/>
    <w:basedOn w:val="a1"/>
    <w:uiPriority w:val="59"/>
    <w:rsid w:val="00F0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3D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63D71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163D71"/>
    <w:pPr>
      <w:ind w:left="720"/>
    </w:pPr>
  </w:style>
  <w:style w:type="paragraph" w:styleId="a5">
    <w:name w:val="header"/>
    <w:basedOn w:val="a"/>
    <w:link w:val="a6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3E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E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7ABA"/>
  </w:style>
  <w:style w:type="table" w:styleId="ab">
    <w:name w:val="Table Grid"/>
    <w:basedOn w:val="a1"/>
    <w:uiPriority w:val="59"/>
    <w:rsid w:val="00F0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85C7-753A-4CAE-BB29-D7ECD02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63</Pages>
  <Words>16517</Words>
  <Characters>94150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2013-11-28T12:17:00Z</dcterms:created>
  <dcterms:modified xsi:type="dcterms:W3CDTF">2013-12-28T10:58:00Z</dcterms:modified>
</cp:coreProperties>
</file>