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83" w:rsidRPr="00F55B83" w:rsidRDefault="00F55B83" w:rsidP="00F55B83">
      <w:pPr>
        <w:rPr>
          <w:b/>
          <w:sz w:val="40"/>
          <w:szCs w:val="40"/>
        </w:rPr>
      </w:pPr>
      <w:r w:rsidRPr="00F55B83">
        <w:rPr>
          <w:b/>
          <w:sz w:val="40"/>
          <w:szCs w:val="40"/>
        </w:rPr>
        <w:t xml:space="preserve">Учитель начальных классов высшей категории </w:t>
      </w:r>
    </w:p>
    <w:p w:rsidR="00F55B83" w:rsidRPr="00F55B83" w:rsidRDefault="00F55B83" w:rsidP="00F55B83">
      <w:pPr>
        <w:rPr>
          <w:b/>
          <w:sz w:val="40"/>
          <w:szCs w:val="40"/>
        </w:rPr>
      </w:pPr>
      <w:r w:rsidRPr="00F55B83">
        <w:rPr>
          <w:b/>
          <w:sz w:val="40"/>
          <w:szCs w:val="40"/>
        </w:rPr>
        <w:t>Хлямина С.Ж</w:t>
      </w:r>
    </w:p>
    <w:p w:rsidR="00F55B83" w:rsidRPr="00F55B83" w:rsidRDefault="00F55B83" w:rsidP="00F55B83">
      <w:pPr>
        <w:rPr>
          <w:b/>
          <w:color w:val="FF0000"/>
          <w:sz w:val="40"/>
          <w:szCs w:val="40"/>
        </w:rPr>
      </w:pPr>
      <w:r w:rsidRPr="00F55B83">
        <w:rPr>
          <w:b/>
          <w:sz w:val="40"/>
          <w:szCs w:val="40"/>
        </w:rPr>
        <w:t xml:space="preserve"> МБОУ «Приволжская ООШ» Приволжский район Астраханская область</w:t>
      </w:r>
    </w:p>
    <w:p w:rsidR="00F55B83" w:rsidRPr="00F55B83" w:rsidRDefault="00F55B83" w:rsidP="00F55B83">
      <w:pPr>
        <w:jc w:val="center"/>
        <w:rPr>
          <w:b/>
          <w:color w:val="FF0000"/>
          <w:sz w:val="40"/>
          <w:szCs w:val="40"/>
        </w:rPr>
      </w:pPr>
    </w:p>
    <w:p w:rsidR="00F55B83" w:rsidRDefault="00F55B83" w:rsidP="00F55B83">
      <w:pPr>
        <w:jc w:val="center"/>
        <w:rPr>
          <w:b/>
          <w:color w:val="FF0000"/>
          <w:sz w:val="40"/>
          <w:szCs w:val="40"/>
        </w:rPr>
      </w:pPr>
    </w:p>
    <w:p w:rsidR="00F55B83" w:rsidRDefault="00F55B83" w:rsidP="00F55B83">
      <w:pPr>
        <w:jc w:val="center"/>
        <w:rPr>
          <w:b/>
          <w:color w:val="FF0000"/>
          <w:sz w:val="40"/>
          <w:szCs w:val="40"/>
        </w:rPr>
      </w:pPr>
    </w:p>
    <w:p w:rsidR="00F55B83" w:rsidRDefault="00F55B83" w:rsidP="00F55B83">
      <w:pPr>
        <w:jc w:val="center"/>
        <w:rPr>
          <w:b/>
          <w:color w:val="FF0000"/>
          <w:sz w:val="40"/>
          <w:szCs w:val="40"/>
        </w:rPr>
      </w:pPr>
    </w:p>
    <w:p w:rsidR="00F55B83" w:rsidRDefault="00F55B83" w:rsidP="00F55B83">
      <w:pPr>
        <w:jc w:val="center"/>
        <w:rPr>
          <w:b/>
          <w:color w:val="FF0000"/>
          <w:sz w:val="40"/>
          <w:szCs w:val="40"/>
        </w:rPr>
      </w:pPr>
    </w:p>
    <w:p w:rsidR="00F55B83" w:rsidRDefault="00F55B83" w:rsidP="00F55B83">
      <w:pPr>
        <w:jc w:val="center"/>
        <w:rPr>
          <w:b/>
          <w:color w:val="FF0000"/>
          <w:sz w:val="40"/>
          <w:szCs w:val="40"/>
        </w:rPr>
      </w:pPr>
    </w:p>
    <w:p w:rsidR="00F55B83" w:rsidRPr="00F55B83" w:rsidRDefault="00F55B83" w:rsidP="00F55B83">
      <w:pPr>
        <w:jc w:val="center"/>
        <w:rPr>
          <w:b/>
          <w:color w:val="FF0000"/>
          <w:sz w:val="56"/>
          <w:szCs w:val="56"/>
        </w:rPr>
      </w:pPr>
      <w:proofErr w:type="gramStart"/>
      <w:r w:rsidRPr="00F55B83">
        <w:rPr>
          <w:b/>
          <w:color w:val="FF0000"/>
          <w:sz w:val="56"/>
          <w:szCs w:val="56"/>
        </w:rPr>
        <w:t>Технологическая  карта</w:t>
      </w:r>
      <w:proofErr w:type="gramEnd"/>
      <w:r w:rsidRPr="00F55B83">
        <w:rPr>
          <w:b/>
          <w:color w:val="FF0000"/>
          <w:sz w:val="56"/>
          <w:szCs w:val="56"/>
        </w:rPr>
        <w:t xml:space="preserve"> по русскому языку в 1 классе</w:t>
      </w:r>
    </w:p>
    <w:p w:rsidR="00F55B83" w:rsidRPr="00157D5B" w:rsidRDefault="00F55B83" w:rsidP="00F55B83">
      <w:pPr>
        <w:jc w:val="center"/>
        <w:rPr>
          <w:b/>
          <w:sz w:val="40"/>
          <w:szCs w:val="40"/>
        </w:rPr>
      </w:pPr>
      <w:r w:rsidRPr="00F55B83">
        <w:rPr>
          <w:sz w:val="56"/>
          <w:szCs w:val="56"/>
        </w:rPr>
        <w:t xml:space="preserve">                 </w:t>
      </w:r>
      <w:r w:rsidRPr="00F55B83">
        <w:rPr>
          <w:b/>
          <w:sz w:val="56"/>
          <w:szCs w:val="56"/>
        </w:rPr>
        <w:t xml:space="preserve">   </w:t>
      </w:r>
      <w:r w:rsidRPr="00F55B83">
        <w:rPr>
          <w:b/>
          <w:color w:val="FF0000"/>
          <w:sz w:val="56"/>
          <w:szCs w:val="56"/>
        </w:rPr>
        <w:t xml:space="preserve">                                                                                        </w:t>
      </w:r>
      <w:r w:rsidRPr="00157D5B">
        <w:rPr>
          <w:b/>
          <w:color w:val="FF0000"/>
          <w:sz w:val="40"/>
          <w:szCs w:val="40"/>
        </w:rPr>
        <w:t>Тема:</w:t>
      </w:r>
      <w:r w:rsidRPr="00157D5B">
        <w:rPr>
          <w:b/>
          <w:sz w:val="40"/>
          <w:szCs w:val="40"/>
        </w:rPr>
        <w:t xml:space="preserve"> Гласные звуки. </w:t>
      </w:r>
      <w:bookmarkStart w:id="0" w:name="_GoBack"/>
      <w:bookmarkEnd w:id="0"/>
    </w:p>
    <w:p w:rsidR="00F55B83" w:rsidRDefault="00F55B83" w:rsidP="00F55B83">
      <w:pPr>
        <w:jc w:val="center"/>
        <w:rPr>
          <w:b/>
          <w:sz w:val="36"/>
          <w:szCs w:val="36"/>
        </w:rPr>
      </w:pPr>
      <w:r w:rsidRPr="00F55B83">
        <w:rPr>
          <w:b/>
          <w:sz w:val="36"/>
          <w:szCs w:val="36"/>
        </w:rPr>
        <w:t xml:space="preserve">                                                                                                </w:t>
      </w:r>
    </w:p>
    <w:p w:rsidR="00F55B83" w:rsidRPr="00F55B83" w:rsidRDefault="00F55B83" w:rsidP="00F55B83">
      <w:pPr>
        <w:jc w:val="center"/>
      </w:pPr>
      <w:r w:rsidRPr="005211F3">
        <w:rPr>
          <w:b/>
          <w:color w:val="FF0000"/>
          <w:sz w:val="28"/>
          <w:szCs w:val="28"/>
        </w:rPr>
        <w:t xml:space="preserve">Количество </w:t>
      </w:r>
      <w:proofErr w:type="gramStart"/>
      <w:r w:rsidRPr="005211F3">
        <w:rPr>
          <w:b/>
          <w:color w:val="FF0000"/>
          <w:sz w:val="28"/>
          <w:szCs w:val="28"/>
        </w:rPr>
        <w:t xml:space="preserve">часов:  </w:t>
      </w:r>
      <w:r>
        <w:rPr>
          <w:b/>
          <w:color w:val="FF0000"/>
          <w:sz w:val="28"/>
          <w:szCs w:val="28"/>
        </w:rPr>
        <w:t>12</w:t>
      </w:r>
      <w:proofErr w:type="gramEnd"/>
      <w:r>
        <w:rPr>
          <w:b/>
          <w:color w:val="FF0000"/>
          <w:sz w:val="28"/>
          <w:szCs w:val="28"/>
        </w:rPr>
        <w:t xml:space="preserve"> часов.</w:t>
      </w:r>
    </w:p>
    <w:p w:rsidR="00F55B83" w:rsidRPr="00D70310" w:rsidRDefault="00F55B83" w:rsidP="00F55B83">
      <w:pPr>
        <w:jc w:val="both"/>
        <w:rPr>
          <w:b/>
          <w:sz w:val="28"/>
          <w:szCs w:val="28"/>
        </w:rPr>
      </w:pPr>
    </w:p>
    <w:p w:rsidR="00F55B83" w:rsidRPr="001A2DD8" w:rsidRDefault="00F55B83" w:rsidP="00F55B83">
      <w:pPr>
        <w:jc w:val="both"/>
        <w:rPr>
          <w:b/>
          <w:i/>
        </w:rPr>
      </w:pPr>
      <w:r w:rsidRPr="001A2DD8">
        <w:rPr>
          <w:b/>
          <w:i/>
        </w:rPr>
        <w:t>В результате изучения темы учащиеся должны:</w:t>
      </w:r>
    </w:p>
    <w:p w:rsidR="00F55B83" w:rsidRPr="005211F3" w:rsidRDefault="00F55B83" w:rsidP="00F55B83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1"/>
        <w:gridCol w:w="1690"/>
        <w:gridCol w:w="5576"/>
        <w:gridCol w:w="1703"/>
      </w:tblGrid>
      <w:tr w:rsidR="00F55B83" w:rsidRPr="005211F3" w:rsidTr="00242419">
        <w:tc>
          <w:tcPr>
            <w:tcW w:w="5692" w:type="dxa"/>
          </w:tcPr>
          <w:p w:rsidR="00F55B83" w:rsidRPr="000A6842" w:rsidRDefault="00F55B83" w:rsidP="00242419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знать:</w:t>
            </w:r>
            <w:r w:rsidRPr="000A6842">
              <w:rPr>
                <w:b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F55B83" w:rsidRPr="000A6842" w:rsidRDefault="00F55B83" w:rsidP="00242419">
            <w:pPr>
              <w:jc w:val="both"/>
              <w:rPr>
                <w:b/>
              </w:rPr>
            </w:pPr>
            <w:r w:rsidRPr="000A6842">
              <w:rPr>
                <w:b/>
              </w:rPr>
              <w:t xml:space="preserve">(уровни усвоения: </w:t>
            </w:r>
            <w:proofErr w:type="gramStart"/>
            <w:r w:rsidRPr="000A6842">
              <w:rPr>
                <w:b/>
              </w:rPr>
              <w:t>А,В</w:t>
            </w:r>
            <w:proofErr w:type="gramEnd"/>
            <w:r w:rsidRPr="000A6842">
              <w:rPr>
                <w:b/>
              </w:rPr>
              <w:t>,С )</w:t>
            </w:r>
          </w:p>
        </w:tc>
        <w:tc>
          <w:tcPr>
            <w:tcW w:w="5678" w:type="dxa"/>
          </w:tcPr>
          <w:p w:rsidR="00F55B83" w:rsidRPr="000A6842" w:rsidRDefault="00F55B83" w:rsidP="0024241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</w:t>
            </w:r>
            <w:r w:rsidRPr="000A6842">
              <w:rPr>
                <w:b/>
                <w:color w:val="FF0000"/>
              </w:rPr>
              <w:t>меть</w:t>
            </w:r>
            <w:r>
              <w:rPr>
                <w:b/>
                <w:color w:val="FF0000"/>
              </w:rPr>
              <w:t>:</w:t>
            </w:r>
          </w:p>
        </w:tc>
        <w:tc>
          <w:tcPr>
            <w:tcW w:w="1715" w:type="dxa"/>
          </w:tcPr>
          <w:p w:rsidR="00F55B83" w:rsidRPr="005211F3" w:rsidRDefault="00F55B83" w:rsidP="00242419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0A6842">
              <w:rPr>
                <w:b/>
              </w:rPr>
              <w:t xml:space="preserve">уровни усвоения: </w:t>
            </w:r>
            <w:proofErr w:type="gramStart"/>
            <w:r w:rsidRPr="000A6842">
              <w:rPr>
                <w:b/>
              </w:rPr>
              <w:t>А,В</w:t>
            </w:r>
            <w:proofErr w:type="gramEnd"/>
            <w:r w:rsidRPr="000A6842">
              <w:rPr>
                <w:b/>
              </w:rPr>
              <w:t>,С )</w:t>
            </w:r>
          </w:p>
        </w:tc>
      </w:tr>
      <w:tr w:rsidR="00F55B83" w:rsidTr="00242419">
        <w:tc>
          <w:tcPr>
            <w:tcW w:w="5692" w:type="dxa"/>
          </w:tcPr>
          <w:p w:rsidR="00F55B83" w:rsidRPr="00D3265F" w:rsidRDefault="00F55B83" w:rsidP="00242419">
            <w:r>
              <w:t>1.Поэлементный анализ заглавных и строчных изученных</w:t>
            </w:r>
            <w:r w:rsidRPr="007A1F95">
              <w:t xml:space="preserve"> букв</w:t>
            </w:r>
            <w:r w:rsidRPr="00D3265F">
              <w:t xml:space="preserve">                               </w:t>
            </w:r>
          </w:p>
          <w:p w:rsidR="00F55B83" w:rsidRDefault="00F55B83" w:rsidP="00242419">
            <w:r>
              <w:lastRenderedPageBreak/>
              <w:t>2.</w:t>
            </w:r>
            <w:r w:rsidRPr="00D3265F">
              <w:t>Позиционный способ обозначения звуков буквами</w:t>
            </w:r>
            <w:r>
              <w:t>.</w:t>
            </w:r>
          </w:p>
          <w:p w:rsidR="00F55B83" w:rsidRDefault="00F55B83" w:rsidP="00242419">
            <w:r>
              <w:t>3.</w:t>
            </w:r>
            <w:r w:rsidRPr="008D7F73">
              <w:t>Пр</w:t>
            </w:r>
            <w:r>
              <w:t>авило обозначения звуков</w:t>
            </w:r>
          </w:p>
          <w:p w:rsidR="00F55B83" w:rsidRPr="00C55F4E" w:rsidRDefault="00F55B83" w:rsidP="00242419">
            <w:r>
              <w:t>4.П</w:t>
            </w:r>
            <w:r w:rsidRPr="007A1F95">
              <w:t>оэлементный анализ заглавной и строчной букв</w:t>
            </w:r>
          </w:p>
        </w:tc>
        <w:tc>
          <w:tcPr>
            <w:tcW w:w="1701" w:type="dxa"/>
          </w:tcPr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АВ</w:t>
            </w:r>
            <w:r w:rsidRPr="00D3265F">
              <w:rPr>
                <w:b/>
                <w:color w:val="FF0000"/>
              </w:rPr>
              <w:t xml:space="preserve"> </w:t>
            </w:r>
          </w:p>
          <w:p w:rsidR="00F55B83" w:rsidRPr="00D3265F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АВ</w:t>
            </w:r>
          </w:p>
          <w:p w:rsidR="00F55B83" w:rsidRPr="00D3265F" w:rsidRDefault="00F55B83" w:rsidP="00242419">
            <w:pPr>
              <w:rPr>
                <w:b/>
                <w:color w:val="FF0000"/>
              </w:rPr>
            </w:pPr>
          </w:p>
          <w:p w:rsidR="00F55B83" w:rsidRPr="00D3265F" w:rsidRDefault="00F55B83" w:rsidP="00242419">
            <w:pPr>
              <w:rPr>
                <w:b/>
                <w:color w:val="FF0000"/>
              </w:rPr>
            </w:pPr>
          </w:p>
        </w:tc>
        <w:tc>
          <w:tcPr>
            <w:tcW w:w="5678" w:type="dxa"/>
          </w:tcPr>
          <w:p w:rsidR="00F55B83" w:rsidRPr="00D3265F" w:rsidRDefault="00F55B83" w:rsidP="00242419">
            <w:r>
              <w:lastRenderedPageBreak/>
              <w:t>1.</w:t>
            </w:r>
            <w:r w:rsidRPr="00D3265F">
              <w:t>Выделять предложение и слово</w:t>
            </w:r>
            <w:r>
              <w:t xml:space="preserve"> </w:t>
            </w:r>
          </w:p>
          <w:p w:rsidR="00F55B83" w:rsidRPr="00D3265F" w:rsidRDefault="00F55B83" w:rsidP="00242419">
            <w:r>
              <w:t>2.</w:t>
            </w:r>
            <w:r w:rsidRPr="00D3265F">
              <w:t>Строить модели предложения</w:t>
            </w:r>
            <w:r>
              <w:t xml:space="preserve"> </w:t>
            </w:r>
          </w:p>
          <w:p w:rsidR="00F55B83" w:rsidRDefault="00F55B83" w:rsidP="00242419">
            <w:pPr>
              <w:jc w:val="both"/>
            </w:pPr>
            <w:r>
              <w:lastRenderedPageBreak/>
              <w:t>3.Срав</w:t>
            </w:r>
            <w:r w:rsidRPr="007A1F95">
              <w:t>ни</w:t>
            </w:r>
            <w:r>
              <w:t>вать</w:t>
            </w:r>
            <w:r w:rsidRPr="007A1F95">
              <w:t xml:space="preserve"> </w:t>
            </w:r>
            <w:proofErr w:type="gramStart"/>
            <w:r w:rsidRPr="007A1F95">
              <w:t>слов</w:t>
            </w:r>
            <w:r>
              <w:t>а  и</w:t>
            </w:r>
            <w:proofErr w:type="gramEnd"/>
            <w:r>
              <w:t xml:space="preserve">  соотносить </w:t>
            </w:r>
            <w:r w:rsidRPr="007A1F95">
              <w:t xml:space="preserve"> схем</w:t>
            </w:r>
            <w:r>
              <w:t>ы</w:t>
            </w:r>
            <w:r w:rsidRPr="007A1F95">
              <w:t xml:space="preserve">  со словами</w:t>
            </w:r>
          </w:p>
          <w:p w:rsidR="00F55B83" w:rsidRDefault="00F55B83" w:rsidP="00242419">
            <w:pPr>
              <w:jc w:val="both"/>
            </w:pPr>
            <w:r>
              <w:t>4.Определять положение звуков</w:t>
            </w:r>
            <w:r w:rsidRPr="007A1F95">
              <w:t>]</w:t>
            </w:r>
            <w:r>
              <w:t xml:space="preserve"> в слове.</w:t>
            </w:r>
          </w:p>
          <w:p w:rsidR="00F55B83" w:rsidRDefault="00F55B83" w:rsidP="00242419">
            <w:pPr>
              <w:jc w:val="both"/>
            </w:pPr>
            <w:r>
              <w:t xml:space="preserve">5.Соотносить звуковые модели </w:t>
            </w:r>
            <w:r w:rsidRPr="007A1F95">
              <w:t xml:space="preserve">со словами-названиями картинок </w:t>
            </w:r>
          </w:p>
          <w:p w:rsidR="00F55B83" w:rsidRDefault="00F55B83" w:rsidP="00242419">
            <w:pPr>
              <w:jc w:val="both"/>
            </w:pPr>
            <w:r>
              <w:t>6.Производить звукобуквенный анализ слов с йотированными гласны</w:t>
            </w:r>
            <w:r w:rsidRPr="00613CDE">
              <w:t>ми.</w:t>
            </w:r>
          </w:p>
          <w:p w:rsidR="00F55B83" w:rsidRPr="00D3265F" w:rsidRDefault="00F55B83" w:rsidP="00242419">
            <w:pPr>
              <w:jc w:val="both"/>
              <w:rPr>
                <w:b/>
                <w:color w:val="FF0000"/>
              </w:rPr>
            </w:pPr>
            <w:r>
              <w:t>7.Вписывать пропущенные</w:t>
            </w:r>
            <w:r w:rsidRPr="007A1F95">
              <w:t xml:space="preserve"> букв</w:t>
            </w:r>
            <w:r>
              <w:t>ы</w:t>
            </w:r>
            <w:r w:rsidRPr="007A1F95">
              <w:t xml:space="preserve"> с опорой на звуковые модели слов</w:t>
            </w:r>
          </w:p>
        </w:tc>
        <w:tc>
          <w:tcPr>
            <w:tcW w:w="1715" w:type="dxa"/>
          </w:tcPr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</w:p>
          <w:p w:rsidR="00F55B83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АВ</w:t>
            </w:r>
          </w:p>
          <w:p w:rsidR="00F55B83" w:rsidRDefault="00F55B83" w:rsidP="00242419">
            <w:pPr>
              <w:rPr>
                <w:b/>
                <w:color w:val="FF0000"/>
              </w:rPr>
            </w:pPr>
          </w:p>
          <w:p w:rsidR="00F55B83" w:rsidRPr="00D3265F" w:rsidRDefault="00F55B83" w:rsidP="0024241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</w:tr>
    </w:tbl>
    <w:p w:rsidR="00F55B83" w:rsidRDefault="00F55B83" w:rsidP="00F55B83">
      <w:pPr>
        <w:rPr>
          <w:b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4500"/>
        <w:gridCol w:w="1440"/>
        <w:gridCol w:w="2340"/>
        <w:gridCol w:w="900"/>
        <w:gridCol w:w="1620"/>
        <w:gridCol w:w="1260"/>
      </w:tblGrid>
      <w:tr w:rsidR="00F55B83" w:rsidRPr="000A6842" w:rsidTr="00242419">
        <w:trPr>
          <w:trHeight w:val="1675"/>
        </w:trPr>
        <w:tc>
          <w:tcPr>
            <w:tcW w:w="648" w:type="dxa"/>
          </w:tcPr>
          <w:p w:rsidR="00F55B83" w:rsidRPr="005211F3" w:rsidRDefault="00F55B83" w:rsidP="00242419">
            <w:pPr>
              <w:rPr>
                <w:b/>
              </w:rPr>
            </w:pPr>
            <w:r w:rsidRPr="005211F3">
              <w:rPr>
                <w:b/>
              </w:rPr>
              <w:t>№</w:t>
            </w:r>
          </w:p>
          <w:p w:rsidR="00F55B83" w:rsidRPr="005211F3" w:rsidRDefault="00F55B83" w:rsidP="00242419">
            <w:pPr>
              <w:rPr>
                <w:b/>
              </w:rPr>
            </w:pPr>
            <w:r w:rsidRPr="005211F3">
              <w:rPr>
                <w:b/>
              </w:rPr>
              <w:t>п/п</w:t>
            </w:r>
          </w:p>
        </w:tc>
        <w:tc>
          <w:tcPr>
            <w:tcW w:w="2520" w:type="dxa"/>
          </w:tcPr>
          <w:p w:rsidR="00F55B83" w:rsidRPr="001D0AF9" w:rsidRDefault="00F55B83" w:rsidP="00242419">
            <w:pPr>
              <w:rPr>
                <w:b/>
              </w:rPr>
            </w:pPr>
            <w:r w:rsidRPr="001D0AF9">
              <w:rPr>
                <w:b/>
              </w:rPr>
              <w:t>Тема занятий и основные вопросы содержания</w:t>
            </w:r>
          </w:p>
        </w:tc>
        <w:tc>
          <w:tcPr>
            <w:tcW w:w="4500" w:type="dxa"/>
          </w:tcPr>
          <w:p w:rsidR="00F55B83" w:rsidRDefault="00F55B83" w:rsidP="00242419">
            <w:pPr>
              <w:rPr>
                <w:b/>
              </w:rPr>
            </w:pPr>
            <w:r>
              <w:rPr>
                <w:b/>
              </w:rPr>
              <w:t xml:space="preserve">Ведущие </w:t>
            </w:r>
          </w:p>
          <w:p w:rsidR="00F55B83" w:rsidRDefault="00F55B83" w:rsidP="00242419">
            <w:pPr>
              <w:rPr>
                <w:b/>
              </w:rPr>
            </w:pPr>
            <w:r>
              <w:rPr>
                <w:b/>
              </w:rPr>
              <w:t>образовательные цели</w:t>
            </w:r>
          </w:p>
          <w:p w:rsidR="00F55B83" w:rsidRPr="001D0AF9" w:rsidRDefault="00F55B83" w:rsidP="00242419">
            <w:pPr>
              <w:rPr>
                <w:b/>
              </w:rPr>
            </w:pPr>
            <w:r>
              <w:rPr>
                <w:b/>
              </w:rPr>
              <w:t>Знать    /    уметь</w:t>
            </w:r>
          </w:p>
        </w:tc>
        <w:tc>
          <w:tcPr>
            <w:tcW w:w="1440" w:type="dxa"/>
          </w:tcPr>
          <w:p w:rsidR="00F55B83" w:rsidRPr="001D0AF9" w:rsidRDefault="00F55B83" w:rsidP="00242419">
            <w:pPr>
              <w:jc w:val="both"/>
              <w:rPr>
                <w:b/>
              </w:rPr>
            </w:pPr>
            <w:proofErr w:type="spellStart"/>
            <w:r w:rsidRPr="001D0AF9">
              <w:rPr>
                <w:b/>
              </w:rPr>
              <w:t>Метапред</w:t>
            </w:r>
            <w:r>
              <w:rPr>
                <w:b/>
              </w:rPr>
              <w:t>-</w:t>
            </w:r>
            <w:r w:rsidRPr="001D0AF9">
              <w:rPr>
                <w:b/>
              </w:rPr>
              <w:t>мет</w:t>
            </w:r>
            <w:r>
              <w:rPr>
                <w:b/>
              </w:rPr>
              <w:t>н</w:t>
            </w:r>
            <w:r w:rsidRPr="001D0AF9">
              <w:rPr>
                <w:b/>
              </w:rPr>
              <w:t>ые</w:t>
            </w:r>
            <w:proofErr w:type="spellEnd"/>
            <w:r w:rsidRPr="001D0AF9">
              <w:rPr>
                <w:b/>
              </w:rPr>
              <w:t xml:space="preserve">            умения</w:t>
            </w:r>
          </w:p>
        </w:tc>
        <w:tc>
          <w:tcPr>
            <w:tcW w:w="2340" w:type="dxa"/>
          </w:tcPr>
          <w:p w:rsidR="00F55B83" w:rsidRPr="001D0AF9" w:rsidRDefault="00F55B83" w:rsidP="00242419">
            <w:pPr>
              <w:rPr>
                <w:b/>
              </w:rPr>
            </w:pPr>
            <w:r w:rsidRPr="001D0AF9">
              <w:rPr>
                <w:b/>
              </w:rPr>
              <w:t>Форма организации</w:t>
            </w:r>
          </w:p>
          <w:p w:rsidR="00F55B83" w:rsidRPr="001D0AF9" w:rsidRDefault="00F55B83" w:rsidP="00242419">
            <w:pPr>
              <w:rPr>
                <w:b/>
              </w:rPr>
            </w:pPr>
            <w:r w:rsidRPr="001D0AF9">
              <w:rPr>
                <w:b/>
              </w:rPr>
              <w:t>обучения</w:t>
            </w:r>
          </w:p>
        </w:tc>
        <w:tc>
          <w:tcPr>
            <w:tcW w:w="900" w:type="dxa"/>
          </w:tcPr>
          <w:p w:rsidR="00F55B83" w:rsidRPr="001D0AF9" w:rsidRDefault="00F55B83" w:rsidP="00242419">
            <w:pPr>
              <w:jc w:val="both"/>
              <w:rPr>
                <w:b/>
              </w:rPr>
            </w:pPr>
            <w:r>
              <w:rPr>
                <w:b/>
              </w:rPr>
              <w:t>МП</w:t>
            </w:r>
            <w:r w:rsidRPr="001D0AF9">
              <w:rPr>
                <w:b/>
              </w:rPr>
              <w:t>С</w:t>
            </w:r>
          </w:p>
        </w:tc>
        <w:tc>
          <w:tcPr>
            <w:tcW w:w="1620" w:type="dxa"/>
          </w:tcPr>
          <w:p w:rsidR="00F55B83" w:rsidRPr="001D0AF9" w:rsidRDefault="00F55B83" w:rsidP="00242419">
            <w:pPr>
              <w:rPr>
                <w:b/>
              </w:rPr>
            </w:pPr>
            <w:r>
              <w:rPr>
                <w:b/>
              </w:rPr>
              <w:t>Обратна</w:t>
            </w:r>
            <w:r w:rsidRPr="001D0AF9">
              <w:rPr>
                <w:b/>
              </w:rPr>
              <w:t>я</w:t>
            </w:r>
          </w:p>
          <w:p w:rsidR="00F55B83" w:rsidRPr="001D0AF9" w:rsidRDefault="00F55B83" w:rsidP="00242419">
            <w:pPr>
              <w:rPr>
                <w:b/>
              </w:rPr>
            </w:pPr>
            <w:r w:rsidRPr="001D0AF9">
              <w:rPr>
                <w:b/>
              </w:rPr>
              <w:t>связь и</w:t>
            </w:r>
          </w:p>
          <w:p w:rsidR="00F55B83" w:rsidRPr="001D0AF9" w:rsidRDefault="00F55B83" w:rsidP="00242419">
            <w:pPr>
              <w:rPr>
                <w:b/>
              </w:rPr>
            </w:pPr>
            <w:r>
              <w:rPr>
                <w:b/>
              </w:rPr>
              <w:t>измерител</w:t>
            </w:r>
            <w:r w:rsidRPr="001D0AF9">
              <w:rPr>
                <w:b/>
              </w:rPr>
              <w:t>и</w:t>
            </w:r>
          </w:p>
        </w:tc>
        <w:tc>
          <w:tcPr>
            <w:tcW w:w="1260" w:type="dxa"/>
          </w:tcPr>
          <w:p w:rsidR="00F55B83" w:rsidRDefault="00F55B83" w:rsidP="00242419">
            <w:pPr>
              <w:jc w:val="both"/>
              <w:rPr>
                <w:b/>
              </w:rPr>
            </w:pPr>
            <w:r>
              <w:rPr>
                <w:b/>
              </w:rPr>
              <w:t>Дата</w:t>
            </w:r>
          </w:p>
          <w:p w:rsidR="00F55B83" w:rsidRPr="000A6842" w:rsidRDefault="00F55B83" w:rsidP="0024241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Примеч</w:t>
            </w:r>
            <w:proofErr w:type="spellEnd"/>
          </w:p>
        </w:tc>
      </w:tr>
      <w:tr w:rsidR="00F55B83" w:rsidRPr="00E668AE" w:rsidTr="00242419">
        <w:tc>
          <w:tcPr>
            <w:tcW w:w="648" w:type="dxa"/>
          </w:tcPr>
          <w:p w:rsidR="00F55B83" w:rsidRPr="00C55F4E" w:rsidRDefault="00F55B83" w:rsidP="00242419">
            <w:r>
              <w:t>26</w:t>
            </w:r>
          </w:p>
        </w:tc>
        <w:tc>
          <w:tcPr>
            <w:tcW w:w="2520" w:type="dxa"/>
          </w:tcPr>
          <w:p w:rsidR="00F55B83" w:rsidRPr="007A1F95" w:rsidRDefault="00F55B83" w:rsidP="00242419">
            <w:pPr>
              <w:ind w:right="-108"/>
            </w:pPr>
            <w:r w:rsidRPr="007A1F95">
              <w:t xml:space="preserve">Письмо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У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у</w:t>
            </w:r>
            <w:proofErr w:type="gramStart"/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 xml:space="preserve">.  </w:t>
            </w:r>
            <w:proofErr w:type="gramEnd"/>
          </w:p>
        </w:tc>
        <w:tc>
          <w:tcPr>
            <w:tcW w:w="4500" w:type="dxa"/>
          </w:tcPr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741715">
              <w:rPr>
                <w:b/>
              </w:rPr>
              <w:t xml:space="preserve">Уметь </w:t>
            </w:r>
            <w:r>
              <w:t>срав</w:t>
            </w:r>
            <w:r w:rsidRPr="007A1F95">
              <w:t>ни</w:t>
            </w:r>
            <w:r>
              <w:t>вать</w:t>
            </w:r>
            <w:r w:rsidRPr="007A1F95">
              <w:t xml:space="preserve"> слов</w:t>
            </w:r>
            <w:r>
              <w:t xml:space="preserve">а «утка», «утята» </w:t>
            </w:r>
            <w:proofErr w:type="gramStart"/>
            <w:r>
              <w:t>и  соотносить</w:t>
            </w:r>
            <w:proofErr w:type="gramEnd"/>
            <w:r>
              <w:t xml:space="preserve"> </w:t>
            </w:r>
            <w:r w:rsidRPr="007A1F95">
              <w:t xml:space="preserve"> схем</w:t>
            </w:r>
            <w:r>
              <w:t>ы</w:t>
            </w:r>
            <w:r w:rsidRPr="007A1F95">
              <w:t xml:space="preserve">  со словами.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Знать</w:t>
            </w:r>
            <w:r>
              <w:t xml:space="preserve"> п</w:t>
            </w:r>
            <w:r w:rsidRPr="007A1F95">
              <w:t xml:space="preserve">оэлементный анализ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У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у»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Уметь</w:t>
            </w:r>
            <w:r w:rsidRPr="000F68B9">
              <w:t xml:space="preserve"> </w:t>
            </w:r>
            <w:r>
              <w:t xml:space="preserve">писать </w:t>
            </w:r>
            <w:r w:rsidRPr="007A1F95">
              <w:t>букв</w:t>
            </w:r>
            <w:r>
              <w:t>у</w:t>
            </w:r>
            <w:r w:rsidRPr="007A1F95">
              <w:t xml:space="preserve">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У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у»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Pr="00E668AE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Pr="00CB2C01" w:rsidRDefault="00F55B83" w:rsidP="00242419">
            <w:r w:rsidRPr="00CB2C01">
              <w:t>Карточки</w:t>
            </w:r>
          </w:p>
        </w:tc>
        <w:tc>
          <w:tcPr>
            <w:tcW w:w="1260" w:type="dxa"/>
          </w:tcPr>
          <w:p w:rsidR="00F55B83" w:rsidRDefault="00F55B83" w:rsidP="00242419"/>
          <w:p w:rsidR="00F55B83" w:rsidRPr="00E668AE" w:rsidRDefault="00F55B83" w:rsidP="00242419">
            <w:r>
              <w:t>пр.с.46-47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Pr="00C55F4E" w:rsidRDefault="00F55B83" w:rsidP="00242419">
            <w:r>
              <w:t>27</w:t>
            </w:r>
          </w:p>
        </w:tc>
        <w:tc>
          <w:tcPr>
            <w:tcW w:w="2520" w:type="dxa"/>
          </w:tcPr>
          <w:p w:rsidR="00F55B83" w:rsidRPr="00C55F4E" w:rsidRDefault="00F55B83" w:rsidP="00242419">
            <w:r w:rsidRPr="007A1F95">
              <w:t xml:space="preserve">Письмо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rFonts w:ascii="Monotype Corsiva" w:hAnsi="Monotype Corsiva"/>
                <w:b/>
                <w:i/>
              </w:rPr>
              <w:t>Ю, ю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</w:p>
        </w:tc>
        <w:tc>
          <w:tcPr>
            <w:tcW w:w="4500" w:type="dxa"/>
          </w:tcPr>
          <w:p w:rsidR="00F55B83" w:rsidRPr="00332274" w:rsidRDefault="00F55B83" w:rsidP="00242419">
            <w:pPr>
              <w:rPr>
                <w:b/>
                <w:color w:val="FF0000"/>
              </w:rPr>
            </w:pPr>
            <w:r>
              <w:t xml:space="preserve"> </w:t>
            </w:r>
            <w:r w:rsidRPr="00C55F4E">
              <w:rPr>
                <w:b/>
              </w:rPr>
              <w:t xml:space="preserve">Уметь </w:t>
            </w:r>
            <w:r>
              <w:t>определять положение</w:t>
            </w:r>
            <w:r w:rsidRPr="007A1F95">
              <w:t xml:space="preserve"> звука [у]</w:t>
            </w:r>
            <w:r>
              <w:t xml:space="preserve"> в слове.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C55F4E">
              <w:rPr>
                <w:b/>
              </w:rPr>
              <w:t>Знать</w:t>
            </w:r>
            <w:r>
              <w:t xml:space="preserve"> п</w:t>
            </w:r>
            <w:r w:rsidRPr="007A1F95">
              <w:t xml:space="preserve">оэлементный анализ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rFonts w:ascii="Monotype Corsiva" w:hAnsi="Monotype Corsiva"/>
                <w:b/>
                <w:i/>
              </w:rPr>
              <w:t>Ю, ю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Уметь</w:t>
            </w:r>
            <w:r w:rsidRPr="000F68B9">
              <w:t xml:space="preserve"> </w:t>
            </w:r>
            <w:r>
              <w:t xml:space="preserve">писать </w:t>
            </w:r>
            <w:proofErr w:type="gramStart"/>
            <w:r w:rsidRPr="007A1F95">
              <w:t>букв</w:t>
            </w:r>
            <w:r>
              <w:t>у</w:t>
            </w:r>
            <w:r w:rsidRPr="007A1F95">
              <w:t xml:space="preserve">  </w:t>
            </w:r>
            <w:r w:rsidRPr="007A1F95">
              <w:rPr>
                <w:i/>
              </w:rPr>
              <w:t>«</w:t>
            </w:r>
            <w:proofErr w:type="gramEnd"/>
            <w:r w:rsidRPr="007A1F95">
              <w:rPr>
                <w:rFonts w:ascii="Monotype Corsiva" w:hAnsi="Monotype Corsiva"/>
                <w:b/>
                <w:i/>
              </w:rPr>
              <w:t>Ю, ю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Default="00F55B83" w:rsidP="00242419"/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Pr="00E668AE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proofErr w:type="spellStart"/>
            <w:r>
              <w:t>Индив</w:t>
            </w:r>
            <w:proofErr w:type="spellEnd"/>
            <w:r>
              <w:t>.</w:t>
            </w:r>
          </w:p>
          <w:p w:rsidR="00F55B83" w:rsidRPr="00CB2C01" w:rsidRDefault="00F55B83" w:rsidP="00242419">
            <w:r>
              <w:t>карточки</w:t>
            </w:r>
          </w:p>
        </w:tc>
        <w:tc>
          <w:tcPr>
            <w:tcW w:w="1260" w:type="dxa"/>
          </w:tcPr>
          <w:p w:rsidR="00F55B83" w:rsidRPr="00E668AE" w:rsidRDefault="00F55B83" w:rsidP="00242419">
            <w:r>
              <w:t>пр.с.48-49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Pr="00C55F4E" w:rsidRDefault="00F55B83" w:rsidP="00242419">
            <w:r>
              <w:t>28</w:t>
            </w:r>
          </w:p>
        </w:tc>
        <w:tc>
          <w:tcPr>
            <w:tcW w:w="2520" w:type="dxa"/>
          </w:tcPr>
          <w:p w:rsidR="00F55B83" w:rsidRPr="007A1F95" w:rsidRDefault="00F55B83" w:rsidP="00242419">
            <w:r w:rsidRPr="007A1F95">
              <w:t xml:space="preserve">Закрепление правил обозначение звуков [у], [о] и [а] буквами. </w:t>
            </w:r>
          </w:p>
        </w:tc>
        <w:tc>
          <w:tcPr>
            <w:tcW w:w="4500" w:type="dxa"/>
          </w:tcPr>
          <w:p w:rsidR="00F55B83" w:rsidRPr="00D3265F" w:rsidRDefault="00F55B83" w:rsidP="00242419">
            <w:pPr>
              <w:rPr>
                <w:b/>
                <w:color w:val="FF0000"/>
              </w:rPr>
            </w:pPr>
            <w:r>
              <w:rPr>
                <w:b/>
              </w:rPr>
              <w:t>Знат</w:t>
            </w:r>
            <w:r w:rsidRPr="00741715">
              <w:rPr>
                <w:b/>
              </w:rPr>
              <w:t>ь</w:t>
            </w:r>
            <w:r>
              <w:t xml:space="preserve"> правило обозначения звуков 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Default="00F55B83" w:rsidP="00242419"/>
          <w:p w:rsidR="00F55B83" w:rsidRPr="00332274" w:rsidRDefault="00F55B83" w:rsidP="00242419">
            <w:pPr>
              <w:rPr>
                <w:b/>
                <w:color w:val="FF0000"/>
              </w:rPr>
            </w:pPr>
            <w:r>
              <w:rPr>
                <w:b/>
              </w:rPr>
              <w:t>Умет</w:t>
            </w:r>
            <w:r w:rsidRPr="00613CDE">
              <w:rPr>
                <w:b/>
              </w:rPr>
              <w:t>ь</w:t>
            </w:r>
            <w:r w:rsidRPr="007A1F95">
              <w:t xml:space="preserve"> </w:t>
            </w:r>
            <w:r>
              <w:t>писать изученные</w:t>
            </w:r>
            <w:r w:rsidRPr="007A1F95">
              <w:t xml:space="preserve"> букв</w:t>
            </w:r>
            <w:r>
              <w:t>ы</w:t>
            </w:r>
            <w:r w:rsidRPr="007A1F95">
              <w:t xml:space="preserve">. 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C55F4E">
              <w:rPr>
                <w:b/>
              </w:rPr>
              <w:t>Уметь</w:t>
            </w:r>
            <w:r>
              <w:t xml:space="preserve"> вписывать пропущенные</w:t>
            </w:r>
            <w:r w:rsidRPr="007A1F95">
              <w:t xml:space="preserve"> букв</w:t>
            </w:r>
            <w:r>
              <w:t>ы</w:t>
            </w:r>
            <w:r w:rsidRPr="007A1F95">
              <w:t xml:space="preserve"> с опорой на звуковые модели слов.</w:t>
            </w:r>
            <w:r>
              <w:rPr>
                <w:b/>
                <w:color w:val="FF0000"/>
              </w:rPr>
              <w:t xml:space="preserve"> 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Default="00F55B83" w:rsidP="00242419"/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Pr="00E668AE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 xml:space="preserve">Работа в </w:t>
            </w:r>
            <w:proofErr w:type="spellStart"/>
            <w:r>
              <w:t>тетр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F55B83" w:rsidRPr="00E668AE" w:rsidRDefault="00F55B83" w:rsidP="00242419">
            <w:r>
              <w:t>пр.с.50-51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Default="00F55B83" w:rsidP="00242419">
            <w:r>
              <w:lastRenderedPageBreak/>
              <w:t>29</w:t>
            </w:r>
          </w:p>
        </w:tc>
        <w:tc>
          <w:tcPr>
            <w:tcW w:w="2520" w:type="dxa"/>
          </w:tcPr>
          <w:p w:rsidR="00F55B83" w:rsidRPr="00A91524" w:rsidRDefault="00F55B83" w:rsidP="00242419">
            <w:r w:rsidRPr="00A91524">
              <w:t>Знакомство с буквой «Э, э».</w:t>
            </w:r>
          </w:p>
        </w:tc>
        <w:tc>
          <w:tcPr>
            <w:tcW w:w="4500" w:type="dxa"/>
          </w:tcPr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C32BAF">
              <w:rPr>
                <w:b/>
              </w:rPr>
              <w:t xml:space="preserve">Знать </w:t>
            </w:r>
            <w:r>
              <w:t>з</w:t>
            </w:r>
            <w:r w:rsidRPr="00A91524">
              <w:t xml:space="preserve">вуковой анализ слов «экран», «эхо». </w:t>
            </w:r>
            <w:r>
              <w:rPr>
                <w:b/>
                <w:color w:val="FF0000"/>
              </w:rPr>
              <w:t>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Уметь</w:t>
            </w:r>
            <w:r w:rsidRPr="000F68B9">
              <w:t xml:space="preserve"> </w:t>
            </w:r>
            <w:r>
              <w:t xml:space="preserve">писать </w:t>
            </w:r>
            <w:proofErr w:type="gramStart"/>
            <w:r w:rsidRPr="007A1F95">
              <w:t>букв</w:t>
            </w:r>
            <w:r>
              <w:t>у</w:t>
            </w:r>
            <w:r w:rsidRPr="007A1F95">
              <w:t xml:space="preserve">  </w:t>
            </w:r>
            <w:r w:rsidRPr="007A1F95">
              <w:rPr>
                <w:i/>
              </w:rPr>
              <w:t>«</w:t>
            </w:r>
            <w:proofErr w:type="gramEnd"/>
            <w:r w:rsidRPr="007A1F95">
              <w:rPr>
                <w:b/>
                <w:i/>
              </w:rPr>
              <w:t>Э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э</w:t>
            </w:r>
            <w:r>
              <w:rPr>
                <w:b/>
                <w:i/>
              </w:rPr>
              <w:t>»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 xml:space="preserve">Раб в </w:t>
            </w:r>
            <w:proofErr w:type="spellStart"/>
            <w:r>
              <w:t>тетр</w:t>
            </w:r>
            <w:proofErr w:type="spellEnd"/>
          </w:p>
        </w:tc>
        <w:tc>
          <w:tcPr>
            <w:tcW w:w="1260" w:type="dxa"/>
          </w:tcPr>
          <w:p w:rsidR="00F55B83" w:rsidRDefault="00F55B83" w:rsidP="00242419">
            <w:r>
              <w:t>уч.с.48</w:t>
            </w:r>
          </w:p>
          <w:p w:rsidR="00F55B83" w:rsidRDefault="00F55B83" w:rsidP="00242419">
            <w:r>
              <w:t>пр.с.52</w:t>
            </w:r>
          </w:p>
        </w:tc>
      </w:tr>
      <w:tr w:rsidR="00F55B83" w:rsidRPr="00E668AE" w:rsidTr="00242419">
        <w:trPr>
          <w:trHeight w:val="815"/>
        </w:trPr>
        <w:tc>
          <w:tcPr>
            <w:tcW w:w="648" w:type="dxa"/>
          </w:tcPr>
          <w:p w:rsidR="00F55B83" w:rsidRPr="00C55F4E" w:rsidRDefault="00F55B83" w:rsidP="00242419">
            <w:r>
              <w:t>30</w:t>
            </w:r>
          </w:p>
        </w:tc>
        <w:tc>
          <w:tcPr>
            <w:tcW w:w="2520" w:type="dxa"/>
          </w:tcPr>
          <w:p w:rsidR="00F55B83" w:rsidRPr="00C55F4E" w:rsidRDefault="00F55B83" w:rsidP="00242419">
            <w:r w:rsidRPr="007A1F95">
              <w:t xml:space="preserve">Письмо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Э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э»</w:t>
            </w:r>
            <w:r w:rsidRPr="007A1F95">
              <w:rPr>
                <w:i/>
              </w:rPr>
              <w:t>.</w:t>
            </w:r>
          </w:p>
        </w:tc>
        <w:tc>
          <w:tcPr>
            <w:tcW w:w="4500" w:type="dxa"/>
          </w:tcPr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C55F4E">
              <w:rPr>
                <w:b/>
              </w:rPr>
              <w:t>Знать</w:t>
            </w:r>
            <w:r>
              <w:t xml:space="preserve"> п</w:t>
            </w:r>
            <w:r w:rsidRPr="007A1F95">
              <w:t xml:space="preserve">оэлементный анализ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Э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э»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332274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Уметь</w:t>
            </w:r>
            <w:r w:rsidRPr="000F68B9">
              <w:t xml:space="preserve"> </w:t>
            </w:r>
            <w:r>
              <w:t xml:space="preserve">писать </w:t>
            </w:r>
            <w:proofErr w:type="gramStart"/>
            <w:r w:rsidRPr="007A1F95">
              <w:t>букв</w:t>
            </w:r>
            <w:r>
              <w:t>у</w:t>
            </w:r>
            <w:r w:rsidRPr="007A1F95">
              <w:t xml:space="preserve">  </w:t>
            </w:r>
            <w:r w:rsidRPr="007A1F95">
              <w:rPr>
                <w:i/>
              </w:rPr>
              <w:t>«</w:t>
            </w:r>
            <w:proofErr w:type="gramEnd"/>
            <w:r w:rsidRPr="007A1F95">
              <w:rPr>
                <w:b/>
                <w:i/>
              </w:rPr>
              <w:t>Э</w:t>
            </w:r>
            <w:r w:rsidRPr="007A1F95">
              <w:rPr>
                <w:rFonts w:ascii="Informal Roman" w:hAnsi="Informal Roman"/>
                <w:b/>
                <w:i/>
              </w:rPr>
              <w:t xml:space="preserve">, </w:t>
            </w:r>
            <w:r w:rsidRPr="007A1F95">
              <w:rPr>
                <w:b/>
                <w:i/>
              </w:rPr>
              <w:t>э»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Default="00F55B83" w:rsidP="00242419"/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Pr="00E668AE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>Сам. раб</w:t>
            </w:r>
          </w:p>
        </w:tc>
        <w:tc>
          <w:tcPr>
            <w:tcW w:w="1260" w:type="dxa"/>
          </w:tcPr>
          <w:p w:rsidR="00F55B83" w:rsidRDefault="00F55B83" w:rsidP="00242419">
            <w:r>
              <w:t>уч.с.49</w:t>
            </w:r>
          </w:p>
          <w:p w:rsidR="00F55B83" w:rsidRDefault="00F55B83" w:rsidP="00242419">
            <w:r>
              <w:t>пр.с.53</w:t>
            </w:r>
          </w:p>
          <w:p w:rsidR="00F55B83" w:rsidRPr="00E668AE" w:rsidRDefault="00F55B83" w:rsidP="00242419"/>
        </w:tc>
      </w:tr>
      <w:tr w:rsidR="00F55B83" w:rsidRPr="00E668AE" w:rsidTr="00242419">
        <w:tc>
          <w:tcPr>
            <w:tcW w:w="648" w:type="dxa"/>
          </w:tcPr>
          <w:p w:rsidR="00F55B83" w:rsidRPr="00C55F4E" w:rsidRDefault="00F55B83" w:rsidP="00242419">
            <w:r>
              <w:t>31</w:t>
            </w:r>
          </w:p>
        </w:tc>
        <w:tc>
          <w:tcPr>
            <w:tcW w:w="2520" w:type="dxa"/>
          </w:tcPr>
          <w:p w:rsidR="00F55B83" w:rsidRPr="00C55F4E" w:rsidRDefault="00F55B83" w:rsidP="00242419">
            <w:r w:rsidRPr="007A1F95">
              <w:t xml:space="preserve">Письмо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rFonts w:ascii="Monotype Corsiva" w:hAnsi="Monotype Corsiva"/>
                <w:b/>
                <w:i/>
              </w:rPr>
              <w:t>Е, е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</w:p>
        </w:tc>
        <w:tc>
          <w:tcPr>
            <w:tcW w:w="4500" w:type="dxa"/>
          </w:tcPr>
          <w:p w:rsidR="00F55B83" w:rsidRPr="00D3265F" w:rsidRDefault="00F55B83" w:rsidP="00242419">
            <w:pPr>
              <w:rPr>
                <w:b/>
                <w:color w:val="FF0000"/>
              </w:rPr>
            </w:pPr>
            <w:r w:rsidRPr="00613CDE">
              <w:rPr>
                <w:b/>
              </w:rPr>
              <w:t>Знать</w:t>
            </w:r>
            <w:r>
              <w:t xml:space="preserve"> правило обозначения звуков 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613CDE" w:rsidRDefault="00F55B83" w:rsidP="00242419"/>
          <w:p w:rsidR="00F55B83" w:rsidRPr="008D7F73" w:rsidRDefault="00F55B83" w:rsidP="00242419">
            <w:pPr>
              <w:rPr>
                <w:b/>
                <w:color w:val="FF0000"/>
              </w:rPr>
            </w:pPr>
            <w:r>
              <w:rPr>
                <w:b/>
              </w:rPr>
              <w:t>Умет</w:t>
            </w:r>
            <w:r w:rsidRPr="00B6748B">
              <w:rPr>
                <w:b/>
              </w:rPr>
              <w:t>ь</w:t>
            </w:r>
            <w:r>
              <w:t xml:space="preserve"> производить звукобуквенный анализ слов с йотированными гласны</w:t>
            </w:r>
            <w:r w:rsidRPr="00613CDE">
              <w:t>ми.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8D7F73" w:rsidRDefault="00F55B83" w:rsidP="00242419">
            <w:pPr>
              <w:rPr>
                <w:b/>
                <w:color w:val="FF0000"/>
              </w:rPr>
            </w:pPr>
            <w:r>
              <w:t xml:space="preserve"> </w:t>
            </w:r>
            <w:r w:rsidRPr="00A07B62">
              <w:rPr>
                <w:b/>
              </w:rPr>
              <w:t xml:space="preserve">Уметь </w:t>
            </w:r>
            <w:r>
              <w:t xml:space="preserve">соотносить звуковые модели </w:t>
            </w:r>
            <w:r w:rsidRPr="007A1F95">
              <w:t xml:space="preserve">со словами-названиями </w:t>
            </w:r>
            <w:proofErr w:type="gramStart"/>
            <w:r>
              <w:t xml:space="preserve">картинок 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  <w:proofErr w:type="gramEnd"/>
          </w:p>
          <w:p w:rsidR="00F55B83" w:rsidRPr="008D7F73" w:rsidRDefault="00F55B83" w:rsidP="00242419">
            <w:pPr>
              <w:rPr>
                <w:b/>
                <w:color w:val="FF0000"/>
              </w:rPr>
            </w:pPr>
            <w:r>
              <w:t xml:space="preserve"> </w:t>
            </w:r>
            <w:r w:rsidRPr="00A07B62">
              <w:rPr>
                <w:b/>
              </w:rPr>
              <w:t>Знать</w:t>
            </w:r>
            <w:r>
              <w:t xml:space="preserve"> п</w:t>
            </w:r>
            <w:r w:rsidRPr="007A1F95">
              <w:t xml:space="preserve">оэлементный анализ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rFonts w:ascii="Monotype Corsiva" w:hAnsi="Monotype Corsiva"/>
                <w:b/>
                <w:i/>
              </w:rPr>
              <w:t>Е, е</w:t>
            </w:r>
            <w:r w:rsidRPr="007A1F95">
              <w:rPr>
                <w:b/>
                <w:i/>
              </w:rPr>
              <w:t>»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8D7F73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Уметь</w:t>
            </w:r>
            <w:r w:rsidRPr="000F68B9">
              <w:t xml:space="preserve"> </w:t>
            </w:r>
            <w:r>
              <w:t xml:space="preserve">писать </w:t>
            </w:r>
            <w:proofErr w:type="gramStart"/>
            <w:r w:rsidRPr="007A1F95">
              <w:t>букв</w:t>
            </w:r>
            <w:r>
              <w:t>у</w:t>
            </w:r>
            <w:r w:rsidRPr="007A1F95">
              <w:t xml:space="preserve">  </w:t>
            </w:r>
            <w:r w:rsidRPr="007A1F95">
              <w:rPr>
                <w:i/>
              </w:rPr>
              <w:t>«</w:t>
            </w:r>
            <w:proofErr w:type="spellStart"/>
            <w:proofErr w:type="gramEnd"/>
            <w:r>
              <w:rPr>
                <w:b/>
                <w:i/>
              </w:rPr>
              <w:t>Е,е</w:t>
            </w:r>
            <w:proofErr w:type="spellEnd"/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613CDE" w:rsidRDefault="00F55B83" w:rsidP="00242419"/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>Фронт. опрос</w:t>
            </w:r>
          </w:p>
        </w:tc>
        <w:tc>
          <w:tcPr>
            <w:tcW w:w="1260" w:type="dxa"/>
          </w:tcPr>
          <w:p w:rsidR="00F55B83" w:rsidRPr="00E668AE" w:rsidRDefault="00F55B83" w:rsidP="00242419">
            <w:r>
              <w:t>пр.с.54-55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Default="00F55B83" w:rsidP="00242419">
            <w:r>
              <w:t>32</w:t>
            </w:r>
          </w:p>
        </w:tc>
        <w:tc>
          <w:tcPr>
            <w:tcW w:w="2520" w:type="dxa"/>
          </w:tcPr>
          <w:p w:rsidR="00F55B83" w:rsidRPr="007A1F95" w:rsidRDefault="00F55B83" w:rsidP="00242419">
            <w:r w:rsidRPr="007A1F95"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4500" w:type="dxa"/>
          </w:tcPr>
          <w:p w:rsidR="00F55B83" w:rsidRPr="008D7F73" w:rsidRDefault="00F55B83" w:rsidP="00242419">
            <w:pPr>
              <w:rPr>
                <w:b/>
                <w:color w:val="FF0000"/>
              </w:rPr>
            </w:pPr>
            <w:r w:rsidRPr="00A07B62">
              <w:rPr>
                <w:b/>
              </w:rPr>
              <w:t xml:space="preserve">Уметь </w:t>
            </w:r>
            <w:r>
              <w:t>устанавливать закономерность</w:t>
            </w:r>
            <w:r w:rsidRPr="007A1F95">
              <w:t xml:space="preserve"> в расположении букв в ряду.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8D7F73" w:rsidRDefault="00F55B83" w:rsidP="00242419">
            <w:pPr>
              <w:rPr>
                <w:b/>
                <w:color w:val="FF0000"/>
              </w:rPr>
            </w:pPr>
            <w:r w:rsidRPr="00A07B62">
              <w:rPr>
                <w:b/>
              </w:rPr>
              <w:t xml:space="preserve">Уметь </w:t>
            </w:r>
            <w:r>
              <w:t>вписывать пропущенные</w:t>
            </w:r>
            <w:r w:rsidRPr="007A1F95">
              <w:t xml:space="preserve"> букв</w:t>
            </w:r>
            <w:r>
              <w:t>ы</w:t>
            </w:r>
            <w:r w:rsidRPr="007A1F95">
              <w:t xml:space="preserve"> с опорой на звуковые модели слов.</w:t>
            </w:r>
            <w:r>
              <w:rPr>
                <w:b/>
                <w:color w:val="FF0000"/>
              </w:rPr>
              <w:t xml:space="preserve"> </w:t>
            </w:r>
            <w:r w:rsidRPr="00D3265F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>Карточки – модели слов</w:t>
            </w:r>
          </w:p>
        </w:tc>
        <w:tc>
          <w:tcPr>
            <w:tcW w:w="1260" w:type="dxa"/>
          </w:tcPr>
          <w:p w:rsidR="00F55B83" w:rsidRPr="00E668AE" w:rsidRDefault="00F55B83" w:rsidP="00242419">
            <w:r>
              <w:t>пр.с.56-57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Pr="00A07B62" w:rsidRDefault="00F55B83" w:rsidP="00242419">
            <w:r>
              <w:t>33</w:t>
            </w:r>
          </w:p>
        </w:tc>
        <w:tc>
          <w:tcPr>
            <w:tcW w:w="2520" w:type="dxa"/>
          </w:tcPr>
          <w:p w:rsidR="00F55B83" w:rsidRPr="00A07B62" w:rsidRDefault="00F55B83" w:rsidP="00242419">
            <w:r w:rsidRPr="007A1F95">
              <w:t xml:space="preserve">Письмо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ы»</w:t>
            </w:r>
            <w:r w:rsidRPr="007A1F95">
              <w:rPr>
                <w:i/>
              </w:rPr>
              <w:t>.</w:t>
            </w:r>
          </w:p>
        </w:tc>
        <w:tc>
          <w:tcPr>
            <w:tcW w:w="4500" w:type="dxa"/>
          </w:tcPr>
          <w:p w:rsidR="00F55B83" w:rsidRPr="008D7F73" w:rsidRDefault="00F55B83" w:rsidP="00242419">
            <w:pPr>
              <w:rPr>
                <w:b/>
                <w:color w:val="FF0000"/>
              </w:rPr>
            </w:pPr>
            <w:r w:rsidRPr="00B47C23">
              <w:rPr>
                <w:b/>
              </w:rPr>
              <w:t>Знать</w:t>
            </w:r>
            <w:r>
              <w:t xml:space="preserve"> п</w:t>
            </w:r>
            <w:r w:rsidRPr="007A1F95">
              <w:t xml:space="preserve">оэлементный анализ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>ы»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8D7F73" w:rsidRDefault="00F55B83" w:rsidP="00242419">
            <w:pPr>
              <w:rPr>
                <w:b/>
                <w:color w:val="FF0000"/>
              </w:rPr>
            </w:pPr>
            <w:r w:rsidRPr="000F68B9">
              <w:rPr>
                <w:b/>
              </w:rPr>
              <w:t>Уметь</w:t>
            </w:r>
            <w:r w:rsidRPr="000F68B9">
              <w:t xml:space="preserve"> </w:t>
            </w:r>
            <w:r>
              <w:t xml:space="preserve">писать </w:t>
            </w:r>
            <w:proofErr w:type="gramStart"/>
            <w:r w:rsidRPr="007A1F95">
              <w:t>букв</w:t>
            </w:r>
            <w:r>
              <w:t>у</w:t>
            </w:r>
            <w:r w:rsidRPr="007A1F95">
              <w:t xml:space="preserve">  </w:t>
            </w:r>
            <w:r w:rsidRPr="007A1F95">
              <w:rPr>
                <w:i/>
              </w:rPr>
              <w:t>«</w:t>
            </w:r>
            <w:proofErr w:type="gramEnd"/>
            <w:r>
              <w:rPr>
                <w:b/>
                <w:i/>
              </w:rPr>
              <w:t>ы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  <w:p w:rsidR="00F55B83" w:rsidRPr="008D7F73" w:rsidRDefault="00F55B83" w:rsidP="00242419">
            <w:pPr>
              <w:rPr>
                <w:b/>
                <w:color w:val="FF0000"/>
              </w:rPr>
            </w:pPr>
            <w:r w:rsidRPr="00B47C23">
              <w:rPr>
                <w:b/>
              </w:rPr>
              <w:t xml:space="preserve">Уметь </w:t>
            </w:r>
            <w:r>
              <w:t>устанавливать</w:t>
            </w:r>
            <w:r w:rsidRPr="007A1F95">
              <w:t xml:space="preserve"> соответствия печатных и письменных начертаний изученных букв</w:t>
            </w:r>
            <w:r>
              <w:t>.</w:t>
            </w:r>
            <w:r>
              <w:rPr>
                <w:b/>
                <w:color w:val="FF0000"/>
              </w:rPr>
              <w:t xml:space="preserve"> А</w:t>
            </w:r>
            <w:r w:rsidRPr="00D3265F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 xml:space="preserve">Работа в </w:t>
            </w:r>
            <w:proofErr w:type="gramStart"/>
            <w:r>
              <w:t>парах .Само</w:t>
            </w:r>
            <w:proofErr w:type="gramEnd"/>
            <w:r>
              <w:t>-проверка по образцу</w:t>
            </w:r>
          </w:p>
        </w:tc>
        <w:tc>
          <w:tcPr>
            <w:tcW w:w="1260" w:type="dxa"/>
          </w:tcPr>
          <w:p w:rsidR="00F55B83" w:rsidRPr="00E668AE" w:rsidRDefault="00F55B83" w:rsidP="00242419">
            <w:r>
              <w:t>пр.с.58-59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Pr="00A07B62" w:rsidRDefault="00F55B83" w:rsidP="00242419">
            <w:r>
              <w:t>34</w:t>
            </w:r>
          </w:p>
        </w:tc>
        <w:tc>
          <w:tcPr>
            <w:tcW w:w="2520" w:type="dxa"/>
          </w:tcPr>
          <w:p w:rsidR="00F55B83" w:rsidRDefault="00F55B83" w:rsidP="00242419">
            <w:r>
              <w:t>Знакомство с Ии</w:t>
            </w:r>
          </w:p>
          <w:p w:rsidR="00F55B83" w:rsidRPr="00A07B62" w:rsidRDefault="00F55B83" w:rsidP="00242419">
            <w:r w:rsidRPr="007A1F95">
              <w:t xml:space="preserve">Письмо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rFonts w:ascii="Monotype Corsiva" w:hAnsi="Monotype Corsiva"/>
                <w:b/>
                <w:i/>
              </w:rPr>
              <w:t>И, и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</w:p>
        </w:tc>
        <w:tc>
          <w:tcPr>
            <w:tcW w:w="4500" w:type="dxa"/>
          </w:tcPr>
          <w:p w:rsidR="00F55B83" w:rsidRDefault="00F55B83" w:rsidP="00242419">
            <w:r>
              <w:t xml:space="preserve"> </w:t>
            </w:r>
            <w:r w:rsidRPr="00B47C23">
              <w:rPr>
                <w:b/>
              </w:rPr>
              <w:t xml:space="preserve">Уметь </w:t>
            </w:r>
            <w:r>
              <w:t>определять положение</w:t>
            </w:r>
            <w:r w:rsidRPr="007A1F95">
              <w:t xml:space="preserve"> звука [и] в слове.</w:t>
            </w:r>
            <w:r>
              <w:rPr>
                <w:b/>
                <w:color w:val="FF0000"/>
              </w:rPr>
              <w:t xml:space="preserve"> АВ</w:t>
            </w:r>
          </w:p>
          <w:p w:rsidR="00F55B83" w:rsidRPr="00750AC7" w:rsidRDefault="00F55B83" w:rsidP="00242419">
            <w:r w:rsidRPr="00B47C23">
              <w:rPr>
                <w:b/>
              </w:rPr>
              <w:t>Уметь</w:t>
            </w:r>
            <w:r>
              <w:t xml:space="preserve"> сопоставлять строчные</w:t>
            </w:r>
            <w:r w:rsidRPr="007A1F95">
              <w:t xml:space="preserve"> букв</w:t>
            </w:r>
            <w:r>
              <w:t>ы</w:t>
            </w:r>
            <w:r w:rsidRPr="007A1F95">
              <w:t xml:space="preserve"> </w:t>
            </w:r>
            <w:r w:rsidRPr="007A1F95">
              <w:rPr>
                <w:i/>
              </w:rPr>
              <w:t>«</w:t>
            </w:r>
            <w:r w:rsidRPr="007A1F95">
              <w:rPr>
                <w:b/>
                <w:i/>
              </w:rPr>
              <w:t xml:space="preserve">и </w:t>
            </w:r>
            <w:r>
              <w:rPr>
                <w:b/>
                <w:i/>
              </w:rPr>
              <w:t>–</w:t>
            </w:r>
            <w:r w:rsidRPr="007A1F95">
              <w:rPr>
                <w:b/>
                <w:i/>
              </w:rPr>
              <w:t>у</w:t>
            </w:r>
            <w:r>
              <w:rPr>
                <w:b/>
                <w:i/>
              </w:rPr>
              <w:t>»</w:t>
            </w:r>
            <w:r>
              <w:rPr>
                <w:b/>
                <w:color w:val="FF0000"/>
              </w:rPr>
              <w:t xml:space="preserve"> АВ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>Работа по образцу</w:t>
            </w:r>
          </w:p>
        </w:tc>
        <w:tc>
          <w:tcPr>
            <w:tcW w:w="1260" w:type="dxa"/>
          </w:tcPr>
          <w:p w:rsidR="00F55B83" w:rsidRDefault="00F55B83" w:rsidP="00242419">
            <w:r>
              <w:t>уч.с.с.56</w:t>
            </w:r>
          </w:p>
          <w:p w:rsidR="00F55B83" w:rsidRPr="00E668AE" w:rsidRDefault="00F55B83" w:rsidP="00242419">
            <w:r>
              <w:t>пр.с.60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Default="00F55B83" w:rsidP="00242419">
            <w:r>
              <w:lastRenderedPageBreak/>
              <w:t>35</w:t>
            </w:r>
          </w:p>
        </w:tc>
        <w:tc>
          <w:tcPr>
            <w:tcW w:w="2520" w:type="dxa"/>
          </w:tcPr>
          <w:p w:rsidR="00F55B83" w:rsidRDefault="00F55B83" w:rsidP="00242419">
            <w:r w:rsidRPr="007A1F95"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4500" w:type="dxa"/>
          </w:tcPr>
          <w:p w:rsidR="00F55B83" w:rsidRDefault="00F55B83" w:rsidP="00242419">
            <w:pPr>
              <w:rPr>
                <w:i/>
              </w:rPr>
            </w:pPr>
            <w:r w:rsidRPr="00B47C23">
              <w:rPr>
                <w:b/>
              </w:rPr>
              <w:t>Знать</w:t>
            </w:r>
            <w:r>
              <w:t xml:space="preserve"> п</w:t>
            </w:r>
            <w:r w:rsidRPr="007A1F95">
              <w:t xml:space="preserve">оэлементный анализ заглавной и строчной буквы </w:t>
            </w:r>
            <w:r w:rsidRPr="007A1F95">
              <w:rPr>
                <w:i/>
              </w:rPr>
              <w:t>«</w:t>
            </w:r>
            <w:r w:rsidRPr="007A1F95">
              <w:rPr>
                <w:rFonts w:ascii="Monotype Corsiva" w:hAnsi="Monotype Corsiva"/>
                <w:b/>
                <w:i/>
              </w:rPr>
              <w:t>И, и</w:t>
            </w:r>
            <w:r w:rsidRPr="007A1F95">
              <w:rPr>
                <w:b/>
                <w:i/>
              </w:rPr>
              <w:t>»</w:t>
            </w:r>
            <w:r w:rsidRPr="007A1F95">
              <w:rPr>
                <w:i/>
              </w:rPr>
              <w:t>.</w:t>
            </w:r>
            <w:r>
              <w:rPr>
                <w:b/>
                <w:color w:val="FF0000"/>
              </w:rPr>
              <w:t xml:space="preserve"> АВ</w:t>
            </w:r>
          </w:p>
          <w:p w:rsidR="00F55B83" w:rsidRDefault="00F55B83" w:rsidP="00242419"/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/>
        </w:tc>
        <w:tc>
          <w:tcPr>
            <w:tcW w:w="1260" w:type="dxa"/>
          </w:tcPr>
          <w:p w:rsidR="00F55B83" w:rsidRDefault="00F55B83" w:rsidP="00242419">
            <w:r>
              <w:t>уч.с.с.57</w:t>
            </w:r>
          </w:p>
          <w:p w:rsidR="00F55B83" w:rsidRDefault="00F55B83" w:rsidP="00242419">
            <w:r>
              <w:t>пр.с.61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Pr="00B47C23" w:rsidRDefault="00F55B83" w:rsidP="00242419">
            <w:r w:rsidRPr="00B47C23">
              <w:t>3</w:t>
            </w:r>
            <w:r>
              <w:t>6</w:t>
            </w:r>
          </w:p>
        </w:tc>
        <w:tc>
          <w:tcPr>
            <w:tcW w:w="2520" w:type="dxa"/>
          </w:tcPr>
          <w:p w:rsidR="00F55B83" w:rsidRDefault="00F55B83" w:rsidP="00242419">
            <w:r w:rsidRPr="007A1F95"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4500" w:type="dxa"/>
          </w:tcPr>
          <w:p w:rsidR="00F55B83" w:rsidRDefault="00F55B83" w:rsidP="00242419">
            <w:r w:rsidRPr="00B47C23">
              <w:rPr>
                <w:b/>
              </w:rPr>
              <w:t xml:space="preserve">Знать </w:t>
            </w:r>
            <w:r w:rsidRPr="007A1F95">
              <w:t>правила написания гласных букв после тв</w:t>
            </w:r>
            <w:r>
              <w:t>ёрдых и мягких согласных звуков</w:t>
            </w:r>
            <w:r>
              <w:rPr>
                <w:b/>
                <w:color w:val="FF0000"/>
              </w:rPr>
              <w:t xml:space="preserve"> АВ</w:t>
            </w:r>
          </w:p>
          <w:p w:rsidR="00F55B83" w:rsidRPr="008624D4" w:rsidRDefault="00F55B83" w:rsidP="00242419">
            <w:r w:rsidRPr="00B47C23">
              <w:rPr>
                <w:b/>
              </w:rPr>
              <w:t>Уметь</w:t>
            </w:r>
            <w:r>
              <w:t xml:space="preserve"> писать изученные</w:t>
            </w:r>
            <w:r w:rsidRPr="007A1F95">
              <w:t xml:space="preserve"> букв</w:t>
            </w:r>
            <w:r>
              <w:t>ы</w:t>
            </w:r>
            <w:r w:rsidRPr="007A1F95">
              <w:t>.</w:t>
            </w:r>
            <w:r>
              <w:rPr>
                <w:b/>
                <w:color w:val="FF0000"/>
              </w:rPr>
              <w:t xml:space="preserve"> АВ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Комбинированный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r>
              <w:t>Работа в тетради</w:t>
            </w:r>
          </w:p>
        </w:tc>
        <w:tc>
          <w:tcPr>
            <w:tcW w:w="1260" w:type="dxa"/>
          </w:tcPr>
          <w:p w:rsidR="00F55B83" w:rsidRDefault="00F55B83" w:rsidP="00242419">
            <w:r>
              <w:t>уч.с.с.58</w:t>
            </w:r>
          </w:p>
          <w:p w:rsidR="00F55B83" w:rsidRPr="00E668AE" w:rsidRDefault="00F55B83" w:rsidP="00242419">
            <w:r>
              <w:t>пр.с.62</w:t>
            </w:r>
          </w:p>
        </w:tc>
      </w:tr>
      <w:tr w:rsidR="00F55B83" w:rsidRPr="00E668AE" w:rsidTr="00242419">
        <w:tc>
          <w:tcPr>
            <w:tcW w:w="648" w:type="dxa"/>
          </w:tcPr>
          <w:p w:rsidR="00F55B83" w:rsidRPr="00B47C23" w:rsidRDefault="00F55B83" w:rsidP="00242419">
            <w:r w:rsidRPr="00B47C23">
              <w:t>3</w:t>
            </w:r>
            <w:r>
              <w:t>7</w:t>
            </w:r>
          </w:p>
        </w:tc>
        <w:tc>
          <w:tcPr>
            <w:tcW w:w="2520" w:type="dxa"/>
          </w:tcPr>
          <w:p w:rsidR="00F55B83" w:rsidRPr="00F96605" w:rsidRDefault="00F55B83" w:rsidP="00242419">
            <w:r>
              <w:t>Отработка написания изученных букв</w:t>
            </w:r>
          </w:p>
        </w:tc>
        <w:tc>
          <w:tcPr>
            <w:tcW w:w="4500" w:type="dxa"/>
          </w:tcPr>
          <w:p w:rsidR="00F55B83" w:rsidRDefault="00F55B83" w:rsidP="00242419">
            <w:r w:rsidRPr="00B47C23">
              <w:rPr>
                <w:b/>
              </w:rPr>
              <w:t xml:space="preserve">Знать </w:t>
            </w:r>
            <w:r w:rsidRPr="007A1F95">
              <w:t>правила написания гласных букв после тв</w:t>
            </w:r>
            <w:r>
              <w:t>ёрдых и мягких согласных звуков</w:t>
            </w:r>
            <w:r>
              <w:rPr>
                <w:b/>
                <w:color w:val="FF0000"/>
              </w:rPr>
              <w:t xml:space="preserve"> АВ</w:t>
            </w:r>
          </w:p>
          <w:p w:rsidR="00F55B83" w:rsidRPr="00F96605" w:rsidRDefault="00F55B83" w:rsidP="00242419">
            <w:pPr>
              <w:rPr>
                <w:b/>
              </w:rPr>
            </w:pPr>
            <w:r w:rsidRPr="00B47C23">
              <w:rPr>
                <w:b/>
              </w:rPr>
              <w:t>Уметь</w:t>
            </w:r>
            <w:r>
              <w:t xml:space="preserve"> писать изученные</w:t>
            </w:r>
            <w:r w:rsidRPr="007A1F95">
              <w:t xml:space="preserve"> букв</w:t>
            </w:r>
            <w:r>
              <w:t>ы</w:t>
            </w:r>
            <w:r w:rsidRPr="007A1F95">
              <w:t>.</w:t>
            </w:r>
            <w:r>
              <w:rPr>
                <w:b/>
                <w:color w:val="FF0000"/>
              </w:rPr>
              <w:t xml:space="preserve"> АВ</w:t>
            </w:r>
          </w:p>
        </w:tc>
        <w:tc>
          <w:tcPr>
            <w:tcW w:w="1440" w:type="dxa"/>
          </w:tcPr>
          <w:p w:rsidR="00F55B83" w:rsidRPr="00E668AE" w:rsidRDefault="00F55B83" w:rsidP="00242419"/>
        </w:tc>
        <w:tc>
          <w:tcPr>
            <w:tcW w:w="2340" w:type="dxa"/>
          </w:tcPr>
          <w:p w:rsidR="00F55B83" w:rsidRDefault="00F55B83" w:rsidP="00242419">
            <w:r>
              <w:t>Контроля и учёта</w:t>
            </w:r>
          </w:p>
        </w:tc>
        <w:tc>
          <w:tcPr>
            <w:tcW w:w="900" w:type="dxa"/>
          </w:tcPr>
          <w:p w:rsidR="00F55B83" w:rsidRPr="00E668AE" w:rsidRDefault="00F55B83" w:rsidP="00242419"/>
        </w:tc>
        <w:tc>
          <w:tcPr>
            <w:tcW w:w="1620" w:type="dxa"/>
          </w:tcPr>
          <w:p w:rsidR="00F55B83" w:rsidRDefault="00F55B83" w:rsidP="00242419">
            <w:proofErr w:type="spellStart"/>
            <w:r>
              <w:t>Провер</w:t>
            </w:r>
            <w:proofErr w:type="spellEnd"/>
            <w:r>
              <w:t>. работа</w:t>
            </w:r>
          </w:p>
          <w:p w:rsidR="00F55B83" w:rsidRDefault="00F55B83" w:rsidP="00242419"/>
        </w:tc>
        <w:tc>
          <w:tcPr>
            <w:tcW w:w="1260" w:type="dxa"/>
          </w:tcPr>
          <w:p w:rsidR="00F55B83" w:rsidRDefault="00F55B83" w:rsidP="00242419">
            <w:r>
              <w:t>пр.с.63-64</w:t>
            </w:r>
          </w:p>
          <w:p w:rsidR="00F55B83" w:rsidRDefault="00F55B83" w:rsidP="00242419"/>
          <w:p w:rsidR="00F55B83" w:rsidRPr="00E668AE" w:rsidRDefault="00F55B83" w:rsidP="00242419"/>
        </w:tc>
      </w:tr>
    </w:tbl>
    <w:p w:rsidR="00AE0CE4" w:rsidRDefault="00AE0CE4"/>
    <w:sectPr w:rsidR="00AE0CE4" w:rsidSect="00F55B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37"/>
    <w:rsid w:val="00157D5B"/>
    <w:rsid w:val="003D0037"/>
    <w:rsid w:val="00AE0CE4"/>
    <w:rsid w:val="00F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34FE-748F-49DE-BC85-FB19C111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3598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2014-07-25T11:13:00Z</dcterms:created>
  <dcterms:modified xsi:type="dcterms:W3CDTF">2014-07-25T11:17:00Z</dcterms:modified>
</cp:coreProperties>
</file>