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B09" w:rsidRPr="00F87B09" w:rsidRDefault="00F87B09" w:rsidP="00F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контроля</w:t>
      </w:r>
    </w:p>
    <w:p w:rsidR="00F87B09" w:rsidRPr="00F87B09" w:rsidRDefault="00F87B09" w:rsidP="00F87B09">
      <w:pPr>
        <w:jc w:val="center"/>
        <w:rPr>
          <w:rFonts w:ascii="Century Schoolbook" w:hAnsi="Century Schoolbook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МДК 02</w:t>
      </w:r>
      <w:r w:rsidRPr="00B77389">
        <w:rPr>
          <w:rFonts w:ascii="Times New Roman" w:hAnsi="Times New Roman" w:cs="Times New Roman"/>
          <w:b/>
          <w:sz w:val="28"/>
          <w:szCs w:val="28"/>
        </w:rPr>
        <w:t>.</w:t>
      </w:r>
      <w:r w:rsidRPr="00F87B0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87B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87B09">
        <w:rPr>
          <w:rFonts w:ascii="Century Schoolbook" w:hAnsi="Century Schoolbook"/>
          <w:b/>
          <w:sz w:val="28"/>
          <w:szCs w:val="28"/>
        </w:rPr>
        <w:t>Электросварочные работы на автоматических и полуавтоматических машинах»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F87B09" w:rsidRPr="00B77389" w:rsidRDefault="00F87B09" w:rsidP="00F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работы).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Pr="00B7738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9" w:rsidRDefault="00F87B09" w:rsidP="00F87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F87B09" w:rsidRPr="00F87B09" w:rsidRDefault="00F87B09" w:rsidP="00F87B09">
      <w:pPr>
        <w:jc w:val="center"/>
        <w:rPr>
          <w:rFonts w:ascii="Century Schoolbook" w:hAnsi="Century Schoolbook"/>
          <w:sz w:val="24"/>
          <w:szCs w:val="24"/>
        </w:rPr>
      </w:pPr>
      <w:r w:rsidRPr="00F87B09">
        <w:rPr>
          <w:rFonts w:ascii="Century Schoolbook" w:hAnsi="Century Schoolbook"/>
          <w:sz w:val="24"/>
          <w:szCs w:val="24"/>
        </w:rPr>
        <w:lastRenderedPageBreak/>
        <w:t>Задание для административного контроля  по МДК 02.03</w:t>
      </w:r>
    </w:p>
    <w:p w:rsidR="00F87B09" w:rsidRPr="00F87B09" w:rsidRDefault="00F87B09" w:rsidP="00F87B09">
      <w:pPr>
        <w:jc w:val="center"/>
        <w:rPr>
          <w:rFonts w:ascii="Century Schoolbook" w:hAnsi="Century Schoolbook"/>
          <w:sz w:val="24"/>
          <w:szCs w:val="24"/>
        </w:rPr>
      </w:pPr>
      <w:r w:rsidRPr="00F87B09">
        <w:rPr>
          <w:rFonts w:ascii="Century Schoolbook" w:hAnsi="Century Schoolbook"/>
          <w:sz w:val="24"/>
          <w:szCs w:val="24"/>
        </w:rPr>
        <w:t>«Электросварочные работы на автоматических и полуавтоматических машинах».</w:t>
      </w:r>
    </w:p>
    <w:p w:rsidR="00F87B09" w:rsidRPr="00F87B09" w:rsidRDefault="00F87B09" w:rsidP="00F87B09">
      <w:pPr>
        <w:rPr>
          <w:rFonts w:ascii="Century Schoolbook" w:hAnsi="Century Schoolbook"/>
          <w:b/>
          <w:sz w:val="24"/>
          <w:szCs w:val="24"/>
        </w:rPr>
      </w:pPr>
      <w:r w:rsidRPr="00F87B09">
        <w:rPr>
          <w:rFonts w:ascii="Century Schoolbook" w:hAnsi="Century Schoolbook"/>
          <w:b/>
          <w:sz w:val="24"/>
          <w:szCs w:val="24"/>
        </w:rPr>
        <w:t>Контрольная работа.</w:t>
      </w:r>
    </w:p>
    <w:p w:rsidR="00F87B09" w:rsidRPr="00F87B09" w:rsidRDefault="00F87B09" w:rsidP="00F87B09">
      <w:pPr>
        <w:rPr>
          <w:rFonts w:ascii="Century Schoolbook" w:hAnsi="Century Schoolbook"/>
          <w:sz w:val="24"/>
          <w:szCs w:val="24"/>
        </w:rPr>
      </w:pPr>
      <w:r w:rsidRPr="00F87B09">
        <w:rPr>
          <w:rFonts w:ascii="Century Schoolbook" w:hAnsi="Century Schoolbook"/>
          <w:sz w:val="24"/>
          <w:szCs w:val="24"/>
        </w:rPr>
        <w:t xml:space="preserve"> Вопросы:</w:t>
      </w:r>
    </w:p>
    <w:p w:rsidR="00F87B09" w:rsidRPr="00F87B09" w:rsidRDefault="00F87B09" w:rsidP="00F87B09">
      <w:pPr>
        <w:pStyle w:val="a3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i/>
          <w:sz w:val="24"/>
          <w:szCs w:val="24"/>
        </w:rPr>
      </w:pPr>
      <w:r w:rsidRPr="00F87B09">
        <w:rPr>
          <w:rFonts w:ascii="Century Schoolbook" w:hAnsi="Century Schoolbook"/>
          <w:b/>
          <w:i/>
          <w:sz w:val="24"/>
          <w:szCs w:val="24"/>
        </w:rPr>
        <w:t>Каковы требования и назначение автоматов для дуговой сварки?</w:t>
      </w:r>
    </w:p>
    <w:p w:rsidR="00F87B09" w:rsidRPr="00F87B09" w:rsidRDefault="00F87B09" w:rsidP="00F87B09">
      <w:pPr>
        <w:pStyle w:val="a3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i/>
          <w:sz w:val="24"/>
          <w:szCs w:val="24"/>
        </w:rPr>
      </w:pPr>
      <w:r w:rsidRPr="00F87B09">
        <w:rPr>
          <w:rFonts w:ascii="Century Schoolbook" w:hAnsi="Century Schoolbook"/>
          <w:b/>
          <w:i/>
          <w:sz w:val="24"/>
          <w:szCs w:val="24"/>
        </w:rPr>
        <w:t>Расскажите о классификации сварочных автоматов и их основных видах?</w:t>
      </w:r>
    </w:p>
    <w:p w:rsidR="00F87B09" w:rsidRPr="00F87B09" w:rsidRDefault="00F87B09" w:rsidP="00F87B09">
      <w:pPr>
        <w:pStyle w:val="a3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i/>
          <w:sz w:val="24"/>
          <w:szCs w:val="24"/>
        </w:rPr>
      </w:pPr>
      <w:r w:rsidRPr="00F87B09">
        <w:rPr>
          <w:rFonts w:ascii="Century Schoolbook" w:hAnsi="Century Schoolbook"/>
          <w:b/>
          <w:i/>
          <w:sz w:val="24"/>
          <w:szCs w:val="24"/>
        </w:rPr>
        <w:t>Что представляют собой сварочные полуавтоматы?</w:t>
      </w:r>
    </w:p>
    <w:p w:rsidR="00F87B09" w:rsidRPr="00F87B09" w:rsidRDefault="00F87B09" w:rsidP="00F87B09">
      <w:pPr>
        <w:pStyle w:val="a3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i/>
          <w:sz w:val="24"/>
          <w:szCs w:val="24"/>
        </w:rPr>
      </w:pPr>
      <w:proofErr w:type="gramStart"/>
      <w:r w:rsidRPr="00F87B09">
        <w:rPr>
          <w:rFonts w:ascii="Century Schoolbook" w:hAnsi="Century Schoolbook"/>
          <w:b/>
          <w:i/>
          <w:sz w:val="24"/>
          <w:szCs w:val="24"/>
        </w:rPr>
        <w:t>Каковы</w:t>
      </w:r>
      <w:proofErr w:type="gramEnd"/>
      <w:r w:rsidRPr="00F87B09">
        <w:rPr>
          <w:rFonts w:ascii="Century Schoolbook" w:hAnsi="Century Schoolbook"/>
          <w:b/>
          <w:i/>
          <w:sz w:val="24"/>
          <w:szCs w:val="24"/>
        </w:rPr>
        <w:t xml:space="preserve"> назначение и классификация сварочных полуавтоматов?</w:t>
      </w:r>
    </w:p>
    <w:p w:rsidR="00F87B09" w:rsidRPr="00F87B09" w:rsidRDefault="00F87B09" w:rsidP="00F87B09">
      <w:pPr>
        <w:pStyle w:val="a3"/>
        <w:numPr>
          <w:ilvl w:val="0"/>
          <w:numId w:val="1"/>
        </w:numPr>
        <w:spacing w:line="240" w:lineRule="auto"/>
        <w:rPr>
          <w:rFonts w:ascii="Century Schoolbook" w:hAnsi="Century Schoolbook"/>
          <w:b/>
          <w:i/>
          <w:sz w:val="24"/>
          <w:szCs w:val="24"/>
        </w:rPr>
      </w:pPr>
      <w:r w:rsidRPr="00F87B09">
        <w:rPr>
          <w:rFonts w:ascii="Century Schoolbook" w:hAnsi="Century Schoolbook"/>
          <w:b/>
          <w:i/>
          <w:sz w:val="24"/>
          <w:szCs w:val="24"/>
        </w:rPr>
        <w:t>Назовите способы электрошлаковой сварки и области их применения</w:t>
      </w:r>
    </w:p>
    <w:p w:rsidR="00F87B09" w:rsidRPr="00F87B09" w:rsidRDefault="00F87B09" w:rsidP="00F87B09">
      <w:pPr>
        <w:rPr>
          <w:rFonts w:ascii="Century Schoolbook" w:hAnsi="Century Schoolbook"/>
          <w:sz w:val="24"/>
          <w:szCs w:val="24"/>
        </w:rPr>
      </w:pPr>
      <w:r w:rsidRPr="00F87B09">
        <w:rPr>
          <w:rFonts w:ascii="Century Schoolbook" w:hAnsi="Century Schoolbook"/>
          <w:sz w:val="24"/>
          <w:szCs w:val="24"/>
        </w:rPr>
        <w:t>Эталон ответа.</w:t>
      </w:r>
    </w:p>
    <w:p w:rsidR="00F87B09" w:rsidRPr="00F87B09" w:rsidRDefault="00F87B09" w:rsidP="00F87B09">
      <w:pPr>
        <w:pStyle w:val="a3"/>
        <w:numPr>
          <w:ilvl w:val="0"/>
          <w:numId w:val="3"/>
        </w:numPr>
        <w:rPr>
          <w:rFonts w:ascii="Century Schoolbook" w:hAnsi="Century Schoolbook"/>
          <w:b/>
          <w:i/>
          <w:sz w:val="24"/>
          <w:szCs w:val="24"/>
        </w:rPr>
      </w:pPr>
      <w:r w:rsidRPr="00F87B09">
        <w:rPr>
          <w:rFonts w:ascii="Century Schoolbook" w:hAnsi="Century Schoolbook"/>
          <w:b/>
          <w:i/>
          <w:sz w:val="24"/>
          <w:szCs w:val="24"/>
        </w:rPr>
        <w:t>Каковы требования и назначение автоматов для дуговой сварки?</w:t>
      </w:r>
    </w:p>
    <w:p w:rsidR="00F87B09" w:rsidRPr="00F87B09" w:rsidRDefault="00F87B09" w:rsidP="00F87B09">
      <w:pPr>
        <w:pStyle w:val="Style5"/>
        <w:widowControl/>
        <w:spacing w:before="14" w:line="226" w:lineRule="exact"/>
        <w:ind w:left="720" w:right="5" w:firstLine="0"/>
        <w:rPr>
          <w:rStyle w:val="FontStyle14"/>
          <w:sz w:val="24"/>
          <w:szCs w:val="24"/>
        </w:rPr>
      </w:pPr>
      <w:r w:rsidRPr="00F87B09">
        <w:rPr>
          <w:rStyle w:val="FontStyle13"/>
          <w:sz w:val="24"/>
          <w:szCs w:val="24"/>
        </w:rPr>
        <w:t>При автоматических и механизированных способах сварки по</w:t>
      </w:r>
      <w:r w:rsidRPr="00F87B09">
        <w:rPr>
          <w:rStyle w:val="FontStyle13"/>
          <w:sz w:val="24"/>
          <w:szCs w:val="24"/>
        </w:rPr>
        <w:softHyphen/>
        <w:t>мимо источников питания дуги необходимо иметь специальное оборудование, позволяющее исключить ручное ведение свароч</w:t>
      </w:r>
      <w:r w:rsidRPr="00F87B09">
        <w:rPr>
          <w:rStyle w:val="FontStyle13"/>
          <w:sz w:val="24"/>
          <w:szCs w:val="24"/>
        </w:rPr>
        <w:softHyphen/>
        <w:t>ного процесса. При этом требуется механизировать выполнение двух основных технологических движений: подачу электрода в зону сварки и перемещение дуги вдоль свариваемых кромок. Свароч</w:t>
      </w:r>
      <w:r w:rsidRPr="00F87B09">
        <w:rPr>
          <w:rStyle w:val="FontStyle13"/>
          <w:sz w:val="24"/>
          <w:szCs w:val="24"/>
        </w:rPr>
        <w:softHyphen/>
        <w:t>ные аппараты, обеспечивающие автоматическое выполнение ос</w:t>
      </w:r>
      <w:r w:rsidRPr="00F87B09">
        <w:rPr>
          <w:rStyle w:val="FontStyle13"/>
          <w:sz w:val="24"/>
          <w:szCs w:val="24"/>
        </w:rPr>
        <w:softHyphen/>
        <w:t>новных технологических перемещений электрода и дуги с под</w:t>
      </w:r>
      <w:r w:rsidRPr="00F87B09">
        <w:rPr>
          <w:rStyle w:val="FontStyle13"/>
          <w:sz w:val="24"/>
          <w:szCs w:val="24"/>
        </w:rPr>
        <w:softHyphen/>
        <w:t>держанием заданных параметров сварочного режима (напряже</w:t>
      </w:r>
      <w:r w:rsidRPr="00F87B09">
        <w:rPr>
          <w:rStyle w:val="FontStyle13"/>
          <w:sz w:val="24"/>
          <w:szCs w:val="24"/>
        </w:rPr>
        <w:softHyphen/>
        <w:t>ния дуги, сварочного тока, скорости сварки) постоянными, на</w:t>
      </w:r>
      <w:r w:rsidRPr="00F87B09">
        <w:rPr>
          <w:rStyle w:val="FontStyle13"/>
          <w:sz w:val="24"/>
          <w:szCs w:val="24"/>
        </w:rPr>
        <w:softHyphen/>
        <w:t xml:space="preserve">зывают </w:t>
      </w:r>
      <w:r w:rsidRPr="00F87B09">
        <w:rPr>
          <w:rStyle w:val="FontStyle14"/>
          <w:sz w:val="24"/>
          <w:szCs w:val="24"/>
        </w:rPr>
        <w:t>автоматами.</w:t>
      </w:r>
    </w:p>
    <w:p w:rsidR="00F87B09" w:rsidRPr="00F87B09" w:rsidRDefault="00F87B09" w:rsidP="00F87B09">
      <w:pPr>
        <w:pStyle w:val="a3"/>
        <w:rPr>
          <w:rFonts w:ascii="Century Schoolbook" w:hAnsi="Century Schoolbook"/>
          <w:sz w:val="24"/>
          <w:szCs w:val="24"/>
        </w:rPr>
      </w:pPr>
    </w:p>
    <w:p w:rsidR="00F87B09" w:rsidRPr="00F87B09" w:rsidRDefault="00F87B09" w:rsidP="00F87B09">
      <w:pPr>
        <w:pStyle w:val="a3"/>
        <w:numPr>
          <w:ilvl w:val="0"/>
          <w:numId w:val="3"/>
        </w:numPr>
        <w:rPr>
          <w:rFonts w:ascii="Century Schoolbook" w:hAnsi="Century Schoolbook"/>
          <w:b/>
          <w:i/>
          <w:sz w:val="24"/>
          <w:szCs w:val="24"/>
        </w:rPr>
      </w:pPr>
      <w:r w:rsidRPr="00F87B09">
        <w:rPr>
          <w:rFonts w:ascii="Century Schoolbook" w:hAnsi="Century Schoolbook"/>
          <w:b/>
          <w:i/>
          <w:sz w:val="24"/>
          <w:szCs w:val="24"/>
        </w:rPr>
        <w:t>Расскажите о классификации сварочных автоматов и их основных видах?</w:t>
      </w:r>
    </w:p>
    <w:p w:rsidR="00F87B09" w:rsidRPr="00F87B09" w:rsidRDefault="00F87B09" w:rsidP="00F87B09">
      <w:pPr>
        <w:pStyle w:val="Style5"/>
        <w:widowControl/>
        <w:spacing w:line="226" w:lineRule="exact"/>
        <w:ind w:left="720" w:firstLine="0"/>
        <w:rPr>
          <w:rStyle w:val="FontStyle13"/>
          <w:sz w:val="24"/>
          <w:szCs w:val="24"/>
        </w:rPr>
      </w:pPr>
      <w:r w:rsidRPr="00F87B09">
        <w:rPr>
          <w:rStyle w:val="FontStyle13"/>
          <w:sz w:val="24"/>
          <w:szCs w:val="24"/>
        </w:rPr>
        <w:t>В основе классификации автоматов используются различные при</w:t>
      </w:r>
      <w:r w:rsidRPr="00F87B09">
        <w:rPr>
          <w:rStyle w:val="FontStyle13"/>
          <w:sz w:val="24"/>
          <w:szCs w:val="24"/>
        </w:rPr>
        <w:softHyphen/>
        <w:t>знаки: тип электрода, способ перемещения, характер защиты и др.</w:t>
      </w:r>
    </w:p>
    <w:p w:rsidR="00F87B09" w:rsidRPr="00F87B09" w:rsidRDefault="00F87B09" w:rsidP="00F87B09">
      <w:pPr>
        <w:pStyle w:val="Style5"/>
        <w:widowControl/>
        <w:spacing w:line="226" w:lineRule="exact"/>
        <w:ind w:left="720" w:firstLine="0"/>
        <w:rPr>
          <w:rStyle w:val="FontStyle13"/>
          <w:sz w:val="24"/>
          <w:szCs w:val="24"/>
        </w:rPr>
      </w:pPr>
      <w:r w:rsidRPr="00F87B09">
        <w:rPr>
          <w:rStyle w:val="FontStyle13"/>
          <w:sz w:val="24"/>
          <w:szCs w:val="24"/>
        </w:rPr>
        <w:t>По типу применяемого электрода автоматы подразделяют на автоматы с плавящимся электродом и автоматы с неплавящимся (вольфрамовым) электродом.</w:t>
      </w:r>
    </w:p>
    <w:p w:rsidR="00F87B09" w:rsidRPr="00F87B09" w:rsidRDefault="00F87B09" w:rsidP="00F87B09">
      <w:pPr>
        <w:pStyle w:val="Style5"/>
        <w:widowControl/>
        <w:spacing w:line="226" w:lineRule="exact"/>
        <w:ind w:left="720" w:firstLine="0"/>
        <w:rPr>
          <w:rStyle w:val="FontStyle13"/>
          <w:sz w:val="24"/>
          <w:szCs w:val="24"/>
        </w:rPr>
      </w:pPr>
      <w:r w:rsidRPr="00F87B09">
        <w:rPr>
          <w:rStyle w:val="FontStyle13"/>
          <w:sz w:val="24"/>
          <w:szCs w:val="24"/>
        </w:rPr>
        <w:t>По способу перемещения тележки различают автоматы трак</w:t>
      </w:r>
      <w:r w:rsidRPr="00F87B09">
        <w:rPr>
          <w:rStyle w:val="FontStyle13"/>
          <w:sz w:val="24"/>
          <w:szCs w:val="24"/>
        </w:rPr>
        <w:softHyphen/>
        <w:t>торного типа и кареточные.</w:t>
      </w:r>
    </w:p>
    <w:p w:rsidR="00F87B09" w:rsidRPr="00F87B09" w:rsidRDefault="00F87B09" w:rsidP="00F87B09">
      <w:pPr>
        <w:pStyle w:val="Style4"/>
        <w:widowControl/>
        <w:spacing w:line="226" w:lineRule="exact"/>
        <w:ind w:left="677" w:right="5" w:firstLine="0"/>
        <w:jc w:val="left"/>
        <w:rPr>
          <w:rStyle w:val="FontStyle13"/>
          <w:sz w:val="24"/>
          <w:szCs w:val="24"/>
        </w:rPr>
      </w:pPr>
      <w:r w:rsidRPr="00F87B09">
        <w:rPr>
          <w:rStyle w:val="FontStyle13"/>
          <w:sz w:val="24"/>
          <w:szCs w:val="24"/>
        </w:rPr>
        <w:t>По способу защиты сварочной ванны различают автоматы для сварки под флюсом, в среде                        защитных газов и универсальные.</w:t>
      </w:r>
      <w:r w:rsidRPr="00F87B09">
        <w:rPr>
          <w:rStyle w:val="FontStyle11"/>
          <w:sz w:val="24"/>
          <w:szCs w:val="24"/>
        </w:rPr>
        <w:t xml:space="preserve"> </w:t>
      </w:r>
      <w:r w:rsidRPr="00F87B09">
        <w:rPr>
          <w:rStyle w:val="FontStyle13"/>
          <w:sz w:val="24"/>
          <w:szCs w:val="24"/>
        </w:rPr>
        <w:t xml:space="preserve">По пространственному выполнению сварных соединений </w:t>
      </w:r>
    </w:p>
    <w:p w:rsidR="00F87B09" w:rsidRPr="00F87B09" w:rsidRDefault="00F87B09" w:rsidP="00F87B09">
      <w:pPr>
        <w:pStyle w:val="Style4"/>
        <w:widowControl/>
        <w:spacing w:line="226" w:lineRule="exact"/>
        <w:ind w:left="677" w:right="5" w:firstLine="0"/>
        <w:rPr>
          <w:rStyle w:val="FontStyle13"/>
          <w:sz w:val="24"/>
          <w:szCs w:val="24"/>
        </w:rPr>
      </w:pPr>
      <w:r w:rsidRPr="00F87B09">
        <w:rPr>
          <w:rStyle w:val="FontStyle13"/>
          <w:sz w:val="24"/>
          <w:szCs w:val="24"/>
        </w:rPr>
        <w:t>раз</w:t>
      </w:r>
      <w:r w:rsidRPr="00F87B09">
        <w:rPr>
          <w:rStyle w:val="FontStyle13"/>
          <w:sz w:val="24"/>
          <w:szCs w:val="24"/>
        </w:rPr>
        <w:softHyphen/>
        <w:t>личают автоматы для сварки швов в нижнем, вертикальном и го</w:t>
      </w:r>
      <w:r w:rsidRPr="00F87B09">
        <w:rPr>
          <w:rStyle w:val="FontStyle13"/>
          <w:sz w:val="24"/>
          <w:szCs w:val="24"/>
        </w:rPr>
        <w:softHyphen/>
        <w:t>ризонтальном положениях, кольцевых поворотных и неповорот</w:t>
      </w:r>
      <w:r w:rsidRPr="00F87B09">
        <w:rPr>
          <w:rStyle w:val="FontStyle13"/>
          <w:sz w:val="24"/>
          <w:szCs w:val="24"/>
        </w:rPr>
        <w:softHyphen/>
        <w:t>ных стыков и кольцевых стыков в горизонтальной плоскости.</w:t>
      </w:r>
    </w:p>
    <w:p w:rsidR="00F87B09" w:rsidRPr="00F87B09" w:rsidRDefault="00F87B09" w:rsidP="00F87B09">
      <w:pPr>
        <w:pStyle w:val="Style4"/>
        <w:widowControl/>
        <w:spacing w:line="230" w:lineRule="exact"/>
        <w:ind w:left="677" w:firstLine="0"/>
        <w:rPr>
          <w:rStyle w:val="FontStyle13"/>
          <w:sz w:val="24"/>
          <w:szCs w:val="24"/>
        </w:rPr>
      </w:pPr>
      <w:r w:rsidRPr="00F87B09">
        <w:rPr>
          <w:rStyle w:val="FontStyle13"/>
          <w:sz w:val="24"/>
          <w:szCs w:val="24"/>
        </w:rPr>
        <w:t>По способу поддержания постоянства параметров дуги выпус</w:t>
      </w:r>
      <w:r w:rsidRPr="00F87B09">
        <w:rPr>
          <w:rStyle w:val="FontStyle13"/>
          <w:sz w:val="24"/>
          <w:szCs w:val="24"/>
        </w:rPr>
        <w:softHyphen/>
        <w:t>кают автоматы с принудительным регулированием дуги и саморе</w:t>
      </w:r>
      <w:r w:rsidRPr="00F87B09">
        <w:rPr>
          <w:rStyle w:val="FontStyle13"/>
          <w:sz w:val="24"/>
          <w:szCs w:val="24"/>
        </w:rPr>
        <w:softHyphen/>
        <w:t>гулированием.</w:t>
      </w:r>
    </w:p>
    <w:p w:rsidR="00F87B09" w:rsidRPr="00F87B09" w:rsidRDefault="00F87B09" w:rsidP="00F87B09">
      <w:pPr>
        <w:pStyle w:val="Style4"/>
        <w:widowControl/>
        <w:spacing w:line="230" w:lineRule="exact"/>
        <w:ind w:left="677" w:right="5" w:firstLine="0"/>
        <w:rPr>
          <w:rStyle w:val="FontStyle13"/>
          <w:sz w:val="24"/>
          <w:szCs w:val="24"/>
        </w:rPr>
      </w:pPr>
      <w:r w:rsidRPr="00F87B09">
        <w:rPr>
          <w:rStyle w:val="FontStyle13"/>
          <w:sz w:val="24"/>
          <w:szCs w:val="24"/>
        </w:rPr>
        <w:t>По числу горящих дуг различают автоматы для сварки одной дугой, двумя дугами и трехфазной дугой.</w:t>
      </w:r>
    </w:p>
    <w:p w:rsidR="00F87B09" w:rsidRPr="00F87B09" w:rsidRDefault="00F87B09" w:rsidP="00F87B09">
      <w:pPr>
        <w:pStyle w:val="Style5"/>
        <w:widowControl/>
        <w:spacing w:line="226" w:lineRule="exact"/>
        <w:ind w:left="720" w:firstLine="0"/>
        <w:rPr>
          <w:rStyle w:val="FontStyle13"/>
          <w:sz w:val="24"/>
          <w:szCs w:val="24"/>
        </w:rPr>
      </w:pPr>
    </w:p>
    <w:p w:rsidR="00F87B09" w:rsidRPr="00F87B09" w:rsidRDefault="00F87B09" w:rsidP="00F87B09">
      <w:pPr>
        <w:pStyle w:val="a3"/>
        <w:rPr>
          <w:rFonts w:ascii="Century Schoolbook" w:hAnsi="Century Schoolbook"/>
          <w:sz w:val="24"/>
          <w:szCs w:val="24"/>
        </w:rPr>
      </w:pPr>
    </w:p>
    <w:p w:rsidR="00F87B09" w:rsidRPr="00F87B09" w:rsidRDefault="00F87B09" w:rsidP="00F87B09">
      <w:pPr>
        <w:pStyle w:val="a3"/>
        <w:numPr>
          <w:ilvl w:val="0"/>
          <w:numId w:val="3"/>
        </w:numPr>
        <w:rPr>
          <w:rFonts w:ascii="Century Schoolbook" w:hAnsi="Century Schoolbook"/>
          <w:b/>
          <w:i/>
          <w:sz w:val="24"/>
          <w:szCs w:val="24"/>
        </w:rPr>
      </w:pPr>
      <w:r w:rsidRPr="00F87B09">
        <w:rPr>
          <w:rFonts w:ascii="Century Schoolbook" w:hAnsi="Century Schoolbook"/>
          <w:b/>
          <w:i/>
          <w:sz w:val="24"/>
          <w:szCs w:val="24"/>
        </w:rPr>
        <w:t>Что представляют собой сварочные полуавтоматы?</w:t>
      </w:r>
    </w:p>
    <w:p w:rsidR="00F87B09" w:rsidRPr="00F87B09" w:rsidRDefault="00F87B09" w:rsidP="00F87B09">
      <w:pPr>
        <w:pStyle w:val="a3"/>
        <w:rPr>
          <w:rFonts w:ascii="Century Schoolbook" w:hAnsi="Century Schoolbook"/>
          <w:sz w:val="24"/>
          <w:szCs w:val="24"/>
        </w:rPr>
      </w:pPr>
    </w:p>
    <w:p w:rsidR="00F87B09" w:rsidRPr="00F87B09" w:rsidRDefault="00F87B09" w:rsidP="00F87B09">
      <w:pPr>
        <w:pStyle w:val="Style5"/>
        <w:widowControl/>
        <w:spacing w:line="226" w:lineRule="exact"/>
        <w:ind w:left="708" w:firstLine="0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lastRenderedPageBreak/>
        <w:t>При механизированной сварке используют специальные сва</w:t>
      </w:r>
      <w:r w:rsidRPr="00F87B09">
        <w:rPr>
          <w:rStyle w:val="FontStyle14"/>
          <w:i w:val="0"/>
          <w:sz w:val="24"/>
          <w:szCs w:val="24"/>
        </w:rPr>
        <w:softHyphen/>
        <w:t>рочные аппараты, обеспечивающие механизированную подачу сварочной проволоки, а перемещение дуги вдоль оси шва выпол</w:t>
      </w:r>
      <w:r w:rsidRPr="00F87B09">
        <w:rPr>
          <w:rStyle w:val="FontStyle14"/>
          <w:i w:val="0"/>
          <w:sz w:val="24"/>
          <w:szCs w:val="24"/>
        </w:rPr>
        <w:softHyphen/>
        <w:t xml:space="preserve">няется вручную. Такие аппараты получили название </w:t>
      </w:r>
      <w:r w:rsidRPr="00F87B09">
        <w:rPr>
          <w:rStyle w:val="FontStyle13"/>
          <w:i/>
          <w:sz w:val="24"/>
          <w:szCs w:val="24"/>
        </w:rPr>
        <w:t>полуавтома</w:t>
      </w:r>
      <w:r w:rsidRPr="00F87B09">
        <w:rPr>
          <w:rStyle w:val="FontStyle13"/>
          <w:i/>
          <w:sz w:val="24"/>
          <w:szCs w:val="24"/>
        </w:rPr>
        <w:softHyphen/>
        <w:t xml:space="preserve">тов </w:t>
      </w:r>
      <w:r w:rsidRPr="00F87B09">
        <w:rPr>
          <w:rStyle w:val="FontStyle14"/>
          <w:i w:val="0"/>
          <w:sz w:val="24"/>
          <w:szCs w:val="24"/>
        </w:rPr>
        <w:t xml:space="preserve">для дуговой сварки. </w:t>
      </w:r>
    </w:p>
    <w:p w:rsidR="00F87B09" w:rsidRPr="00F87B09" w:rsidRDefault="00F87B09" w:rsidP="00F87B09">
      <w:pPr>
        <w:pStyle w:val="Style5"/>
        <w:widowControl/>
        <w:spacing w:line="226" w:lineRule="exact"/>
        <w:ind w:left="708" w:firstLine="0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t>Для сварки выпускают полуавтоматы, рассчитанные на номи</w:t>
      </w:r>
      <w:r w:rsidRPr="00F87B09">
        <w:rPr>
          <w:rStyle w:val="FontStyle14"/>
          <w:i w:val="0"/>
          <w:sz w:val="24"/>
          <w:szCs w:val="24"/>
        </w:rPr>
        <w:softHyphen/>
        <w:t>нальные токи 150...600</w:t>
      </w:r>
      <w:proofErr w:type="gramStart"/>
      <w:r w:rsidRPr="00F87B09">
        <w:rPr>
          <w:rStyle w:val="FontStyle14"/>
          <w:i w:val="0"/>
          <w:sz w:val="24"/>
          <w:szCs w:val="24"/>
        </w:rPr>
        <w:t xml:space="preserve"> А</w:t>
      </w:r>
      <w:proofErr w:type="gramEnd"/>
      <w:r w:rsidRPr="00F87B09">
        <w:rPr>
          <w:rStyle w:val="FontStyle14"/>
          <w:i w:val="0"/>
          <w:sz w:val="24"/>
          <w:szCs w:val="24"/>
        </w:rPr>
        <w:t>, для проволоки диаметром 0,8...3,5 мм со скоростями подачи 1... 17 м/мин.</w:t>
      </w:r>
    </w:p>
    <w:p w:rsidR="00F87B09" w:rsidRPr="00F87B09" w:rsidRDefault="00F87B09" w:rsidP="00F87B09">
      <w:pPr>
        <w:pStyle w:val="Style5"/>
        <w:widowControl/>
        <w:spacing w:line="226" w:lineRule="exact"/>
        <w:ind w:left="708" w:right="14" w:firstLine="0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t xml:space="preserve">В комплект полуавтоматов обычно </w:t>
      </w:r>
      <w:proofErr w:type="gramStart"/>
      <w:r w:rsidRPr="00F87B09">
        <w:rPr>
          <w:rStyle w:val="FontStyle14"/>
          <w:i w:val="0"/>
          <w:sz w:val="24"/>
          <w:szCs w:val="24"/>
        </w:rPr>
        <w:t>входят</w:t>
      </w:r>
      <w:proofErr w:type="gramEnd"/>
      <w:r w:rsidRPr="00F87B09">
        <w:rPr>
          <w:rStyle w:val="FontStyle14"/>
          <w:i w:val="0"/>
          <w:sz w:val="24"/>
          <w:szCs w:val="24"/>
        </w:rPr>
        <w:t xml:space="preserve"> подающее устрой</w:t>
      </w:r>
      <w:r w:rsidRPr="00F87B09">
        <w:rPr>
          <w:rStyle w:val="FontStyle14"/>
          <w:i w:val="0"/>
          <w:sz w:val="24"/>
          <w:szCs w:val="24"/>
        </w:rPr>
        <w:softHyphen/>
        <w:t>ство с кассетами для электродной проволоки, шкаф управления, сварочные горелки, провода для сварочной цепи и цепей управ</w:t>
      </w:r>
      <w:r w:rsidRPr="00F87B09">
        <w:rPr>
          <w:rStyle w:val="FontStyle14"/>
          <w:i w:val="0"/>
          <w:sz w:val="24"/>
          <w:szCs w:val="24"/>
        </w:rPr>
        <w:softHyphen/>
        <w:t>ления, газовая аппаратура.</w:t>
      </w:r>
    </w:p>
    <w:p w:rsidR="00F87B09" w:rsidRPr="00F87B09" w:rsidRDefault="00F87B09" w:rsidP="00F87B09">
      <w:pPr>
        <w:pStyle w:val="a3"/>
        <w:rPr>
          <w:rStyle w:val="FontStyle14"/>
          <w:i w:val="0"/>
          <w:sz w:val="24"/>
          <w:szCs w:val="24"/>
        </w:rPr>
      </w:pPr>
    </w:p>
    <w:p w:rsidR="00F87B09" w:rsidRPr="00F87B09" w:rsidRDefault="00F87B09" w:rsidP="00F87B09">
      <w:pPr>
        <w:pStyle w:val="a3"/>
        <w:rPr>
          <w:rFonts w:ascii="Century Schoolbook" w:hAnsi="Century Schoolbook"/>
          <w:sz w:val="24"/>
          <w:szCs w:val="24"/>
        </w:rPr>
      </w:pPr>
    </w:p>
    <w:p w:rsidR="00F87B09" w:rsidRPr="00F87B09" w:rsidRDefault="00F87B09" w:rsidP="00F87B09">
      <w:pPr>
        <w:pStyle w:val="a3"/>
        <w:numPr>
          <w:ilvl w:val="0"/>
          <w:numId w:val="3"/>
        </w:numPr>
        <w:rPr>
          <w:rFonts w:ascii="Century Schoolbook" w:hAnsi="Century Schoolbook"/>
          <w:b/>
          <w:i/>
          <w:sz w:val="24"/>
          <w:szCs w:val="24"/>
        </w:rPr>
      </w:pPr>
      <w:proofErr w:type="gramStart"/>
      <w:r w:rsidRPr="00F87B09">
        <w:rPr>
          <w:rFonts w:ascii="Century Schoolbook" w:hAnsi="Century Schoolbook"/>
          <w:b/>
          <w:i/>
          <w:sz w:val="24"/>
          <w:szCs w:val="24"/>
        </w:rPr>
        <w:t>Каковы</w:t>
      </w:r>
      <w:proofErr w:type="gramEnd"/>
      <w:r w:rsidRPr="00F87B09">
        <w:rPr>
          <w:rFonts w:ascii="Century Schoolbook" w:hAnsi="Century Schoolbook"/>
          <w:b/>
          <w:i/>
          <w:sz w:val="24"/>
          <w:szCs w:val="24"/>
        </w:rPr>
        <w:t xml:space="preserve"> назначение и классификация сварочных полуавтоматов?</w:t>
      </w:r>
    </w:p>
    <w:p w:rsidR="00F87B09" w:rsidRPr="00F87B09" w:rsidRDefault="00F87B09" w:rsidP="00F87B09">
      <w:pPr>
        <w:pStyle w:val="Style5"/>
        <w:widowControl/>
        <w:spacing w:before="19" w:line="226" w:lineRule="exact"/>
        <w:ind w:firstLine="708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t>Полуавтоматы классифицируют по раз</w:t>
      </w:r>
      <w:r w:rsidRPr="00F87B09">
        <w:rPr>
          <w:rStyle w:val="FontStyle14"/>
          <w:i w:val="0"/>
          <w:sz w:val="24"/>
          <w:szCs w:val="24"/>
        </w:rPr>
        <w:softHyphen/>
        <w:t>ным признакам:</w:t>
      </w:r>
    </w:p>
    <w:p w:rsidR="00F87B09" w:rsidRPr="00F87B09" w:rsidRDefault="00F87B09" w:rsidP="00F87B09">
      <w:pPr>
        <w:pStyle w:val="Style6"/>
        <w:widowControl/>
        <w:numPr>
          <w:ilvl w:val="0"/>
          <w:numId w:val="2"/>
        </w:numPr>
        <w:tabs>
          <w:tab w:val="left" w:pos="403"/>
        </w:tabs>
        <w:spacing w:line="226" w:lineRule="exact"/>
        <w:ind w:left="708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t>по способу защиты сварочной зоны — для сварки под флю</w:t>
      </w:r>
      <w:r w:rsidRPr="00F87B09">
        <w:rPr>
          <w:rStyle w:val="FontStyle14"/>
          <w:i w:val="0"/>
          <w:sz w:val="24"/>
          <w:szCs w:val="24"/>
        </w:rPr>
        <w:softHyphen/>
        <w:t>сом, в среде защитных газов, открытой дугой;</w:t>
      </w:r>
    </w:p>
    <w:p w:rsidR="00F87B09" w:rsidRPr="00F87B09" w:rsidRDefault="00F87B09" w:rsidP="00F87B09">
      <w:pPr>
        <w:pStyle w:val="Style6"/>
        <w:widowControl/>
        <w:numPr>
          <w:ilvl w:val="0"/>
          <w:numId w:val="2"/>
        </w:numPr>
        <w:tabs>
          <w:tab w:val="left" w:pos="403"/>
        </w:tabs>
        <w:spacing w:line="226" w:lineRule="exact"/>
        <w:ind w:left="708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t>способу регулирования дуги (в основном применяют полуав</w:t>
      </w:r>
      <w:r w:rsidRPr="00F87B09">
        <w:rPr>
          <w:rStyle w:val="FontStyle14"/>
          <w:i w:val="0"/>
          <w:sz w:val="24"/>
          <w:szCs w:val="24"/>
        </w:rPr>
        <w:softHyphen/>
        <w:t>томаты с саморегулированием дуги);</w:t>
      </w:r>
    </w:p>
    <w:p w:rsidR="00F87B09" w:rsidRPr="00F87B09" w:rsidRDefault="00F87B09" w:rsidP="00F87B09">
      <w:pPr>
        <w:pStyle w:val="Style6"/>
        <w:widowControl/>
        <w:numPr>
          <w:ilvl w:val="0"/>
          <w:numId w:val="2"/>
        </w:numPr>
        <w:tabs>
          <w:tab w:val="left" w:pos="403"/>
        </w:tabs>
        <w:spacing w:line="226" w:lineRule="exact"/>
        <w:ind w:left="708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t>виду применяемой проволоки — сплошной, порошковой или комбинированной;</w:t>
      </w:r>
    </w:p>
    <w:p w:rsidR="00F87B09" w:rsidRPr="00F87B09" w:rsidRDefault="00F87B09" w:rsidP="00F87B09">
      <w:pPr>
        <w:pStyle w:val="Style6"/>
        <w:widowControl/>
        <w:numPr>
          <w:ilvl w:val="0"/>
          <w:numId w:val="2"/>
        </w:numPr>
        <w:tabs>
          <w:tab w:val="left" w:pos="403"/>
        </w:tabs>
        <w:spacing w:line="226" w:lineRule="exact"/>
        <w:ind w:left="708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t>способу подачи проволоки — толкающего, тянущего и ком</w:t>
      </w:r>
      <w:r w:rsidRPr="00F87B09">
        <w:rPr>
          <w:rStyle w:val="FontStyle14"/>
          <w:i w:val="0"/>
          <w:sz w:val="24"/>
          <w:szCs w:val="24"/>
        </w:rPr>
        <w:softHyphen/>
        <w:t>бинированного типа;</w:t>
      </w:r>
    </w:p>
    <w:p w:rsidR="00F87B09" w:rsidRPr="00F87B09" w:rsidRDefault="00F87B09" w:rsidP="00F87B09">
      <w:pPr>
        <w:pStyle w:val="Style6"/>
        <w:widowControl/>
        <w:numPr>
          <w:ilvl w:val="0"/>
          <w:numId w:val="2"/>
        </w:numPr>
        <w:tabs>
          <w:tab w:val="left" w:pos="403"/>
        </w:tabs>
        <w:spacing w:line="226" w:lineRule="exact"/>
        <w:ind w:left="708"/>
        <w:rPr>
          <w:rStyle w:val="FontStyle14"/>
          <w:i w:val="0"/>
          <w:sz w:val="24"/>
          <w:szCs w:val="24"/>
        </w:rPr>
      </w:pPr>
      <w:r w:rsidRPr="00F87B09">
        <w:rPr>
          <w:rStyle w:val="FontStyle14"/>
          <w:i w:val="0"/>
          <w:sz w:val="24"/>
          <w:szCs w:val="24"/>
        </w:rPr>
        <w:t>конструктивному исполнению — со стационарным, передвиж</w:t>
      </w:r>
      <w:r w:rsidRPr="00F87B09">
        <w:rPr>
          <w:rStyle w:val="FontStyle14"/>
          <w:i w:val="0"/>
          <w:sz w:val="24"/>
          <w:szCs w:val="24"/>
        </w:rPr>
        <w:softHyphen/>
        <w:t>ным и переносным подающим устройством.</w:t>
      </w:r>
    </w:p>
    <w:p w:rsidR="00F87B09" w:rsidRPr="00F87B09" w:rsidRDefault="00F87B09" w:rsidP="00F87B09">
      <w:pPr>
        <w:pStyle w:val="Style6"/>
        <w:widowControl/>
        <w:tabs>
          <w:tab w:val="left" w:pos="403"/>
        </w:tabs>
        <w:spacing w:line="226" w:lineRule="exact"/>
        <w:rPr>
          <w:rStyle w:val="FontStyle14"/>
          <w:i w:val="0"/>
          <w:sz w:val="24"/>
          <w:szCs w:val="24"/>
        </w:rPr>
      </w:pPr>
    </w:p>
    <w:p w:rsidR="00F87B09" w:rsidRPr="00F87B09" w:rsidRDefault="00F87B09" w:rsidP="00F87B09">
      <w:pPr>
        <w:pStyle w:val="Style6"/>
        <w:widowControl/>
        <w:tabs>
          <w:tab w:val="left" w:pos="403"/>
        </w:tabs>
        <w:spacing w:line="226" w:lineRule="exact"/>
        <w:rPr>
          <w:rStyle w:val="FontStyle14"/>
          <w:i w:val="0"/>
          <w:sz w:val="24"/>
          <w:szCs w:val="24"/>
        </w:rPr>
      </w:pPr>
    </w:p>
    <w:p w:rsidR="00F87B09" w:rsidRPr="00F87B09" w:rsidRDefault="00F87B09" w:rsidP="00F87B09">
      <w:pPr>
        <w:pStyle w:val="Style6"/>
        <w:widowControl/>
        <w:tabs>
          <w:tab w:val="left" w:pos="403"/>
        </w:tabs>
        <w:spacing w:line="226" w:lineRule="exact"/>
        <w:rPr>
          <w:rStyle w:val="FontStyle14"/>
          <w:i w:val="0"/>
          <w:sz w:val="24"/>
          <w:szCs w:val="24"/>
        </w:rPr>
      </w:pPr>
    </w:p>
    <w:p w:rsidR="00F87B09" w:rsidRPr="00F87B09" w:rsidRDefault="00F87B09" w:rsidP="00F87B09">
      <w:pPr>
        <w:pStyle w:val="a3"/>
        <w:numPr>
          <w:ilvl w:val="0"/>
          <w:numId w:val="3"/>
        </w:numPr>
        <w:rPr>
          <w:rFonts w:ascii="Century Schoolbook" w:hAnsi="Century Schoolbook"/>
          <w:b/>
          <w:i/>
          <w:sz w:val="24"/>
          <w:szCs w:val="24"/>
        </w:rPr>
      </w:pPr>
      <w:r w:rsidRPr="00F87B09">
        <w:rPr>
          <w:rFonts w:ascii="Century Schoolbook" w:hAnsi="Century Schoolbook"/>
          <w:b/>
          <w:i/>
          <w:sz w:val="24"/>
          <w:szCs w:val="24"/>
        </w:rPr>
        <w:t>Назовите способы электрошлаковой сварки и области их применения.</w:t>
      </w:r>
    </w:p>
    <w:p w:rsidR="00F87B09" w:rsidRPr="00F87B09" w:rsidRDefault="00F87B09" w:rsidP="00F87B09">
      <w:pPr>
        <w:pStyle w:val="Style2"/>
        <w:widowControl/>
        <w:ind w:left="720" w:firstLine="0"/>
        <w:rPr>
          <w:rFonts w:ascii="Century Schoolbook" w:hAnsi="Century Schoolbook"/>
        </w:rPr>
      </w:pPr>
      <w:r w:rsidRPr="00F87B09">
        <w:rPr>
          <w:rStyle w:val="FontStyle11"/>
          <w:sz w:val="24"/>
          <w:szCs w:val="24"/>
        </w:rPr>
        <w:t>В зависимости от типа применяемого электрода различают не</w:t>
      </w:r>
      <w:r w:rsidRPr="00F87B09">
        <w:rPr>
          <w:rStyle w:val="FontStyle11"/>
          <w:sz w:val="24"/>
          <w:szCs w:val="24"/>
        </w:rPr>
        <w:softHyphen/>
        <w:t>сколько способов электрошлаковой сварки — электродной про</w:t>
      </w:r>
      <w:r w:rsidRPr="00F87B09">
        <w:rPr>
          <w:rStyle w:val="FontStyle11"/>
          <w:sz w:val="24"/>
          <w:szCs w:val="24"/>
        </w:rPr>
        <w:softHyphen/>
        <w:t>волокой, электродной пластиной, плавящимся мундштуком. Вы</w:t>
      </w:r>
      <w:r w:rsidRPr="00F87B09">
        <w:rPr>
          <w:rStyle w:val="FontStyle11"/>
          <w:sz w:val="24"/>
          <w:szCs w:val="24"/>
        </w:rPr>
        <w:softHyphen/>
        <w:t>бор способа электрошлаковой сварки определяется формой и раз</w:t>
      </w:r>
      <w:r w:rsidRPr="00F87B09">
        <w:rPr>
          <w:rStyle w:val="FontStyle11"/>
          <w:sz w:val="24"/>
          <w:szCs w:val="24"/>
        </w:rPr>
        <w:softHyphen/>
        <w:t>мерами сечения соединяемых элементов и их протяженностью. В зависимости от толщины свариваемых деталей процесс ведут одним или несколькими электродами. Наибольшее распростране</w:t>
      </w:r>
      <w:r w:rsidRPr="00F87B09">
        <w:rPr>
          <w:rStyle w:val="FontStyle11"/>
          <w:sz w:val="24"/>
          <w:szCs w:val="24"/>
        </w:rPr>
        <w:softHyphen/>
        <w:t xml:space="preserve">ние получила сварка </w:t>
      </w:r>
      <w:r w:rsidRPr="00F87B09">
        <w:rPr>
          <w:rStyle w:val="FontStyle12"/>
          <w:sz w:val="24"/>
          <w:szCs w:val="24"/>
        </w:rPr>
        <w:t xml:space="preserve">электродной проволокой </w:t>
      </w:r>
      <w:r w:rsidRPr="00F87B09">
        <w:rPr>
          <w:rStyle w:val="FontStyle11"/>
          <w:sz w:val="24"/>
          <w:szCs w:val="24"/>
        </w:rPr>
        <w:t xml:space="preserve">диаметром 2,5... 3,5 мм. В зависимости от толщины (до 500 мм) применяется одно- или многоэлектродная сварка (чаще три электрода). Сварку </w:t>
      </w:r>
      <w:r w:rsidRPr="00F87B09">
        <w:rPr>
          <w:rStyle w:val="FontStyle12"/>
          <w:sz w:val="24"/>
          <w:szCs w:val="24"/>
        </w:rPr>
        <w:t>электрод</w:t>
      </w:r>
      <w:r w:rsidRPr="00F87B09">
        <w:rPr>
          <w:rStyle w:val="FontStyle12"/>
          <w:sz w:val="24"/>
          <w:szCs w:val="24"/>
        </w:rPr>
        <w:softHyphen/>
        <w:t xml:space="preserve">ной пластиной </w:t>
      </w:r>
      <w:r w:rsidRPr="00F87B09">
        <w:rPr>
          <w:rStyle w:val="FontStyle11"/>
          <w:sz w:val="24"/>
          <w:szCs w:val="24"/>
        </w:rPr>
        <w:t xml:space="preserve">используют для швов небольшой длины (до 1,5 м) с развитым прямоугольным сечением (шириной до 2 м). Сварка </w:t>
      </w:r>
      <w:r w:rsidRPr="00F87B09">
        <w:rPr>
          <w:rStyle w:val="FontStyle12"/>
          <w:sz w:val="24"/>
          <w:szCs w:val="24"/>
        </w:rPr>
        <w:t xml:space="preserve">плавящимся мундштуком </w:t>
      </w:r>
      <w:r w:rsidRPr="00F87B09">
        <w:rPr>
          <w:rStyle w:val="FontStyle11"/>
          <w:sz w:val="24"/>
          <w:szCs w:val="24"/>
        </w:rPr>
        <w:t>как бы объединяет способы сварки про</w:t>
      </w:r>
      <w:r w:rsidRPr="00F87B09">
        <w:rPr>
          <w:rStyle w:val="FontStyle11"/>
          <w:sz w:val="24"/>
          <w:szCs w:val="24"/>
        </w:rPr>
        <w:softHyphen/>
        <w:t>волочным и пластинчатым электродами. При этом в пластинча</w:t>
      </w:r>
      <w:r w:rsidRPr="00F87B09">
        <w:rPr>
          <w:rStyle w:val="FontStyle11"/>
          <w:sz w:val="24"/>
          <w:szCs w:val="24"/>
        </w:rPr>
        <w:softHyphen/>
        <w:t>том электроде, выполненном по форме сечения свариваемого эле</w:t>
      </w:r>
      <w:r w:rsidRPr="00F87B09">
        <w:rPr>
          <w:rStyle w:val="FontStyle11"/>
          <w:sz w:val="24"/>
          <w:szCs w:val="24"/>
        </w:rPr>
        <w:softHyphen/>
        <w:t>мента, делают пазы или приваривают к нему трубки для подачи электродных проволок. При сварке происходит одновременное рас</w:t>
      </w:r>
      <w:r w:rsidRPr="00F87B09">
        <w:rPr>
          <w:rStyle w:val="FontStyle11"/>
          <w:sz w:val="24"/>
          <w:szCs w:val="24"/>
        </w:rPr>
        <w:softHyphen/>
        <w:t xml:space="preserve">плавление и непрерывно подаваемых проволок, и неподвижной пластины — мундштука. Этим способом можно сваривать швы сложного криволинейного профиля. </w:t>
      </w:r>
    </w:p>
    <w:p w:rsidR="00F87B09" w:rsidRPr="00F87B09" w:rsidRDefault="00F87B09" w:rsidP="00F87B09">
      <w:pPr>
        <w:pStyle w:val="Style2"/>
        <w:widowControl/>
        <w:ind w:left="708" w:firstLine="0"/>
        <w:rPr>
          <w:rStyle w:val="FontStyle11"/>
          <w:sz w:val="24"/>
          <w:szCs w:val="24"/>
        </w:rPr>
      </w:pPr>
      <w:r w:rsidRPr="00F87B09">
        <w:rPr>
          <w:rStyle w:val="FontStyle11"/>
          <w:sz w:val="24"/>
          <w:szCs w:val="24"/>
        </w:rPr>
        <w:t>Электрошлаковой сваркой пользуются при изготовлении бара</w:t>
      </w:r>
      <w:r w:rsidRPr="00F87B09">
        <w:rPr>
          <w:rStyle w:val="FontStyle11"/>
          <w:sz w:val="24"/>
          <w:szCs w:val="24"/>
        </w:rPr>
        <w:softHyphen/>
        <w:t>банов котлов высокого давления, станин мощных прессов, валов гидротурбин, валов судов, тяжелых сварно-литых и сварно-кованых конструкций и др. Ее также применяют для наплавки рабочих поверхностей металлами и сплавами.</w:t>
      </w:r>
    </w:p>
    <w:p w:rsidR="00F87B09" w:rsidRPr="00F87B09" w:rsidRDefault="00F87B09" w:rsidP="00F87B09">
      <w:pPr>
        <w:rPr>
          <w:rFonts w:ascii="Century Schoolbook" w:hAnsi="Century Schoolbook"/>
          <w:sz w:val="24"/>
          <w:szCs w:val="24"/>
        </w:rPr>
      </w:pPr>
    </w:p>
    <w:p w:rsidR="00F87B09" w:rsidRPr="00F87B09" w:rsidRDefault="00F87B09" w:rsidP="00F87B09">
      <w:pPr>
        <w:rPr>
          <w:rFonts w:ascii="Century Schoolbook" w:hAnsi="Century Schoolbook"/>
          <w:sz w:val="24"/>
          <w:szCs w:val="24"/>
        </w:rPr>
      </w:pPr>
    </w:p>
    <w:p w:rsidR="00F87B09" w:rsidRPr="00F87B09" w:rsidRDefault="00F87B09" w:rsidP="00F87B09">
      <w:pPr>
        <w:rPr>
          <w:rFonts w:ascii="Century Schoolbook" w:hAnsi="Century Schoolbook"/>
          <w:sz w:val="24"/>
          <w:szCs w:val="24"/>
        </w:rPr>
      </w:pPr>
    </w:p>
    <w:p w:rsidR="00F87B09" w:rsidRDefault="00F87B09" w:rsidP="00F87B09">
      <w:pPr>
        <w:rPr>
          <w:rFonts w:ascii="Century Schoolbook" w:hAnsi="Century Schoolbook"/>
        </w:rPr>
      </w:pPr>
    </w:p>
    <w:p w:rsidR="00F87B09" w:rsidRDefault="00F87B09"/>
    <w:p w:rsidR="00F87B09" w:rsidRDefault="00F87B09"/>
    <w:p w:rsidR="00F87B09" w:rsidRPr="00A873A3" w:rsidRDefault="00F87B09" w:rsidP="00F87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3A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F87B09" w:rsidRPr="00A873A3" w:rsidRDefault="00F87B09" w:rsidP="00F87B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 xml:space="preserve">Галушкина В.Н. Технология производства сварных конструкций: учебник для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образования. – М.: Издательский центр «Академия», 2012;</w:t>
      </w:r>
    </w:p>
    <w:p w:rsidR="00F87B09" w:rsidRPr="00A873A3" w:rsidRDefault="00F87B09" w:rsidP="00F87B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образования. – М.: Издательский центр «Академия», 2010;</w:t>
      </w:r>
    </w:p>
    <w:p w:rsidR="00F87B09" w:rsidRPr="00A873A3" w:rsidRDefault="00F87B09" w:rsidP="00F87B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>Маслов В.И. Сварочные работы6 Учеб</w:t>
      </w:r>
      <w:proofErr w:type="gramStart"/>
      <w:r w:rsidRPr="00A873A3">
        <w:rPr>
          <w:rFonts w:ascii="Times New Roman" w:hAnsi="Times New Roman"/>
          <w:sz w:val="24"/>
          <w:szCs w:val="24"/>
        </w:rPr>
        <w:t>.</w:t>
      </w:r>
      <w:proofErr w:type="gramEnd"/>
      <w:r w:rsidRPr="00A873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3A3">
        <w:rPr>
          <w:rFonts w:ascii="Times New Roman" w:hAnsi="Times New Roman"/>
          <w:sz w:val="24"/>
          <w:szCs w:val="24"/>
        </w:rPr>
        <w:t>д</w:t>
      </w:r>
      <w:proofErr w:type="gramEnd"/>
      <w:r w:rsidRPr="00A873A3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2009;</w:t>
      </w:r>
    </w:p>
    <w:p w:rsidR="00F87B09" w:rsidRPr="00A873A3" w:rsidRDefault="00F87B09" w:rsidP="00F87B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873A3">
        <w:rPr>
          <w:rFonts w:ascii="Times New Roman" w:hAnsi="Times New Roman"/>
          <w:sz w:val="24"/>
          <w:szCs w:val="24"/>
        </w:rPr>
        <w:t>ОвчинниковВ.В</w:t>
      </w:r>
      <w:proofErr w:type="spellEnd"/>
      <w:r w:rsidRPr="00A873A3">
        <w:rPr>
          <w:rFonts w:ascii="Times New Roman" w:hAnsi="Times New Roman"/>
          <w:sz w:val="24"/>
          <w:szCs w:val="24"/>
        </w:rPr>
        <w:t>. Оборудование, техника и технология сварки и резки металлов: учебник – М.: КНОРУС, 2010;</w:t>
      </w:r>
    </w:p>
    <w:p w:rsidR="00F87B09" w:rsidRPr="00A873A3" w:rsidRDefault="00F87B09" w:rsidP="00F87B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>Куликов О.Н. Охрана труда при производстве сварочных работ: учеб</w:t>
      </w:r>
      <w:proofErr w:type="gramStart"/>
      <w:r w:rsidRPr="00A873A3">
        <w:rPr>
          <w:rFonts w:ascii="Times New Roman" w:hAnsi="Times New Roman"/>
          <w:sz w:val="24"/>
          <w:szCs w:val="24"/>
        </w:rPr>
        <w:t>.</w:t>
      </w:r>
      <w:proofErr w:type="gramEnd"/>
      <w:r w:rsidRPr="00A873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3A3">
        <w:rPr>
          <w:rFonts w:ascii="Times New Roman" w:hAnsi="Times New Roman"/>
          <w:sz w:val="24"/>
          <w:szCs w:val="24"/>
        </w:rPr>
        <w:t>п</w:t>
      </w:r>
      <w:proofErr w:type="gramEnd"/>
      <w:r w:rsidRPr="00A873A3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2006;</w:t>
      </w:r>
    </w:p>
    <w:p w:rsidR="00F87B09" w:rsidRPr="00A873A3" w:rsidRDefault="00F87B09" w:rsidP="00F87B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873A3">
        <w:rPr>
          <w:rFonts w:ascii="Times New Roman" w:hAnsi="Times New Roman"/>
          <w:sz w:val="24"/>
          <w:szCs w:val="24"/>
        </w:rPr>
        <w:t xml:space="preserve">Виноградов В.С. Электрическая дуговая сварка: учебник для </w:t>
      </w:r>
      <w:proofErr w:type="spellStart"/>
      <w:r w:rsidRPr="00A873A3">
        <w:rPr>
          <w:rFonts w:ascii="Times New Roman" w:hAnsi="Times New Roman"/>
          <w:sz w:val="24"/>
          <w:szCs w:val="24"/>
        </w:rPr>
        <w:t>нач</w:t>
      </w:r>
      <w:proofErr w:type="spellEnd"/>
      <w:r w:rsidRPr="00A873A3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2010.</w:t>
      </w:r>
    </w:p>
    <w:p w:rsidR="00F87B09" w:rsidRPr="004534D9" w:rsidRDefault="00F87B09" w:rsidP="00F87B09">
      <w:pPr>
        <w:pStyle w:val="Style2"/>
        <w:widowControl/>
        <w:spacing w:before="5" w:line="216" w:lineRule="exact"/>
        <w:jc w:val="left"/>
        <w:rPr>
          <w:rStyle w:val="FontStyle11"/>
          <w:sz w:val="24"/>
          <w:szCs w:val="24"/>
        </w:rPr>
      </w:pPr>
    </w:p>
    <w:p w:rsidR="00F87B09" w:rsidRDefault="00F87B09"/>
    <w:sectPr w:rsidR="00F87B09" w:rsidSect="0086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E0DC88"/>
    <w:lvl w:ilvl="0">
      <w:numFmt w:val="bullet"/>
      <w:lvlText w:val="*"/>
      <w:lvlJc w:val="left"/>
    </w:lvl>
  </w:abstractNum>
  <w:abstractNum w:abstractNumId="1">
    <w:nsid w:val="10F00425"/>
    <w:multiLevelType w:val="hybridMultilevel"/>
    <w:tmpl w:val="49A4A0C2"/>
    <w:lvl w:ilvl="0" w:tplc="BCFED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4ECE"/>
    <w:multiLevelType w:val="hybridMultilevel"/>
    <w:tmpl w:val="E02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09"/>
    <w:rsid w:val="00867E10"/>
    <w:rsid w:val="00F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09"/>
    <w:pPr>
      <w:ind w:left="720"/>
      <w:contextualSpacing/>
    </w:pPr>
  </w:style>
  <w:style w:type="paragraph" w:customStyle="1" w:styleId="Style5">
    <w:name w:val="Style5"/>
    <w:basedOn w:val="a"/>
    <w:uiPriority w:val="99"/>
    <w:rsid w:val="00F87B09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87B0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F87B0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F87B09"/>
    <w:pPr>
      <w:widowControl w:val="0"/>
      <w:autoSpaceDE w:val="0"/>
      <w:autoSpaceDN w:val="0"/>
      <w:adjustRightInd w:val="0"/>
      <w:spacing w:after="0" w:line="22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7B0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7B09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87B0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87B0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5280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/>
  <dc:creator>Баранов В.И.</dc:creator>
  <cp:keywords/>
  <dc:description/>
  <cp:lastModifiedBy>User</cp:lastModifiedBy>
  <cp:revision>2</cp:revision>
  <dcterms:created xsi:type="dcterms:W3CDTF">2014-08-09T04:07:00Z</dcterms:created>
  <dcterms:modified xsi:type="dcterms:W3CDTF">2014-08-09T04:14:00Z</dcterms:modified>
</cp:coreProperties>
</file>