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C8" w:rsidRDefault="00032BC8" w:rsidP="00032BC8">
      <w:pPr>
        <w:spacing w:after="0"/>
        <w:rPr>
          <w:sz w:val="32"/>
          <w:szCs w:val="32"/>
        </w:rPr>
      </w:pPr>
      <w:r>
        <w:rPr>
          <w:sz w:val="32"/>
          <w:szCs w:val="32"/>
        </w:rPr>
        <w:t>Купцова Е.В.,</w:t>
      </w:r>
    </w:p>
    <w:p w:rsidR="00032BC8" w:rsidRDefault="00032BC8" w:rsidP="00032BC8">
      <w:pPr>
        <w:spacing w:after="0"/>
        <w:rPr>
          <w:sz w:val="32"/>
          <w:szCs w:val="32"/>
        </w:rPr>
      </w:pPr>
      <w:r>
        <w:rPr>
          <w:sz w:val="32"/>
          <w:szCs w:val="32"/>
        </w:rPr>
        <w:t>учитель информатики и ИКТ, математики</w:t>
      </w:r>
    </w:p>
    <w:p w:rsidR="00032BC8" w:rsidRDefault="00032BC8" w:rsidP="00032BC8">
      <w:pPr>
        <w:spacing w:after="0"/>
        <w:rPr>
          <w:sz w:val="32"/>
          <w:szCs w:val="32"/>
        </w:rPr>
      </w:pPr>
      <w:r>
        <w:rPr>
          <w:sz w:val="32"/>
          <w:szCs w:val="32"/>
        </w:rPr>
        <w:t>МБОУ «</w:t>
      </w:r>
      <w:proofErr w:type="spellStart"/>
      <w:r>
        <w:rPr>
          <w:sz w:val="32"/>
          <w:szCs w:val="32"/>
        </w:rPr>
        <w:t>Шекнурская</w:t>
      </w:r>
      <w:proofErr w:type="spellEnd"/>
      <w:r>
        <w:rPr>
          <w:sz w:val="32"/>
          <w:szCs w:val="32"/>
        </w:rPr>
        <w:t xml:space="preserve"> СОШ»</w:t>
      </w:r>
    </w:p>
    <w:p w:rsidR="00032BC8" w:rsidRDefault="00032BC8" w:rsidP="00032BC8">
      <w:pPr>
        <w:spacing w:after="0"/>
        <w:rPr>
          <w:sz w:val="32"/>
          <w:szCs w:val="32"/>
        </w:rPr>
      </w:pPr>
      <w:r>
        <w:rPr>
          <w:sz w:val="32"/>
          <w:szCs w:val="32"/>
        </w:rPr>
        <w:t>г. Шенкурск Архангельской области</w:t>
      </w:r>
    </w:p>
    <w:p w:rsidR="00032BC8" w:rsidRDefault="00032BC8" w:rsidP="00612205">
      <w:pPr>
        <w:jc w:val="center"/>
        <w:rPr>
          <w:sz w:val="32"/>
          <w:szCs w:val="32"/>
        </w:rPr>
      </w:pPr>
    </w:p>
    <w:p w:rsidR="00612205" w:rsidRPr="00032BC8" w:rsidRDefault="00470A11" w:rsidP="00032BC8">
      <w:pPr>
        <w:spacing w:after="0"/>
        <w:jc w:val="center"/>
        <w:rPr>
          <w:b/>
          <w:sz w:val="28"/>
          <w:szCs w:val="28"/>
        </w:rPr>
      </w:pPr>
      <w:r w:rsidRPr="00032BC8">
        <w:rPr>
          <w:b/>
          <w:sz w:val="28"/>
          <w:szCs w:val="28"/>
        </w:rPr>
        <w:t>Урок алгебры по теме</w:t>
      </w:r>
    </w:p>
    <w:p w:rsidR="00612205" w:rsidRPr="00032BC8" w:rsidRDefault="00470A11" w:rsidP="00032BC8">
      <w:pPr>
        <w:spacing w:after="0"/>
        <w:jc w:val="center"/>
        <w:rPr>
          <w:b/>
          <w:sz w:val="28"/>
          <w:szCs w:val="28"/>
        </w:rPr>
      </w:pPr>
      <w:r w:rsidRPr="00032BC8">
        <w:rPr>
          <w:b/>
          <w:sz w:val="28"/>
          <w:szCs w:val="28"/>
        </w:rPr>
        <w:t xml:space="preserve">«Подготовка к контрольной работе </w:t>
      </w:r>
    </w:p>
    <w:p w:rsidR="001A2F55" w:rsidRPr="00032BC8" w:rsidRDefault="00470A11" w:rsidP="00032BC8">
      <w:pPr>
        <w:spacing w:after="0"/>
        <w:jc w:val="center"/>
        <w:rPr>
          <w:b/>
          <w:sz w:val="28"/>
          <w:szCs w:val="28"/>
        </w:rPr>
      </w:pPr>
      <w:r w:rsidRPr="00032BC8">
        <w:rPr>
          <w:b/>
          <w:sz w:val="28"/>
          <w:szCs w:val="28"/>
        </w:rPr>
        <w:t>по теме «Решение целых и дробных  уравнений»»</w:t>
      </w:r>
    </w:p>
    <w:p w:rsidR="00470A11" w:rsidRPr="00470A11" w:rsidRDefault="00470A11">
      <w:pPr>
        <w:rPr>
          <w:b/>
        </w:rPr>
      </w:pPr>
      <w:r w:rsidRPr="00470A11">
        <w:rPr>
          <w:b/>
        </w:rPr>
        <w:t xml:space="preserve">Цель: </w:t>
      </w:r>
    </w:p>
    <w:p w:rsidR="00470A11" w:rsidRDefault="00470A11">
      <w:r>
        <w:t>повторить решение целых, дробных уравнений и задач с помощью дробных уравнений.</w:t>
      </w:r>
    </w:p>
    <w:p w:rsidR="00470A11" w:rsidRPr="00470A11" w:rsidRDefault="00470A11">
      <w:pPr>
        <w:rPr>
          <w:b/>
        </w:rPr>
      </w:pPr>
      <w:r w:rsidRPr="00470A11">
        <w:rPr>
          <w:b/>
        </w:rPr>
        <w:t>Задачи:</w:t>
      </w:r>
    </w:p>
    <w:p w:rsidR="00470A11" w:rsidRDefault="00470A11">
      <w:r w:rsidRPr="00470A11">
        <w:rPr>
          <w:u w:val="single"/>
        </w:rPr>
        <w:t>Образовательные:</w:t>
      </w:r>
      <w:r>
        <w:t xml:space="preserve"> повторить и систематизировать способы решения целых и дробных уравнений.</w:t>
      </w:r>
    </w:p>
    <w:p w:rsidR="00470A11" w:rsidRDefault="00470A11">
      <w:r w:rsidRPr="00470A11">
        <w:rPr>
          <w:u w:val="single"/>
        </w:rPr>
        <w:t>Развивающие:</w:t>
      </w:r>
      <w:r>
        <w:t xml:space="preserve"> развивать память и речь; развивать умения решать уравнения наиболее рациональным способом.</w:t>
      </w:r>
    </w:p>
    <w:p w:rsidR="00470A11" w:rsidRDefault="00470A11">
      <w:r w:rsidRPr="00470A11">
        <w:rPr>
          <w:u w:val="single"/>
        </w:rPr>
        <w:t>Воспитательные:</w:t>
      </w:r>
      <w:r>
        <w:t xml:space="preserve"> воспитывать внимание, аккуратность, чёткость записи; воспитывать умение провести самооценку и оценивать деятельность учащихся.</w:t>
      </w:r>
      <w:bookmarkStart w:id="0" w:name="_GoBack"/>
      <w:bookmarkEnd w:id="0"/>
    </w:p>
    <w:p w:rsidR="00470A11" w:rsidRDefault="00470A11" w:rsidP="00470A11">
      <w:pPr>
        <w:pStyle w:val="a3"/>
        <w:numPr>
          <w:ilvl w:val="0"/>
          <w:numId w:val="1"/>
        </w:numPr>
      </w:pPr>
      <w:r>
        <w:t>Организационный момент</w:t>
      </w:r>
    </w:p>
    <w:p w:rsidR="00470A11" w:rsidRDefault="00032BC8" w:rsidP="00470A11">
      <w:pPr>
        <w:pStyle w:val="a3"/>
        <w:numPr>
          <w:ilvl w:val="0"/>
          <w:numId w:val="1"/>
        </w:num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303pt;margin-top:10.5pt;width:220.5pt;height:165.7pt;z-index:-251640832" wrapcoords="-73 -98 -73 21600 21673 21600 21673 -98 -73 -98" stroked="t">
            <v:imagedata r:id="rId6" o:title=""/>
            <w10:wrap type="tight"/>
          </v:shape>
          <o:OLEObject Type="Embed" ProgID="PowerPoint.Slide.12" ShapeID="_x0000_s1035" DrawAspect="Content" ObjectID="_1470427954" r:id="rId7"/>
        </w:pict>
      </w:r>
      <w:r w:rsidR="00470A11">
        <w:t xml:space="preserve">Повторение. </w:t>
      </w:r>
    </w:p>
    <w:p w:rsidR="00470A11" w:rsidRDefault="00470A11" w:rsidP="00470A11">
      <w:pPr>
        <w:pStyle w:val="a3"/>
        <w:numPr>
          <w:ilvl w:val="0"/>
          <w:numId w:val="2"/>
        </w:numPr>
      </w:pPr>
      <w:r>
        <w:t>Что будет на следующем уроке алгебры, в среду – 21 января</w:t>
      </w:r>
      <w:proofErr w:type="gramStart"/>
      <w:r>
        <w:t xml:space="preserve">? (- </w:t>
      </w:r>
      <w:proofErr w:type="gramEnd"/>
      <w:r>
        <w:t>контрольная работа)</w:t>
      </w:r>
    </w:p>
    <w:p w:rsidR="00470A11" w:rsidRDefault="00470A11" w:rsidP="00470A11">
      <w:pPr>
        <w:pStyle w:val="a3"/>
        <w:numPr>
          <w:ilvl w:val="0"/>
          <w:numId w:val="2"/>
        </w:numPr>
      </w:pPr>
      <w:r>
        <w:t>Тогда назовите тему урока</w:t>
      </w:r>
      <w:proofErr w:type="gramStart"/>
      <w:r>
        <w:t xml:space="preserve">. ( - </w:t>
      </w:r>
      <w:proofErr w:type="gramEnd"/>
      <w:r>
        <w:t>Подготовка к контрольной работе)</w:t>
      </w:r>
    </w:p>
    <w:p w:rsidR="00470A11" w:rsidRDefault="00470A11" w:rsidP="00470A11">
      <w:pPr>
        <w:pStyle w:val="a3"/>
        <w:numPr>
          <w:ilvl w:val="0"/>
          <w:numId w:val="2"/>
        </w:numPr>
      </w:pPr>
      <w:r>
        <w:t>По какой теме будет контрольная работа</w:t>
      </w:r>
      <w:proofErr w:type="gramStart"/>
      <w:r>
        <w:t xml:space="preserve">? (- </w:t>
      </w:r>
      <w:proofErr w:type="gramEnd"/>
      <w:r>
        <w:t>Решение целых и дробных уравнений)</w:t>
      </w:r>
    </w:p>
    <w:p w:rsidR="00470A11" w:rsidRDefault="00470A11" w:rsidP="00470A11">
      <w:pPr>
        <w:pStyle w:val="a3"/>
        <w:numPr>
          <w:ilvl w:val="0"/>
          <w:numId w:val="2"/>
        </w:numPr>
      </w:pPr>
      <w:r>
        <w:t>Подписываем в тетрадях число и тему урока.</w:t>
      </w:r>
    </w:p>
    <w:p w:rsidR="00470A11" w:rsidRDefault="00470A11" w:rsidP="00053CE0">
      <w:pPr>
        <w:pStyle w:val="a3"/>
        <w:numPr>
          <w:ilvl w:val="0"/>
          <w:numId w:val="2"/>
        </w:numPr>
        <w:spacing w:after="0" w:line="240" w:lineRule="auto"/>
      </w:pPr>
      <w:proofErr w:type="gramStart"/>
      <w:r>
        <w:t>Кто может сформулировать задачи урока? (- повторить</w:t>
      </w:r>
      <w:proofErr w:type="gramEnd"/>
    </w:p>
    <w:p w:rsidR="00470A11" w:rsidRDefault="00767154" w:rsidP="00053CE0">
      <w:pPr>
        <w:spacing w:after="0" w:line="240" w:lineRule="auto"/>
        <w:ind w:left="1800"/>
      </w:pPr>
      <w:r>
        <w:t xml:space="preserve">- </w:t>
      </w:r>
      <w:r w:rsidR="00470A11">
        <w:t>обобщить</w:t>
      </w:r>
    </w:p>
    <w:p w:rsidR="00470A11" w:rsidRDefault="00767154" w:rsidP="00053CE0">
      <w:pPr>
        <w:spacing w:after="0" w:line="240" w:lineRule="auto"/>
        <w:ind w:left="708" w:firstLine="708"/>
      </w:pPr>
      <w:r>
        <w:t xml:space="preserve">        </w:t>
      </w:r>
      <w:r w:rsidR="00470A11">
        <w:t>- систематизировать)</w:t>
      </w:r>
    </w:p>
    <w:p w:rsidR="00470A11" w:rsidRDefault="008036C4" w:rsidP="008036C4">
      <w:pPr>
        <w:pStyle w:val="a3"/>
        <w:numPr>
          <w:ilvl w:val="0"/>
          <w:numId w:val="4"/>
        </w:numPr>
        <w:ind w:left="1843"/>
      </w:pPr>
      <w:r>
        <w:t>Повторим:</w:t>
      </w:r>
    </w:p>
    <w:p w:rsidR="008036C4" w:rsidRDefault="00032BC8" w:rsidP="008036C4">
      <w:pPr>
        <w:pStyle w:val="a3"/>
        <w:numPr>
          <w:ilvl w:val="0"/>
          <w:numId w:val="5"/>
        </w:numPr>
      </w:pPr>
      <w:r>
        <w:rPr>
          <w:noProof/>
          <w:lang w:eastAsia="ru-RU"/>
        </w:rPr>
        <w:pict>
          <v:shape id="_x0000_s1036" type="#_x0000_t75" style="position:absolute;left:0;text-align:left;margin-left:300.75pt;margin-top:.85pt;width:222.75pt;height:167.4pt;z-index:-251639808" wrapcoords="-73 -97 -73 21600 21673 21600 21673 -97 -73 -97" stroked="t">
            <v:imagedata r:id="rId8" o:title=""/>
            <w10:wrap type="tight"/>
          </v:shape>
          <o:OLEObject Type="Embed" ProgID="PowerPoint.Slide.12" ShapeID="_x0000_s1036" DrawAspect="Content" ObjectID="_1470427955" r:id="rId9"/>
        </w:pict>
      </w:r>
      <w:proofErr w:type="gramStart"/>
      <w:r w:rsidR="008036C4">
        <w:t>Какие уравнения называются целыми? (- уравнения с одной переменной, называют целыми уравнениями, если обе его части</w:t>
      </w:r>
      <w:proofErr w:type="gramEnd"/>
      <w:r w:rsidR="008036C4">
        <w:t xml:space="preserve"> являются целыми выражениями)</w:t>
      </w:r>
    </w:p>
    <w:p w:rsidR="008036C4" w:rsidRDefault="008036C4" w:rsidP="008036C4">
      <w:pPr>
        <w:pStyle w:val="a3"/>
        <w:numPr>
          <w:ilvl w:val="0"/>
          <w:numId w:val="5"/>
        </w:numPr>
      </w:pPr>
      <w:r>
        <w:t>Как определить степень  целого уравнения</w:t>
      </w:r>
      <w:proofErr w:type="gramStart"/>
      <w:r>
        <w:t xml:space="preserve">? (- </w:t>
      </w:r>
      <w:proofErr w:type="gramEnd"/>
      <w:r>
        <w:t xml:space="preserve">наибольший показатель степени, в котором переменная содержится в многочлене </w:t>
      </w:r>
      <w:r>
        <w:rPr>
          <w:lang w:val="en-US"/>
        </w:rPr>
        <w:t>P</w:t>
      </w:r>
      <w:r w:rsidRPr="008036C4">
        <w:t>(</w:t>
      </w:r>
      <w:r>
        <w:rPr>
          <w:lang w:val="en-US"/>
        </w:rPr>
        <w:t>x</w:t>
      </w:r>
      <w:r w:rsidRPr="008036C4">
        <w:t>)=0</w:t>
      </w:r>
      <w:r>
        <w:t xml:space="preserve">, многочлен должен быть записан в </w:t>
      </w:r>
      <w:r>
        <w:lastRenderedPageBreak/>
        <w:t>стандартном виде)</w:t>
      </w:r>
    </w:p>
    <w:p w:rsidR="008036C4" w:rsidRDefault="008036C4" w:rsidP="008036C4">
      <w:pPr>
        <w:pStyle w:val="a3"/>
        <w:numPr>
          <w:ilvl w:val="0"/>
          <w:numId w:val="5"/>
        </w:numPr>
      </w:pPr>
      <w:r>
        <w:t>Какие уравнения называются дробными</w:t>
      </w:r>
      <w:proofErr w:type="gramStart"/>
      <w:r>
        <w:t xml:space="preserve">? (- </w:t>
      </w:r>
      <w:proofErr w:type="gramEnd"/>
      <w:r>
        <w:t>дробные уравнения – это уравнения, содержащие дроби с переменной в знаменателе)</w:t>
      </w:r>
    </w:p>
    <w:p w:rsidR="008036C4" w:rsidRDefault="008036C4" w:rsidP="008036C4">
      <w:pPr>
        <w:pStyle w:val="a3"/>
        <w:numPr>
          <w:ilvl w:val="0"/>
          <w:numId w:val="5"/>
        </w:numPr>
      </w:pPr>
      <w:r>
        <w:t>Как решить дробное уравнение</w:t>
      </w:r>
      <w:proofErr w:type="gramStart"/>
      <w:r>
        <w:t xml:space="preserve">? (- </w:t>
      </w:r>
      <w:proofErr w:type="gramEnd"/>
      <w:r>
        <w:t xml:space="preserve">найти ОДЗ; </w:t>
      </w:r>
    </w:p>
    <w:p w:rsidR="008036C4" w:rsidRDefault="008036C4" w:rsidP="008036C4">
      <w:pPr>
        <w:pStyle w:val="a3"/>
        <w:ind w:left="5812"/>
      </w:pPr>
      <w:r>
        <w:t xml:space="preserve">- </w:t>
      </w:r>
      <w:proofErr w:type="spellStart"/>
      <w:r>
        <w:t>домножить</w:t>
      </w:r>
      <w:proofErr w:type="spellEnd"/>
      <w:r>
        <w:t xml:space="preserve"> на общий знаменатель дробей; </w:t>
      </w:r>
    </w:p>
    <w:p w:rsidR="008036C4" w:rsidRDefault="008036C4" w:rsidP="008036C4">
      <w:pPr>
        <w:pStyle w:val="a3"/>
        <w:ind w:left="5812"/>
      </w:pPr>
      <w:r>
        <w:t xml:space="preserve">- решить получившееся целое уравнение; </w:t>
      </w:r>
    </w:p>
    <w:p w:rsidR="008036C4" w:rsidRDefault="008036C4" w:rsidP="008036C4">
      <w:pPr>
        <w:pStyle w:val="a3"/>
        <w:ind w:left="5812"/>
      </w:pPr>
      <w:r>
        <w:t xml:space="preserve">- проверить корни (по ОДЗ); </w:t>
      </w:r>
    </w:p>
    <w:p w:rsidR="008036C4" w:rsidRDefault="008036C4" w:rsidP="008036C4">
      <w:pPr>
        <w:pStyle w:val="a3"/>
        <w:ind w:left="5812"/>
      </w:pPr>
      <w:r>
        <w:t>- записать ответ)</w:t>
      </w:r>
    </w:p>
    <w:p w:rsidR="008036C4" w:rsidRDefault="008036C4" w:rsidP="008036C4">
      <w:pPr>
        <w:ind w:left="2268"/>
      </w:pPr>
      <w:r>
        <w:t>5) Как найти область определения дробного выражения</w:t>
      </w:r>
      <w:proofErr w:type="gramStart"/>
      <w:r>
        <w:t xml:space="preserve">? (- </w:t>
      </w:r>
      <w:proofErr w:type="gramEnd"/>
      <w:r>
        <w:t>найти множество всех допустимых значений переменной данного выражения)</w:t>
      </w:r>
    </w:p>
    <w:p w:rsidR="008036C4" w:rsidRDefault="00032BC8" w:rsidP="008036C4">
      <w:pPr>
        <w:pStyle w:val="a3"/>
        <w:numPr>
          <w:ilvl w:val="0"/>
          <w:numId w:val="4"/>
        </w:numPr>
        <w:ind w:left="1843"/>
      </w:pPr>
      <w:r>
        <w:rPr>
          <w:noProof/>
          <w:lang w:eastAsia="ru-RU"/>
        </w:rPr>
        <w:pict>
          <v:shape id="_x0000_s1037" type="#_x0000_t75" style="position:absolute;left:0;text-align:left;margin-left:131.25pt;margin-top:28.7pt;width:263.25pt;height:197.85pt;z-index:251677696" stroked="t">
            <v:imagedata r:id="rId10" o:title=""/>
          </v:shape>
          <o:OLEObject Type="Embed" ProgID="PowerPoint.Slide.12" ShapeID="_x0000_s1037" DrawAspect="Content" ObjectID="_1470427956" r:id="rId11"/>
        </w:pict>
      </w:r>
      <w:r w:rsidR="008036C4">
        <w:t xml:space="preserve">Назовите вид уравнения. У целых уравнений определите степень уравнения, </w:t>
      </w:r>
      <w:proofErr w:type="gramStart"/>
      <w:r w:rsidR="008036C4">
        <w:t>у</w:t>
      </w:r>
      <w:proofErr w:type="gramEnd"/>
      <w:r w:rsidR="008036C4">
        <w:t xml:space="preserve"> дробных – ОДЗ.</w:t>
      </w:r>
    </w:p>
    <w:p w:rsidR="008036C4" w:rsidRDefault="003E2644" w:rsidP="003E2644">
      <w:pPr>
        <w:pStyle w:val="a3"/>
        <w:tabs>
          <w:tab w:val="left" w:pos="3585"/>
        </w:tabs>
        <w:ind w:left="1843"/>
      </w:pPr>
      <w:r>
        <w:tab/>
      </w:r>
      <w:r>
        <w:br w:type="textWrapping" w:clear="all"/>
      </w:r>
    </w:p>
    <w:p w:rsidR="008036C4" w:rsidRDefault="003E2644" w:rsidP="003E2644">
      <w:pPr>
        <w:pStyle w:val="a3"/>
        <w:tabs>
          <w:tab w:val="center" w:pos="4234"/>
        </w:tabs>
        <w:ind w:left="1843"/>
      </w:pPr>
      <w:r>
        <w:tab/>
      </w:r>
      <w:r>
        <w:br w:type="textWrapping" w:clear="all"/>
      </w:r>
    </w:p>
    <w:p w:rsidR="00612205" w:rsidRDefault="00612205" w:rsidP="00612205">
      <w:pPr>
        <w:pStyle w:val="a3"/>
        <w:tabs>
          <w:tab w:val="left" w:pos="4905"/>
          <w:tab w:val="left" w:pos="9150"/>
        </w:tabs>
        <w:ind w:left="1843"/>
      </w:pPr>
    </w:p>
    <w:p w:rsidR="00612205" w:rsidRDefault="00612205" w:rsidP="00612205">
      <w:pPr>
        <w:pStyle w:val="a3"/>
        <w:tabs>
          <w:tab w:val="left" w:pos="4905"/>
          <w:tab w:val="left" w:pos="9150"/>
        </w:tabs>
        <w:ind w:left="1843"/>
      </w:pPr>
    </w:p>
    <w:p w:rsidR="00612205" w:rsidRDefault="00612205" w:rsidP="00612205">
      <w:pPr>
        <w:pStyle w:val="a3"/>
        <w:tabs>
          <w:tab w:val="left" w:pos="4905"/>
          <w:tab w:val="left" w:pos="9150"/>
        </w:tabs>
        <w:ind w:left="1843"/>
      </w:pPr>
    </w:p>
    <w:p w:rsidR="00612205" w:rsidRDefault="00612205" w:rsidP="00612205">
      <w:pPr>
        <w:pStyle w:val="a3"/>
        <w:tabs>
          <w:tab w:val="left" w:pos="4905"/>
          <w:tab w:val="left" w:pos="9150"/>
        </w:tabs>
        <w:ind w:left="1843"/>
      </w:pPr>
    </w:p>
    <w:p w:rsidR="00612205" w:rsidRDefault="00612205" w:rsidP="00612205">
      <w:pPr>
        <w:pStyle w:val="a3"/>
        <w:tabs>
          <w:tab w:val="left" w:pos="4905"/>
          <w:tab w:val="left" w:pos="9150"/>
        </w:tabs>
        <w:ind w:left="1843"/>
      </w:pPr>
    </w:p>
    <w:p w:rsidR="00612205" w:rsidRDefault="00612205" w:rsidP="00612205">
      <w:pPr>
        <w:pStyle w:val="a3"/>
        <w:tabs>
          <w:tab w:val="left" w:pos="4905"/>
          <w:tab w:val="left" w:pos="9150"/>
        </w:tabs>
        <w:ind w:left="1843"/>
      </w:pPr>
    </w:p>
    <w:p w:rsidR="00612205" w:rsidRDefault="00612205" w:rsidP="00612205">
      <w:pPr>
        <w:pStyle w:val="a3"/>
        <w:tabs>
          <w:tab w:val="left" w:pos="4905"/>
          <w:tab w:val="left" w:pos="9150"/>
        </w:tabs>
        <w:ind w:left="1843"/>
      </w:pPr>
    </w:p>
    <w:p w:rsidR="00053CE0" w:rsidRDefault="00053CE0" w:rsidP="00612205">
      <w:pPr>
        <w:pStyle w:val="a3"/>
        <w:tabs>
          <w:tab w:val="left" w:pos="4905"/>
          <w:tab w:val="left" w:pos="9150"/>
        </w:tabs>
        <w:ind w:left="1843"/>
      </w:pPr>
    </w:p>
    <w:p w:rsidR="008036C4" w:rsidRDefault="00612205" w:rsidP="00612205">
      <w:pPr>
        <w:pStyle w:val="a3"/>
        <w:tabs>
          <w:tab w:val="left" w:pos="2340"/>
          <w:tab w:val="left" w:pos="4905"/>
          <w:tab w:val="left" w:pos="9150"/>
        </w:tabs>
        <w:ind w:left="1843"/>
      </w:pPr>
      <w:r>
        <w:tab/>
      </w:r>
    </w:p>
    <w:p w:rsidR="003E2644" w:rsidRDefault="003E2644" w:rsidP="003E2644">
      <w:pPr>
        <w:pStyle w:val="a3"/>
        <w:numPr>
          <w:ilvl w:val="0"/>
          <w:numId w:val="1"/>
        </w:numPr>
        <w:tabs>
          <w:tab w:val="left" w:pos="9150"/>
        </w:tabs>
      </w:pPr>
      <w:r>
        <w:t>Решение целых уравнений.</w:t>
      </w:r>
    </w:p>
    <w:p w:rsidR="003E2644" w:rsidRDefault="003E2644" w:rsidP="00767154">
      <w:pPr>
        <w:pStyle w:val="a3"/>
        <w:numPr>
          <w:ilvl w:val="0"/>
          <w:numId w:val="4"/>
        </w:numPr>
        <w:tabs>
          <w:tab w:val="left" w:pos="9150"/>
        </w:tabs>
        <w:ind w:left="1843"/>
      </w:pPr>
      <w:r>
        <w:t>Выберите одно целое уравнение</w:t>
      </w:r>
      <w:r w:rsidR="00053CE0">
        <w:t xml:space="preserve"> (со слайда)</w:t>
      </w:r>
      <w:r>
        <w:t xml:space="preserve"> и решите его.  /Дать время для выбора уравнения и способа решения./</w:t>
      </w:r>
    </w:p>
    <w:p w:rsidR="003E2644" w:rsidRDefault="003E2644" w:rsidP="00612205">
      <w:pPr>
        <w:pStyle w:val="a3"/>
        <w:numPr>
          <w:ilvl w:val="0"/>
          <w:numId w:val="4"/>
        </w:numPr>
        <w:tabs>
          <w:tab w:val="left" w:pos="9150"/>
        </w:tabs>
        <w:ind w:left="1843"/>
      </w:pPr>
      <w:r>
        <w:t>Для оформления решения у доски пригласить учащихся, выбравших уравнение из списка.</w:t>
      </w:r>
    </w:p>
    <w:p w:rsidR="003E2644" w:rsidRPr="003E2644" w:rsidRDefault="003E2644" w:rsidP="003E2644">
      <w:pPr>
        <w:pStyle w:val="a3"/>
        <w:numPr>
          <w:ilvl w:val="0"/>
          <w:numId w:val="1"/>
        </w:numPr>
        <w:tabs>
          <w:tab w:val="left" w:pos="9150"/>
        </w:tabs>
        <w:rPr>
          <w:lang w:val="en-US"/>
        </w:rPr>
      </w:pPr>
      <w:r>
        <w:t>Физкультминутка.</w:t>
      </w:r>
    </w:p>
    <w:p w:rsidR="003E2644" w:rsidRPr="003E2644" w:rsidRDefault="003E2644" w:rsidP="003E2644">
      <w:pPr>
        <w:pStyle w:val="a3"/>
        <w:numPr>
          <w:ilvl w:val="0"/>
          <w:numId w:val="1"/>
        </w:numPr>
        <w:tabs>
          <w:tab w:val="left" w:pos="9150"/>
        </w:tabs>
      </w:pPr>
      <w:r>
        <w:t>Решение дробных уравнений</w:t>
      </w:r>
      <w:r w:rsidR="00767154">
        <w:t xml:space="preserve"> /</w:t>
      </w:r>
      <w:r>
        <w:t xml:space="preserve">по </w:t>
      </w:r>
      <w:r w:rsidR="00612205">
        <w:t xml:space="preserve">2 </w:t>
      </w:r>
      <w:r>
        <w:t>группам</w:t>
      </w:r>
      <w:r w:rsidR="00612205">
        <w:t xml:space="preserve"> – деление на группы по силам учащихся</w:t>
      </w:r>
      <w:r w:rsidR="00767154">
        <w:t>/</w:t>
      </w:r>
    </w:p>
    <w:p w:rsidR="003E2644" w:rsidRDefault="00612205" w:rsidP="00612205">
      <w:pPr>
        <w:pStyle w:val="a3"/>
        <w:numPr>
          <w:ilvl w:val="0"/>
          <w:numId w:val="7"/>
        </w:numPr>
        <w:tabs>
          <w:tab w:val="left" w:pos="9150"/>
        </w:tabs>
        <w:ind w:left="1843"/>
      </w:pPr>
      <w:r>
        <w:t>Пригласить к доске по одному представителю от группы.</w:t>
      </w:r>
    </w:p>
    <w:p w:rsidR="00612205" w:rsidRDefault="00612205" w:rsidP="00612205">
      <w:pPr>
        <w:pStyle w:val="a3"/>
        <w:numPr>
          <w:ilvl w:val="0"/>
          <w:numId w:val="1"/>
        </w:numPr>
        <w:tabs>
          <w:tab w:val="left" w:pos="9150"/>
        </w:tabs>
      </w:pPr>
      <w:r>
        <w:t>Решение задания из сборника для подготовки к ГИА по математике.</w:t>
      </w:r>
    </w:p>
    <w:p w:rsidR="00053CE0" w:rsidRDefault="00032BC8" w:rsidP="00767154">
      <w:pPr>
        <w:pStyle w:val="a3"/>
        <w:numPr>
          <w:ilvl w:val="0"/>
          <w:numId w:val="7"/>
        </w:numPr>
        <w:tabs>
          <w:tab w:val="left" w:pos="9150"/>
        </w:tabs>
      </w:pPr>
      <w:r>
        <w:rPr>
          <w:noProof/>
          <w:lang w:eastAsia="ru-RU"/>
        </w:rPr>
        <w:pict>
          <v:shape id="_x0000_s1038" type="#_x0000_t75" style="position:absolute;left:0;text-align:left;margin-left:272.25pt;margin-top:1.2pt;width:251.35pt;height:188.75pt;z-index:-251637760" wrapcoords="-73 -97 -73 21600 21673 21600 21673 -97 -73 -97" stroked="t">
            <v:imagedata r:id="rId12" o:title=""/>
            <w10:wrap type="tight"/>
          </v:shape>
          <o:OLEObject Type="Embed" ProgID="PowerPoint.Slide.12" ShapeID="_x0000_s1038" DrawAspect="Content" ObjectID="_1470427957" r:id="rId13"/>
        </w:pict>
      </w:r>
      <w:r w:rsidR="00053CE0">
        <w:t>Решите задачу (со слайда)</w:t>
      </w:r>
    </w:p>
    <w:p w:rsidR="00767154" w:rsidRDefault="00612205" w:rsidP="00767154">
      <w:pPr>
        <w:pStyle w:val="a3"/>
        <w:numPr>
          <w:ilvl w:val="0"/>
          <w:numId w:val="7"/>
        </w:numPr>
        <w:tabs>
          <w:tab w:val="left" w:pos="9150"/>
        </w:tabs>
      </w:pPr>
      <w:r>
        <w:t>Чита</w:t>
      </w:r>
      <w:r w:rsidR="00767154">
        <w:t>йте</w:t>
      </w:r>
      <w:r>
        <w:t xml:space="preserve"> со слайда и самостоятельно работа</w:t>
      </w:r>
      <w:r w:rsidR="00767154">
        <w:t>йте</w:t>
      </w:r>
      <w:r>
        <w:t xml:space="preserve"> над составлением уравнения.</w:t>
      </w:r>
      <w:r w:rsidR="00767154">
        <w:t xml:space="preserve"> /Выбрать уравнение и пояснить свой выбор/ </w:t>
      </w:r>
    </w:p>
    <w:p w:rsidR="00612205" w:rsidRDefault="00612205" w:rsidP="00612205">
      <w:pPr>
        <w:pStyle w:val="a3"/>
        <w:numPr>
          <w:ilvl w:val="0"/>
          <w:numId w:val="1"/>
        </w:numPr>
        <w:tabs>
          <w:tab w:val="left" w:pos="9150"/>
        </w:tabs>
      </w:pPr>
      <w:r>
        <w:t>Итог урока.</w:t>
      </w:r>
    </w:p>
    <w:p w:rsidR="00612205" w:rsidRDefault="00612205" w:rsidP="00612205">
      <w:pPr>
        <w:pStyle w:val="a3"/>
        <w:numPr>
          <w:ilvl w:val="0"/>
          <w:numId w:val="7"/>
        </w:numPr>
        <w:tabs>
          <w:tab w:val="left" w:pos="9150"/>
        </w:tabs>
      </w:pPr>
      <w:r>
        <w:t>Что повторили?</w:t>
      </w:r>
    </w:p>
    <w:p w:rsidR="00612205" w:rsidRDefault="00612205" w:rsidP="00612205">
      <w:pPr>
        <w:pStyle w:val="a3"/>
        <w:numPr>
          <w:ilvl w:val="0"/>
          <w:numId w:val="7"/>
        </w:numPr>
        <w:tabs>
          <w:tab w:val="left" w:pos="9150"/>
        </w:tabs>
      </w:pPr>
      <w:r>
        <w:t>Над чем ещё надо поработать?</w:t>
      </w:r>
    </w:p>
    <w:p w:rsidR="00612205" w:rsidRDefault="00612205" w:rsidP="00612205">
      <w:pPr>
        <w:pStyle w:val="a3"/>
        <w:numPr>
          <w:ilvl w:val="0"/>
          <w:numId w:val="7"/>
        </w:numPr>
        <w:tabs>
          <w:tab w:val="left" w:pos="9150"/>
        </w:tabs>
      </w:pPr>
      <w:r>
        <w:t>Кто готов к контрольной работе?</w:t>
      </w:r>
    </w:p>
    <w:p w:rsidR="00612205" w:rsidRDefault="00612205" w:rsidP="00612205">
      <w:pPr>
        <w:pStyle w:val="a3"/>
        <w:numPr>
          <w:ilvl w:val="0"/>
          <w:numId w:val="1"/>
        </w:numPr>
        <w:tabs>
          <w:tab w:val="left" w:pos="9150"/>
        </w:tabs>
      </w:pPr>
      <w:r>
        <w:t>Домашнее задание.</w:t>
      </w:r>
    </w:p>
    <w:p w:rsidR="00612205" w:rsidRPr="00612205" w:rsidRDefault="00612205" w:rsidP="00612205">
      <w:pPr>
        <w:pStyle w:val="a3"/>
        <w:numPr>
          <w:ilvl w:val="0"/>
          <w:numId w:val="8"/>
        </w:numPr>
        <w:tabs>
          <w:tab w:val="left" w:pos="9150"/>
        </w:tabs>
      </w:pPr>
      <w:r>
        <w:rPr>
          <w:lang w:val="en-US"/>
        </w:rPr>
        <w:t>I</w:t>
      </w:r>
      <w:r>
        <w:t xml:space="preserve"> группа - № 359, задача Юли Ляпиной (с предыдущего урока).</w:t>
      </w:r>
    </w:p>
    <w:p w:rsidR="00612205" w:rsidRPr="00612205" w:rsidRDefault="00612205" w:rsidP="00612205">
      <w:pPr>
        <w:pStyle w:val="a3"/>
        <w:numPr>
          <w:ilvl w:val="0"/>
          <w:numId w:val="8"/>
        </w:numPr>
        <w:tabs>
          <w:tab w:val="left" w:pos="9150"/>
        </w:tabs>
        <w:ind w:left="1440"/>
      </w:pPr>
      <w:r w:rsidRPr="00032BC8">
        <w:rPr>
          <w:lang w:val="en-US"/>
        </w:rPr>
        <w:t>II</w:t>
      </w:r>
      <w:r>
        <w:t xml:space="preserve"> группа - № 360 (а) – 3 уравнения, задача Ксении Гусаровой (с предыдущего урока), для Ксении Гусаровой – задача Натальи Веселковой </w:t>
      </w:r>
      <w:proofErr w:type="gramStart"/>
      <w:r>
        <w:t>( с</w:t>
      </w:r>
      <w:proofErr w:type="gramEnd"/>
      <w:r>
        <w:t xml:space="preserve"> предыдущего урока).</w:t>
      </w:r>
    </w:p>
    <w:sectPr w:rsidR="00612205" w:rsidRPr="00612205" w:rsidSect="008036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75DFB"/>
    <w:multiLevelType w:val="hybridMultilevel"/>
    <w:tmpl w:val="D9541CE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3A30163"/>
    <w:multiLevelType w:val="hybridMultilevel"/>
    <w:tmpl w:val="B4CEE55A"/>
    <w:lvl w:ilvl="0" w:tplc="04190011">
      <w:start w:val="1"/>
      <w:numFmt w:val="decimal"/>
      <w:lvlText w:val="%1)"/>
      <w:lvlJc w:val="left"/>
      <w:pPr>
        <w:ind w:left="2850" w:hanging="360"/>
      </w:pPr>
    </w:lvl>
    <w:lvl w:ilvl="1" w:tplc="04190019" w:tentative="1">
      <w:start w:val="1"/>
      <w:numFmt w:val="lowerLetter"/>
      <w:lvlText w:val="%2."/>
      <w:lvlJc w:val="left"/>
      <w:pPr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">
    <w:nsid w:val="19812239"/>
    <w:multiLevelType w:val="hybridMultilevel"/>
    <w:tmpl w:val="2CA2A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236CE"/>
    <w:multiLevelType w:val="hybridMultilevel"/>
    <w:tmpl w:val="973A0FB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91F3B63"/>
    <w:multiLevelType w:val="hybridMultilevel"/>
    <w:tmpl w:val="16C6F562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2CC53D4D"/>
    <w:multiLevelType w:val="hybridMultilevel"/>
    <w:tmpl w:val="F64E9EEE"/>
    <w:lvl w:ilvl="0" w:tplc="04190011">
      <w:start w:val="1"/>
      <w:numFmt w:val="decimal"/>
      <w:lvlText w:val="%1)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">
    <w:nsid w:val="52C232E2"/>
    <w:multiLevelType w:val="hybridMultilevel"/>
    <w:tmpl w:val="8114458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BCA0DB3"/>
    <w:multiLevelType w:val="hybridMultilevel"/>
    <w:tmpl w:val="37F2943E"/>
    <w:lvl w:ilvl="0" w:tplc="B5E45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0A11"/>
    <w:rsid w:val="00032BC8"/>
    <w:rsid w:val="00053CE0"/>
    <w:rsid w:val="001A2F55"/>
    <w:rsid w:val="003E2644"/>
    <w:rsid w:val="00470A11"/>
    <w:rsid w:val="00612205"/>
    <w:rsid w:val="00641DB6"/>
    <w:rsid w:val="00767154"/>
    <w:rsid w:val="0080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A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package" Target="embeddings/______Microsoft_PowerPoint4.sldx"/><Relationship Id="rId3" Type="http://schemas.microsoft.com/office/2007/relationships/stylesWithEffects" Target="stylesWithEffects.xml"/><Relationship Id="rId7" Type="http://schemas.openxmlformats.org/officeDocument/2006/relationships/package" Target="embeddings/______Microsoft_PowerPoint1.sldx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package" Target="embeddings/______Microsoft_PowerPoint3.sld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package" Target="embeddings/______Microsoft_PowerPoint2.sld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Пользователь Windows</cp:lastModifiedBy>
  <cp:revision>3</cp:revision>
  <dcterms:created xsi:type="dcterms:W3CDTF">2011-12-17T20:52:00Z</dcterms:created>
  <dcterms:modified xsi:type="dcterms:W3CDTF">2014-08-24T19:26:00Z</dcterms:modified>
</cp:coreProperties>
</file>