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09" w:rsidRPr="00B77389" w:rsidRDefault="00F87B09" w:rsidP="00F87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F87B09" w:rsidRPr="00B77389" w:rsidRDefault="00F87B09" w:rsidP="00F87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F87B09" w:rsidRPr="00B77389" w:rsidRDefault="00F87B09" w:rsidP="00F87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F87B09" w:rsidRPr="00B77389" w:rsidRDefault="00F87B09" w:rsidP="00F87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9" w:rsidRPr="00B77389" w:rsidRDefault="00F87B09" w:rsidP="00F87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9" w:rsidRPr="00B77389" w:rsidRDefault="00F87B09" w:rsidP="00F87B09">
      <w:pPr>
        <w:rPr>
          <w:rFonts w:ascii="Times New Roman" w:hAnsi="Times New Roman" w:cs="Times New Roman"/>
          <w:sz w:val="28"/>
          <w:szCs w:val="28"/>
        </w:rPr>
      </w:pPr>
    </w:p>
    <w:p w:rsidR="00F87B09" w:rsidRPr="00B77389" w:rsidRDefault="00F87B09" w:rsidP="00F87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09" w:rsidRPr="00F87B09" w:rsidRDefault="00F87B09" w:rsidP="00F87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контроля</w:t>
      </w:r>
    </w:p>
    <w:p w:rsidR="00635380" w:rsidRPr="00635380" w:rsidRDefault="00635380" w:rsidP="00635380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по </w:t>
      </w:r>
      <w:r w:rsidRPr="00635380">
        <w:rPr>
          <w:rFonts w:ascii="Century Schoolbook" w:hAnsi="Century Schoolbook"/>
          <w:b/>
          <w:sz w:val="28"/>
          <w:szCs w:val="28"/>
        </w:rPr>
        <w:t>МДК 03.03 «Технология газовой наплавки»</w:t>
      </w:r>
    </w:p>
    <w:p w:rsidR="00635380" w:rsidRPr="00635380" w:rsidRDefault="00635380" w:rsidP="00635380">
      <w:pPr>
        <w:jc w:val="center"/>
        <w:rPr>
          <w:rFonts w:ascii="Century Schoolbook" w:hAnsi="Century Schoolbook"/>
          <w:b/>
          <w:sz w:val="28"/>
          <w:szCs w:val="28"/>
        </w:rPr>
      </w:pPr>
      <w:r w:rsidRPr="00635380">
        <w:rPr>
          <w:rFonts w:ascii="Century Schoolbook" w:hAnsi="Century Schoolbook"/>
          <w:b/>
          <w:sz w:val="28"/>
          <w:szCs w:val="28"/>
        </w:rPr>
        <w:t xml:space="preserve">ПМ.03 «Наплавка дефектов деталей и узлов машин, механизмов конструкций </w:t>
      </w:r>
    </w:p>
    <w:p w:rsidR="00635380" w:rsidRPr="00635380" w:rsidRDefault="00635380" w:rsidP="00635380">
      <w:pPr>
        <w:jc w:val="center"/>
        <w:rPr>
          <w:rFonts w:ascii="Century Schoolbook" w:hAnsi="Century Schoolbook"/>
          <w:b/>
          <w:sz w:val="28"/>
          <w:szCs w:val="28"/>
        </w:rPr>
      </w:pPr>
      <w:r w:rsidRPr="00635380">
        <w:rPr>
          <w:rFonts w:ascii="Century Schoolbook" w:hAnsi="Century Schoolbook"/>
          <w:b/>
          <w:sz w:val="28"/>
          <w:szCs w:val="28"/>
        </w:rPr>
        <w:t>и отливок под механическую обработку и пробное давление»</w:t>
      </w:r>
    </w:p>
    <w:p w:rsidR="00F87B09" w:rsidRPr="00B77389" w:rsidRDefault="00F87B09" w:rsidP="00F87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F87B09" w:rsidRPr="00B77389" w:rsidRDefault="00635380" w:rsidP="00F87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F87B09" w:rsidRPr="00B77389" w:rsidRDefault="00F87B09" w:rsidP="00F87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9" w:rsidRPr="00B77389" w:rsidRDefault="00F87B09" w:rsidP="00F87B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B09" w:rsidRPr="00B77389" w:rsidRDefault="00F87B09" w:rsidP="00F87B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B09" w:rsidRPr="00B77389" w:rsidRDefault="00F87B09" w:rsidP="00F87B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B09" w:rsidRPr="00B77389" w:rsidRDefault="00F87B09" w:rsidP="00F87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9" w:rsidRPr="00B77389" w:rsidRDefault="00F87B09" w:rsidP="00F87B0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F87B09" w:rsidRPr="00B77389" w:rsidRDefault="00F87B09" w:rsidP="00F87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9" w:rsidRPr="00B77389" w:rsidRDefault="00F87B09" w:rsidP="00F87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9" w:rsidRPr="00B77389" w:rsidRDefault="00F87B09" w:rsidP="00635380">
      <w:pPr>
        <w:rPr>
          <w:rFonts w:ascii="Times New Roman" w:hAnsi="Times New Roman" w:cs="Times New Roman"/>
          <w:sz w:val="28"/>
          <w:szCs w:val="28"/>
        </w:rPr>
      </w:pPr>
    </w:p>
    <w:p w:rsidR="00F87B09" w:rsidRPr="00B77389" w:rsidRDefault="00F87B09" w:rsidP="00F87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9" w:rsidRDefault="00635380" w:rsidP="00F87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F87B09">
        <w:rPr>
          <w:rFonts w:ascii="Times New Roman" w:hAnsi="Times New Roman" w:cs="Times New Roman"/>
          <w:sz w:val="28"/>
          <w:szCs w:val="28"/>
        </w:rPr>
        <w:t>Седельниково</w:t>
      </w:r>
      <w:r>
        <w:rPr>
          <w:rFonts w:ascii="Times New Roman" w:hAnsi="Times New Roman" w:cs="Times New Roman"/>
          <w:sz w:val="28"/>
          <w:szCs w:val="28"/>
        </w:rPr>
        <w:t>, Омская область,</w:t>
      </w:r>
      <w:r w:rsidR="00F87B09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35380" w:rsidRPr="00635380" w:rsidRDefault="00635380" w:rsidP="0063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380">
        <w:rPr>
          <w:rFonts w:ascii="Times New Roman" w:hAnsi="Times New Roman" w:cs="Times New Roman"/>
          <w:sz w:val="24"/>
          <w:szCs w:val="24"/>
        </w:rPr>
        <w:lastRenderedPageBreak/>
        <w:t xml:space="preserve">Задание для  контроля по МДК 03.03 </w:t>
      </w:r>
    </w:p>
    <w:p w:rsidR="00635380" w:rsidRPr="00635380" w:rsidRDefault="00635380" w:rsidP="0063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380">
        <w:rPr>
          <w:rFonts w:ascii="Times New Roman" w:hAnsi="Times New Roman" w:cs="Times New Roman"/>
          <w:sz w:val="24"/>
          <w:szCs w:val="24"/>
        </w:rPr>
        <w:t>«Технология газовой наплавки».</w:t>
      </w:r>
    </w:p>
    <w:p w:rsidR="00635380" w:rsidRPr="00D3299E" w:rsidRDefault="00635380" w:rsidP="00635380">
      <w:pPr>
        <w:rPr>
          <w:rFonts w:ascii="Times New Roman" w:hAnsi="Times New Roman" w:cs="Times New Roman"/>
          <w:sz w:val="24"/>
          <w:szCs w:val="24"/>
        </w:rPr>
      </w:pPr>
      <w:r w:rsidRPr="00D3299E">
        <w:rPr>
          <w:rFonts w:ascii="Times New Roman" w:hAnsi="Times New Roman" w:cs="Times New Roman"/>
          <w:sz w:val="24"/>
          <w:szCs w:val="24"/>
        </w:rPr>
        <w:t>Вопросы:</w:t>
      </w:r>
    </w:p>
    <w:p w:rsidR="00635380" w:rsidRPr="00D3299E" w:rsidRDefault="00635380" w:rsidP="006353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299E">
        <w:rPr>
          <w:rFonts w:ascii="Times New Roman" w:hAnsi="Times New Roman" w:cs="Times New Roman"/>
          <w:sz w:val="24"/>
          <w:szCs w:val="24"/>
        </w:rPr>
        <w:t>Что называется наплавкой?</w:t>
      </w:r>
    </w:p>
    <w:p w:rsidR="00635380" w:rsidRPr="00D3299E" w:rsidRDefault="00635380" w:rsidP="006353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299E">
        <w:rPr>
          <w:rFonts w:ascii="Times New Roman" w:hAnsi="Times New Roman" w:cs="Times New Roman"/>
          <w:sz w:val="24"/>
          <w:szCs w:val="24"/>
        </w:rPr>
        <w:t>Как осуществляется наплавка стальных и чугунных деталей латунью?</w:t>
      </w:r>
    </w:p>
    <w:p w:rsidR="00635380" w:rsidRPr="00D3299E" w:rsidRDefault="00635380" w:rsidP="006353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299E">
        <w:rPr>
          <w:rFonts w:ascii="Times New Roman" w:hAnsi="Times New Roman" w:cs="Times New Roman"/>
          <w:sz w:val="24"/>
          <w:szCs w:val="24"/>
        </w:rPr>
        <w:t>Наплавка твердыми сплавами.</w:t>
      </w:r>
    </w:p>
    <w:p w:rsidR="00635380" w:rsidRPr="00D3299E" w:rsidRDefault="00635380" w:rsidP="00635380">
      <w:pPr>
        <w:pStyle w:val="Style1"/>
        <w:widowControl/>
        <w:jc w:val="center"/>
        <w:rPr>
          <w:rStyle w:val="FontStyle14"/>
          <w:spacing w:val="40"/>
          <w:sz w:val="24"/>
          <w:szCs w:val="24"/>
          <w:lang w:val="en-US"/>
        </w:rPr>
      </w:pPr>
    </w:p>
    <w:p w:rsidR="00635380" w:rsidRPr="00D3299E" w:rsidRDefault="00635380" w:rsidP="00635380">
      <w:pPr>
        <w:pStyle w:val="Style1"/>
        <w:widowControl/>
        <w:rPr>
          <w:rStyle w:val="FontStyle14"/>
          <w:b/>
          <w:spacing w:val="40"/>
          <w:sz w:val="24"/>
          <w:szCs w:val="24"/>
        </w:rPr>
      </w:pPr>
      <w:r w:rsidRPr="00D3299E">
        <w:rPr>
          <w:rStyle w:val="FontStyle14"/>
          <w:spacing w:val="40"/>
          <w:sz w:val="24"/>
          <w:szCs w:val="24"/>
        </w:rPr>
        <w:t>Эталон ответа:</w:t>
      </w:r>
    </w:p>
    <w:p w:rsidR="00635380" w:rsidRDefault="00635380" w:rsidP="00635380">
      <w:pPr>
        <w:pStyle w:val="Style1"/>
        <w:widowControl/>
        <w:jc w:val="center"/>
        <w:rPr>
          <w:rStyle w:val="FontStyle14"/>
          <w:spacing w:val="40"/>
          <w:sz w:val="22"/>
          <w:szCs w:val="22"/>
          <w:lang w:val="en-US"/>
        </w:rPr>
      </w:pPr>
    </w:p>
    <w:p w:rsidR="00635380" w:rsidRPr="00635380" w:rsidRDefault="00635380" w:rsidP="00635380">
      <w:pPr>
        <w:pStyle w:val="Style4"/>
        <w:widowControl/>
        <w:numPr>
          <w:ilvl w:val="0"/>
          <w:numId w:val="6"/>
        </w:numPr>
        <w:spacing w:before="192" w:line="211" w:lineRule="exact"/>
        <w:jc w:val="left"/>
        <w:rPr>
          <w:rStyle w:val="FontStyle12"/>
          <w:i w:val="0"/>
          <w:sz w:val="24"/>
          <w:szCs w:val="24"/>
        </w:rPr>
      </w:pPr>
      <w:r w:rsidRPr="00635380">
        <w:rPr>
          <w:rStyle w:val="FontStyle12"/>
          <w:i w:val="0"/>
          <w:sz w:val="24"/>
          <w:szCs w:val="24"/>
        </w:rPr>
        <w:t>Что называется наплавкой?</w:t>
      </w:r>
    </w:p>
    <w:p w:rsidR="00635380" w:rsidRPr="00635380" w:rsidRDefault="00635380" w:rsidP="00635380">
      <w:pPr>
        <w:pStyle w:val="Style4"/>
        <w:widowControl/>
        <w:spacing w:before="192" w:line="211" w:lineRule="exact"/>
        <w:rPr>
          <w:rStyle w:val="FontStyle12"/>
          <w:i w:val="0"/>
          <w:sz w:val="24"/>
          <w:szCs w:val="24"/>
        </w:rPr>
      </w:pPr>
      <w:r w:rsidRPr="00635380">
        <w:rPr>
          <w:rStyle w:val="FontStyle12"/>
          <w:i w:val="0"/>
          <w:sz w:val="24"/>
          <w:szCs w:val="24"/>
        </w:rPr>
        <w:t>Наплавкой называется процесс нанесения присадочного слоя металла на основной металл, который расплавляется на небольшую глубину. Наплавку применяют для восста</w:t>
      </w:r>
      <w:r w:rsidRPr="00635380">
        <w:rPr>
          <w:rStyle w:val="FontStyle12"/>
          <w:i w:val="0"/>
          <w:sz w:val="24"/>
          <w:szCs w:val="24"/>
        </w:rPr>
        <w:softHyphen/>
        <w:t>новления изношенных деталей и для придания поверхно</w:t>
      </w:r>
      <w:r w:rsidRPr="00635380">
        <w:rPr>
          <w:rStyle w:val="FontStyle12"/>
          <w:i w:val="0"/>
          <w:sz w:val="24"/>
          <w:szCs w:val="24"/>
        </w:rPr>
        <w:softHyphen/>
        <w:t>стному слою металла особых свойств — коррозионной стой</w:t>
      </w:r>
      <w:r w:rsidRPr="00635380">
        <w:rPr>
          <w:rStyle w:val="FontStyle12"/>
          <w:i w:val="0"/>
          <w:sz w:val="24"/>
          <w:szCs w:val="24"/>
        </w:rPr>
        <w:softHyphen/>
        <w:t>кости, твердости, стойкости против износа и др. Наплавку осуществляют металлом того же состава, что и основной, или другим, отличающимся по химическому составу от ос</w:t>
      </w:r>
      <w:r w:rsidRPr="00635380">
        <w:rPr>
          <w:rStyle w:val="FontStyle12"/>
          <w:i w:val="0"/>
          <w:sz w:val="24"/>
          <w:szCs w:val="24"/>
        </w:rPr>
        <w:softHyphen/>
        <w:t>новного металла. На детали из стали и чугуна наплавляют цветные металлы (медь, латунь, бронзу), легированные ста</w:t>
      </w:r>
      <w:r w:rsidRPr="00635380">
        <w:rPr>
          <w:rStyle w:val="FontStyle12"/>
          <w:i w:val="0"/>
          <w:sz w:val="24"/>
          <w:szCs w:val="24"/>
        </w:rPr>
        <w:softHyphen/>
        <w:t>ли, чугун, а также специальные твердые сплавы. Для полу</w:t>
      </w:r>
      <w:r w:rsidRPr="00635380">
        <w:rPr>
          <w:rStyle w:val="FontStyle12"/>
          <w:i w:val="0"/>
          <w:sz w:val="24"/>
          <w:szCs w:val="24"/>
        </w:rPr>
        <w:softHyphen/>
        <w:t>чения требуемой глубины проплавления необходимо регу</w:t>
      </w:r>
      <w:r w:rsidRPr="00635380">
        <w:rPr>
          <w:rStyle w:val="FontStyle12"/>
          <w:i w:val="0"/>
          <w:sz w:val="24"/>
          <w:szCs w:val="24"/>
        </w:rPr>
        <w:softHyphen/>
        <w:t>лировать степень нагрева основного и наплавочного метал</w:t>
      </w:r>
      <w:r w:rsidRPr="00635380">
        <w:rPr>
          <w:rStyle w:val="FontStyle12"/>
          <w:i w:val="0"/>
          <w:sz w:val="24"/>
          <w:szCs w:val="24"/>
        </w:rPr>
        <w:softHyphen/>
        <w:t>лов. При газопламенной наплавке легче регулировать сте</w:t>
      </w:r>
      <w:r w:rsidRPr="00635380">
        <w:rPr>
          <w:rStyle w:val="FontStyle12"/>
          <w:i w:val="0"/>
          <w:sz w:val="24"/>
          <w:szCs w:val="24"/>
        </w:rPr>
        <w:softHyphen/>
        <w:t>пень нагрева основного и присадочного металлов благодаря их раздельному нагреву. Газокислородное пламя также защищает наплавленный металл от окисления его кислоро</w:t>
      </w:r>
      <w:r w:rsidRPr="00635380">
        <w:rPr>
          <w:rStyle w:val="FontStyle12"/>
          <w:i w:val="0"/>
          <w:sz w:val="24"/>
          <w:szCs w:val="24"/>
        </w:rPr>
        <w:softHyphen/>
        <w:t>дом воздуха и от испарения элементов, входящих в состав наплавляемого металла.</w:t>
      </w:r>
    </w:p>
    <w:p w:rsidR="00635380" w:rsidRPr="00635380" w:rsidRDefault="00635380" w:rsidP="00635380">
      <w:pPr>
        <w:pStyle w:val="Style4"/>
        <w:widowControl/>
        <w:spacing w:line="211" w:lineRule="exact"/>
        <w:ind w:firstLine="317"/>
        <w:rPr>
          <w:rStyle w:val="FontStyle12"/>
          <w:i w:val="0"/>
          <w:sz w:val="24"/>
          <w:szCs w:val="24"/>
        </w:rPr>
      </w:pPr>
      <w:proofErr w:type="gramStart"/>
      <w:r w:rsidRPr="00635380">
        <w:rPr>
          <w:rStyle w:val="FontStyle12"/>
          <w:i w:val="0"/>
          <w:sz w:val="24"/>
          <w:szCs w:val="24"/>
        </w:rPr>
        <w:t>Недостатком газопламенной наплавки является более низкая производительность по сравнению с дуговой и уве</w:t>
      </w:r>
      <w:r w:rsidRPr="00635380">
        <w:rPr>
          <w:rStyle w:val="FontStyle12"/>
          <w:i w:val="0"/>
          <w:sz w:val="24"/>
          <w:szCs w:val="24"/>
        </w:rPr>
        <w:softHyphen/>
        <w:t>личенная зона нагрева основного металла, что может при</w:t>
      </w:r>
      <w:r w:rsidRPr="00635380">
        <w:rPr>
          <w:rStyle w:val="FontStyle12"/>
          <w:i w:val="0"/>
          <w:sz w:val="24"/>
          <w:szCs w:val="24"/>
        </w:rPr>
        <w:softHyphen/>
        <w:t>вести к возникновению остаточных напряжений и дефор</w:t>
      </w:r>
      <w:r w:rsidRPr="00635380">
        <w:rPr>
          <w:rStyle w:val="FontStyle12"/>
          <w:i w:val="0"/>
          <w:sz w:val="24"/>
          <w:szCs w:val="24"/>
        </w:rPr>
        <w:softHyphen/>
        <w:t>маций в деталях.</w:t>
      </w:r>
      <w:proofErr w:type="gramEnd"/>
      <w:r w:rsidRPr="00635380">
        <w:rPr>
          <w:rStyle w:val="FontStyle12"/>
          <w:i w:val="0"/>
          <w:sz w:val="24"/>
          <w:szCs w:val="24"/>
        </w:rPr>
        <w:t xml:space="preserve"> В связи с этим газопламенную наплавку применяют для деталей небольших габаритов. При газо</w:t>
      </w:r>
      <w:r w:rsidRPr="00635380">
        <w:rPr>
          <w:rStyle w:val="FontStyle12"/>
          <w:i w:val="0"/>
          <w:sz w:val="24"/>
          <w:szCs w:val="24"/>
        </w:rPr>
        <w:softHyphen/>
        <w:t>пламенной наплавке на предварительно нагретую поверх</w:t>
      </w:r>
      <w:r w:rsidRPr="00635380">
        <w:rPr>
          <w:rStyle w:val="FontStyle12"/>
          <w:i w:val="0"/>
          <w:sz w:val="24"/>
          <w:szCs w:val="24"/>
        </w:rPr>
        <w:softHyphen/>
        <w:t>ность направляют пламя, но не доводят основной металл до расплавления. Затем дают присадку и, расплавляя ее, на</w:t>
      </w:r>
      <w:r w:rsidRPr="00635380">
        <w:rPr>
          <w:rStyle w:val="FontStyle12"/>
          <w:i w:val="0"/>
          <w:sz w:val="24"/>
          <w:szCs w:val="24"/>
        </w:rPr>
        <w:softHyphen/>
        <w:t>плавляют металл, добиваясь его растекания по нагретой поверхности. Для очистки наплавляемой поверхности от окислов применяют флюсы.</w:t>
      </w:r>
    </w:p>
    <w:p w:rsidR="00635380" w:rsidRPr="00635380" w:rsidRDefault="00635380" w:rsidP="00635380">
      <w:pPr>
        <w:pStyle w:val="Style5"/>
        <w:widowControl/>
        <w:spacing w:line="240" w:lineRule="exact"/>
        <w:ind w:left="326"/>
        <w:rPr>
          <w:rFonts w:ascii="Times New Roman" w:hAnsi="Times New Roman" w:cs="Times New Roman"/>
        </w:rPr>
      </w:pPr>
    </w:p>
    <w:p w:rsidR="00635380" w:rsidRPr="00635380" w:rsidRDefault="00635380" w:rsidP="00635380">
      <w:pPr>
        <w:pStyle w:val="Style5"/>
        <w:widowControl/>
        <w:numPr>
          <w:ilvl w:val="0"/>
          <w:numId w:val="6"/>
        </w:numPr>
        <w:spacing w:before="34" w:line="240" w:lineRule="auto"/>
        <w:jc w:val="left"/>
        <w:rPr>
          <w:rStyle w:val="FontStyle13"/>
          <w:b/>
          <w:sz w:val="24"/>
          <w:szCs w:val="24"/>
        </w:rPr>
      </w:pPr>
      <w:r w:rsidRPr="00635380">
        <w:rPr>
          <w:rStyle w:val="FontStyle13"/>
          <w:sz w:val="24"/>
          <w:szCs w:val="24"/>
        </w:rPr>
        <w:t>Как осуществляется наплавка стальных и чугунных деталей латунью?</w:t>
      </w:r>
    </w:p>
    <w:p w:rsidR="00635380" w:rsidRPr="00635380" w:rsidRDefault="00635380" w:rsidP="00635380">
      <w:pPr>
        <w:pStyle w:val="Style5"/>
        <w:widowControl/>
        <w:spacing w:before="34"/>
        <w:ind w:left="672"/>
        <w:rPr>
          <w:rStyle w:val="FontStyle13"/>
          <w:b/>
          <w:sz w:val="24"/>
          <w:szCs w:val="24"/>
        </w:rPr>
      </w:pPr>
    </w:p>
    <w:p w:rsidR="00635380" w:rsidRPr="00635380" w:rsidRDefault="00635380" w:rsidP="00635380">
      <w:pPr>
        <w:pStyle w:val="Style1"/>
        <w:widowControl/>
        <w:spacing w:before="14" w:line="206" w:lineRule="exact"/>
        <w:jc w:val="both"/>
        <w:rPr>
          <w:rStyle w:val="FontStyle16"/>
          <w:sz w:val="24"/>
          <w:szCs w:val="24"/>
        </w:rPr>
      </w:pPr>
      <w:r w:rsidRPr="00635380">
        <w:rPr>
          <w:rStyle w:val="FontStyle12"/>
          <w:i w:val="0"/>
          <w:sz w:val="24"/>
          <w:szCs w:val="24"/>
        </w:rPr>
        <w:t>Газовую наплавку применяют преимущественно для латуней. Медь и бронзу целесообразней наплавлять с при</w:t>
      </w:r>
      <w:r w:rsidRPr="00635380">
        <w:rPr>
          <w:rStyle w:val="FontStyle12"/>
          <w:i w:val="0"/>
          <w:sz w:val="24"/>
          <w:szCs w:val="24"/>
        </w:rPr>
        <w:softHyphen/>
        <w:t>менением электрических способов нагрева. Латунь наплав</w:t>
      </w:r>
      <w:r w:rsidRPr="00635380">
        <w:rPr>
          <w:rStyle w:val="FontStyle12"/>
          <w:i w:val="0"/>
          <w:sz w:val="24"/>
          <w:szCs w:val="24"/>
        </w:rPr>
        <w:softHyphen/>
        <w:t>ляется на детали для создания уплотнительных поверх</w:t>
      </w:r>
      <w:r w:rsidRPr="00635380">
        <w:rPr>
          <w:rStyle w:val="FontStyle12"/>
          <w:i w:val="0"/>
          <w:sz w:val="24"/>
          <w:szCs w:val="24"/>
        </w:rPr>
        <w:softHyphen/>
        <w:t>ностей в запорной арматуре</w:t>
      </w:r>
      <w:r w:rsidRPr="00635380">
        <w:rPr>
          <w:rStyle w:val="FontStyle12"/>
          <w:sz w:val="24"/>
          <w:szCs w:val="24"/>
        </w:rPr>
        <w:t xml:space="preserve">. </w:t>
      </w:r>
      <w:r w:rsidRPr="00635380">
        <w:rPr>
          <w:rStyle w:val="FontStyle12"/>
          <w:i w:val="0"/>
          <w:sz w:val="24"/>
          <w:szCs w:val="24"/>
        </w:rPr>
        <w:t>При наплавке латуней на чер</w:t>
      </w:r>
      <w:r w:rsidRPr="00635380">
        <w:rPr>
          <w:rStyle w:val="FontStyle16"/>
          <w:sz w:val="24"/>
          <w:szCs w:val="24"/>
        </w:rPr>
        <w:t>ные металлы, как правило, требуется применение флюсов. Наилучших результатов при наплавке латуни на сталь и чугун достигают при использовании газообразного флюса БМ-1. Обычно наплавка выполняется левым способом в ниж</w:t>
      </w:r>
      <w:r w:rsidRPr="00635380">
        <w:rPr>
          <w:rStyle w:val="FontStyle16"/>
          <w:sz w:val="24"/>
          <w:szCs w:val="24"/>
        </w:rPr>
        <w:softHyphen/>
        <w:t>нем положении. Для уменьшения испарения цинка при на</w:t>
      </w:r>
      <w:r w:rsidRPr="00635380">
        <w:rPr>
          <w:rStyle w:val="FontStyle16"/>
          <w:sz w:val="24"/>
          <w:szCs w:val="24"/>
        </w:rPr>
        <w:softHyphen/>
        <w:t>плавке латуни используют науглероживающее пламя. В качестве горючего газа применяют ацетилен, пропан-бу</w:t>
      </w:r>
      <w:r w:rsidRPr="00635380">
        <w:rPr>
          <w:rStyle w:val="FontStyle16"/>
          <w:sz w:val="24"/>
          <w:szCs w:val="24"/>
        </w:rPr>
        <w:softHyphen/>
        <w:t>тан и природные газы. В качестве наплавочного материала применяют все марки латуней, в которых содержание свинца не превышает 0,1%.</w:t>
      </w:r>
    </w:p>
    <w:p w:rsidR="00635380" w:rsidRPr="00635380" w:rsidRDefault="00635380" w:rsidP="00635380">
      <w:pPr>
        <w:pStyle w:val="Style2"/>
        <w:widowControl/>
        <w:spacing w:line="206" w:lineRule="exact"/>
        <w:rPr>
          <w:rStyle w:val="FontStyle16"/>
          <w:sz w:val="24"/>
          <w:szCs w:val="24"/>
        </w:rPr>
      </w:pPr>
      <w:r w:rsidRPr="00635380">
        <w:rPr>
          <w:rStyle w:val="FontStyle16"/>
          <w:sz w:val="24"/>
          <w:szCs w:val="24"/>
        </w:rPr>
        <w:t>Поверхности наплавляемых деталей перед наплавкой зачищают до металлического блеска. Присадочный металл также очищается от загрязнений и оксидов. При наплавке на крупногабаритные детали их подогревают до темпера</w:t>
      </w:r>
      <w:r w:rsidRPr="00635380">
        <w:rPr>
          <w:rStyle w:val="FontStyle16"/>
          <w:sz w:val="24"/>
          <w:szCs w:val="24"/>
        </w:rPr>
        <w:softHyphen/>
        <w:t xml:space="preserve">туры 500°С. Мощность сварочного </w:t>
      </w:r>
      <w:proofErr w:type="gramStart"/>
      <w:r w:rsidRPr="00635380">
        <w:rPr>
          <w:rStyle w:val="FontStyle16"/>
          <w:sz w:val="24"/>
          <w:szCs w:val="24"/>
        </w:rPr>
        <w:t>пламени</w:t>
      </w:r>
      <w:proofErr w:type="gramEnd"/>
      <w:r w:rsidRPr="00635380">
        <w:rPr>
          <w:rStyle w:val="FontStyle16"/>
          <w:sz w:val="24"/>
          <w:szCs w:val="24"/>
        </w:rPr>
        <w:t xml:space="preserve"> и диаметр при</w:t>
      </w:r>
      <w:r w:rsidRPr="00635380">
        <w:rPr>
          <w:rStyle w:val="FontStyle16"/>
          <w:sz w:val="24"/>
          <w:szCs w:val="24"/>
        </w:rPr>
        <w:softHyphen/>
        <w:t>садочного прутка выбирают в зависимости от толщины на</w:t>
      </w:r>
      <w:r w:rsidRPr="00635380">
        <w:rPr>
          <w:rStyle w:val="FontStyle16"/>
          <w:sz w:val="24"/>
          <w:szCs w:val="24"/>
        </w:rPr>
        <w:softHyphen/>
        <w:t>плавляемого слоя.</w:t>
      </w:r>
    </w:p>
    <w:p w:rsidR="00635380" w:rsidRPr="00635380" w:rsidRDefault="00635380" w:rsidP="00635380">
      <w:pPr>
        <w:pStyle w:val="Style3"/>
        <w:widowControl/>
        <w:tabs>
          <w:tab w:val="center" w:pos="4138"/>
        </w:tabs>
        <w:spacing w:before="211" w:line="158" w:lineRule="exact"/>
        <w:ind w:right="216"/>
        <w:rPr>
          <w:rStyle w:val="FontStyle12"/>
          <w:i w:val="0"/>
          <w:sz w:val="24"/>
          <w:szCs w:val="24"/>
        </w:rPr>
      </w:pPr>
      <w:r w:rsidRPr="00635380">
        <w:rPr>
          <w:rStyle w:val="FontStyle12"/>
          <w:i w:val="0"/>
          <w:sz w:val="24"/>
          <w:szCs w:val="24"/>
        </w:rPr>
        <w:t xml:space="preserve">    Толщина                        Диаметр</w:t>
      </w:r>
      <w:r w:rsidRPr="00635380">
        <w:rPr>
          <w:rStyle w:val="FontStyle12"/>
          <w:i w:val="0"/>
          <w:sz w:val="24"/>
          <w:szCs w:val="24"/>
        </w:rPr>
        <w:tab/>
        <w:t xml:space="preserve">                       Мощность </w:t>
      </w:r>
      <w:proofErr w:type="spellStart"/>
      <w:r w:rsidRPr="00635380">
        <w:rPr>
          <w:rStyle w:val="FontStyle12"/>
          <w:i w:val="0"/>
          <w:sz w:val="24"/>
          <w:szCs w:val="24"/>
        </w:rPr>
        <w:t>ацетилено</w:t>
      </w:r>
      <w:proofErr w:type="spellEnd"/>
      <w:r w:rsidRPr="00635380">
        <w:rPr>
          <w:rStyle w:val="FontStyle12"/>
          <w:i w:val="0"/>
          <w:sz w:val="24"/>
          <w:szCs w:val="24"/>
        </w:rPr>
        <w:t>-</w:t>
      </w:r>
    </w:p>
    <w:p w:rsidR="00635380" w:rsidRPr="00635380" w:rsidRDefault="00635380" w:rsidP="00635380">
      <w:pPr>
        <w:pStyle w:val="Style4"/>
        <w:widowControl/>
        <w:tabs>
          <w:tab w:val="center" w:pos="4670"/>
        </w:tabs>
        <w:rPr>
          <w:rStyle w:val="FontStyle12"/>
          <w:i w:val="0"/>
          <w:sz w:val="24"/>
          <w:szCs w:val="24"/>
        </w:rPr>
      </w:pPr>
      <w:r w:rsidRPr="00635380">
        <w:rPr>
          <w:rStyle w:val="FontStyle12"/>
          <w:i w:val="0"/>
          <w:sz w:val="24"/>
          <w:szCs w:val="24"/>
        </w:rPr>
        <w:t xml:space="preserve">наплавки, </w:t>
      </w:r>
      <w:proofErr w:type="gramStart"/>
      <w:r w:rsidRPr="00635380">
        <w:rPr>
          <w:rStyle w:val="FontStyle12"/>
          <w:i w:val="0"/>
          <w:sz w:val="24"/>
          <w:szCs w:val="24"/>
        </w:rPr>
        <w:t>мм</w:t>
      </w:r>
      <w:proofErr w:type="gramEnd"/>
      <w:r w:rsidRPr="00635380">
        <w:rPr>
          <w:rStyle w:val="FontStyle12"/>
          <w:i w:val="0"/>
          <w:sz w:val="24"/>
          <w:szCs w:val="24"/>
        </w:rPr>
        <w:t xml:space="preserve">                  присадочного</w:t>
      </w:r>
      <w:r w:rsidRPr="00635380">
        <w:rPr>
          <w:rStyle w:val="FontStyle12"/>
          <w:i w:val="0"/>
          <w:sz w:val="24"/>
          <w:szCs w:val="24"/>
        </w:rPr>
        <w:tab/>
        <w:t xml:space="preserve">                      </w:t>
      </w:r>
      <w:proofErr w:type="spellStart"/>
      <w:r w:rsidRPr="00635380">
        <w:rPr>
          <w:rStyle w:val="FontStyle12"/>
          <w:i w:val="0"/>
          <w:sz w:val="24"/>
          <w:szCs w:val="24"/>
        </w:rPr>
        <w:t>вого</w:t>
      </w:r>
      <w:proofErr w:type="spellEnd"/>
      <w:r w:rsidRPr="00635380">
        <w:rPr>
          <w:rStyle w:val="FontStyle12"/>
          <w:i w:val="0"/>
          <w:sz w:val="24"/>
          <w:szCs w:val="24"/>
        </w:rPr>
        <w:t xml:space="preserve"> пламени, м</w:t>
      </w:r>
      <w:r w:rsidRPr="00635380">
        <w:rPr>
          <w:rStyle w:val="FontStyle12"/>
          <w:i w:val="0"/>
          <w:sz w:val="24"/>
          <w:szCs w:val="24"/>
          <w:vertAlign w:val="superscript"/>
        </w:rPr>
        <w:t>3</w:t>
      </w:r>
      <w:r w:rsidRPr="00635380">
        <w:rPr>
          <w:rStyle w:val="FontStyle12"/>
          <w:i w:val="0"/>
          <w:sz w:val="24"/>
          <w:szCs w:val="24"/>
        </w:rPr>
        <w:t>/ч</w:t>
      </w:r>
      <w:r w:rsidRPr="00635380">
        <w:rPr>
          <w:rStyle w:val="FontStyle12"/>
          <w:i w:val="0"/>
          <w:sz w:val="24"/>
          <w:szCs w:val="24"/>
        </w:rPr>
        <w:br/>
        <w:t xml:space="preserve">                                            прутка, мм</w:t>
      </w:r>
    </w:p>
    <w:p w:rsidR="00635380" w:rsidRPr="00635380" w:rsidRDefault="00635380" w:rsidP="00635380">
      <w:pPr>
        <w:pStyle w:val="Style5"/>
        <w:widowControl/>
        <w:tabs>
          <w:tab w:val="center" w:pos="4670"/>
        </w:tabs>
        <w:spacing w:before="96"/>
        <w:rPr>
          <w:rStyle w:val="FontStyle14"/>
          <w:b/>
          <w:i w:val="0"/>
          <w:sz w:val="24"/>
          <w:szCs w:val="24"/>
        </w:rPr>
      </w:pPr>
      <w:r w:rsidRPr="00635380">
        <w:rPr>
          <w:rStyle w:val="FontStyle14"/>
          <w:i w:val="0"/>
          <w:sz w:val="24"/>
          <w:szCs w:val="24"/>
        </w:rPr>
        <w:t xml:space="preserve">        3-- 4                                    4—6</w:t>
      </w:r>
      <w:r w:rsidRPr="00635380">
        <w:rPr>
          <w:rStyle w:val="FontStyle14"/>
          <w:i w:val="0"/>
          <w:sz w:val="24"/>
          <w:szCs w:val="24"/>
        </w:rPr>
        <w:tab/>
        <w:t xml:space="preserve">                              400—700</w:t>
      </w:r>
    </w:p>
    <w:p w:rsidR="00635380" w:rsidRPr="00635380" w:rsidRDefault="00635380" w:rsidP="00635380">
      <w:pPr>
        <w:pStyle w:val="Style7"/>
        <w:widowControl/>
        <w:tabs>
          <w:tab w:val="left" w:pos="931"/>
          <w:tab w:val="center" w:pos="4670"/>
        </w:tabs>
        <w:ind w:left="677"/>
        <w:rPr>
          <w:rStyle w:val="FontStyle14"/>
          <w:b/>
          <w:i w:val="0"/>
          <w:sz w:val="24"/>
          <w:szCs w:val="24"/>
        </w:rPr>
      </w:pPr>
      <w:r w:rsidRPr="00635380">
        <w:rPr>
          <w:rStyle w:val="FontStyle14"/>
          <w:i w:val="0"/>
          <w:sz w:val="24"/>
          <w:szCs w:val="24"/>
        </w:rPr>
        <w:t>5—6                                    8—10</w:t>
      </w:r>
      <w:r w:rsidRPr="00635380">
        <w:rPr>
          <w:rStyle w:val="FontStyle14"/>
          <w:i w:val="0"/>
          <w:sz w:val="24"/>
          <w:szCs w:val="24"/>
        </w:rPr>
        <w:tab/>
        <w:t xml:space="preserve">                               600—1100</w:t>
      </w:r>
    </w:p>
    <w:p w:rsidR="00635380" w:rsidRPr="00635380" w:rsidRDefault="00635380" w:rsidP="00635380">
      <w:pPr>
        <w:pStyle w:val="Style7"/>
        <w:widowControl/>
        <w:tabs>
          <w:tab w:val="left" w:pos="931"/>
          <w:tab w:val="center" w:pos="4670"/>
        </w:tabs>
        <w:spacing w:before="5"/>
        <w:ind w:left="677"/>
        <w:jc w:val="both"/>
        <w:rPr>
          <w:rStyle w:val="FontStyle14"/>
          <w:b/>
          <w:i w:val="0"/>
          <w:sz w:val="24"/>
          <w:szCs w:val="24"/>
        </w:rPr>
      </w:pPr>
      <w:r>
        <w:rPr>
          <w:rStyle w:val="FontStyle14"/>
          <w:i w:val="0"/>
          <w:sz w:val="24"/>
          <w:szCs w:val="24"/>
        </w:rPr>
        <w:t>6 -</w:t>
      </w:r>
      <w:r w:rsidRPr="00635380">
        <w:rPr>
          <w:rStyle w:val="FontStyle14"/>
          <w:i w:val="0"/>
          <w:sz w:val="24"/>
          <w:szCs w:val="24"/>
        </w:rPr>
        <w:t xml:space="preserve"> 9                                   10 -12</w:t>
      </w:r>
      <w:r w:rsidRPr="00635380">
        <w:rPr>
          <w:rStyle w:val="FontStyle14"/>
          <w:i w:val="0"/>
          <w:sz w:val="24"/>
          <w:szCs w:val="24"/>
        </w:rPr>
        <w:tab/>
        <w:t xml:space="preserve">                             1050 - 1750</w:t>
      </w:r>
    </w:p>
    <w:p w:rsidR="00635380" w:rsidRPr="00635380" w:rsidRDefault="00635380" w:rsidP="00635380">
      <w:pPr>
        <w:pStyle w:val="Style4"/>
        <w:widowControl/>
        <w:spacing w:before="163" w:line="211" w:lineRule="exact"/>
        <w:ind w:right="38"/>
        <w:rPr>
          <w:rStyle w:val="FontStyle16"/>
          <w:sz w:val="24"/>
          <w:szCs w:val="24"/>
        </w:rPr>
      </w:pPr>
      <w:r w:rsidRPr="00635380">
        <w:rPr>
          <w:rStyle w:val="FontStyle16"/>
          <w:sz w:val="24"/>
          <w:szCs w:val="24"/>
        </w:rPr>
        <w:lastRenderedPageBreak/>
        <w:t>Наплавка бывает как однослойная, так и многослойная. При наложении последующих слоев оплавляется предыду</w:t>
      </w:r>
      <w:r w:rsidRPr="00635380">
        <w:rPr>
          <w:rStyle w:val="FontStyle16"/>
          <w:sz w:val="24"/>
          <w:szCs w:val="24"/>
        </w:rPr>
        <w:softHyphen/>
        <w:t xml:space="preserve">щий слой на глубину около 30% его толщины. Флюс вводят в наплавочную ванну вручную. Поверхность металла перед нанесением флюса </w:t>
      </w:r>
      <w:proofErr w:type="gramStart"/>
      <w:r w:rsidRPr="00635380">
        <w:rPr>
          <w:rStyle w:val="FontStyle16"/>
          <w:sz w:val="24"/>
          <w:szCs w:val="24"/>
        </w:rPr>
        <w:t>нагревают до температуры 900—950°С. После нанесения флюса наплавляют</w:t>
      </w:r>
      <w:proofErr w:type="gramEnd"/>
      <w:r w:rsidRPr="00635380">
        <w:rPr>
          <w:rStyle w:val="FontStyle16"/>
          <w:sz w:val="24"/>
          <w:szCs w:val="24"/>
        </w:rPr>
        <w:t xml:space="preserve"> первый слой толщиной 0,3—0,5 мм. Техника наплавки латуни на сталь и чугун в ос</w:t>
      </w:r>
      <w:r w:rsidRPr="00635380">
        <w:rPr>
          <w:rStyle w:val="FontStyle16"/>
          <w:sz w:val="24"/>
          <w:szCs w:val="24"/>
        </w:rPr>
        <w:softHyphen/>
        <w:t>новном одинакова. При наплавке чугуна необходимо учи</w:t>
      </w:r>
      <w:r w:rsidRPr="00635380">
        <w:rPr>
          <w:rStyle w:val="FontStyle16"/>
          <w:sz w:val="24"/>
          <w:szCs w:val="24"/>
        </w:rPr>
        <w:softHyphen/>
        <w:t>тывать, что при нагреве его до температуры 900—950</w:t>
      </w:r>
      <w:proofErr w:type="gramStart"/>
      <w:r w:rsidRPr="00635380">
        <w:rPr>
          <w:rStyle w:val="FontStyle16"/>
          <w:sz w:val="24"/>
          <w:szCs w:val="24"/>
        </w:rPr>
        <w:t>°С</w:t>
      </w:r>
      <w:proofErr w:type="gramEnd"/>
      <w:r w:rsidRPr="00635380">
        <w:rPr>
          <w:rStyle w:val="FontStyle16"/>
          <w:sz w:val="24"/>
          <w:szCs w:val="24"/>
        </w:rPr>
        <w:t xml:space="preserve"> на его поверхности происходит выгорание графита, продук</w:t>
      </w:r>
      <w:r w:rsidRPr="00635380">
        <w:rPr>
          <w:rStyle w:val="FontStyle16"/>
          <w:sz w:val="24"/>
          <w:szCs w:val="24"/>
        </w:rPr>
        <w:softHyphen/>
        <w:t>ты сгорания которого затрудняют смачивание. Поэтому графит вначале выжигают с поверхности наплавки окисли</w:t>
      </w:r>
      <w:r w:rsidRPr="00635380">
        <w:rPr>
          <w:rStyle w:val="FontStyle16"/>
          <w:sz w:val="24"/>
          <w:szCs w:val="24"/>
        </w:rPr>
        <w:softHyphen/>
        <w:t>тельным пламенем горелки. Затем наплавляемая поверх</w:t>
      </w:r>
      <w:r w:rsidRPr="00635380">
        <w:rPr>
          <w:rStyle w:val="FontStyle16"/>
          <w:sz w:val="24"/>
          <w:szCs w:val="24"/>
        </w:rPr>
        <w:softHyphen/>
        <w:t xml:space="preserve">ность тщательно зачищается металлической щеткой. При наплавке чугуна </w:t>
      </w:r>
      <w:proofErr w:type="gramStart"/>
      <w:r w:rsidRPr="00635380">
        <w:rPr>
          <w:rStyle w:val="FontStyle16"/>
          <w:sz w:val="24"/>
          <w:szCs w:val="24"/>
        </w:rPr>
        <w:t>латунью</w:t>
      </w:r>
      <w:proofErr w:type="gramEnd"/>
      <w:r w:rsidRPr="00635380">
        <w:rPr>
          <w:rStyle w:val="FontStyle16"/>
          <w:sz w:val="24"/>
          <w:szCs w:val="24"/>
        </w:rPr>
        <w:t xml:space="preserve"> возможно также его отбелива</w:t>
      </w:r>
      <w:r w:rsidRPr="00635380">
        <w:rPr>
          <w:rStyle w:val="FontStyle16"/>
          <w:sz w:val="24"/>
          <w:szCs w:val="24"/>
        </w:rPr>
        <w:softHyphen/>
        <w:t>ние. Наплавку чугуна латунью с применением порошковых флюсов применяют в ограниченных случаях.</w:t>
      </w:r>
    </w:p>
    <w:p w:rsidR="00635380" w:rsidRPr="00635380" w:rsidRDefault="00635380" w:rsidP="00635380">
      <w:pPr>
        <w:pStyle w:val="Style4"/>
        <w:widowControl/>
        <w:numPr>
          <w:ilvl w:val="0"/>
          <w:numId w:val="6"/>
        </w:numPr>
        <w:spacing w:before="163" w:line="211" w:lineRule="exact"/>
        <w:ind w:right="38"/>
        <w:jc w:val="left"/>
        <w:rPr>
          <w:rStyle w:val="FontStyle16"/>
          <w:sz w:val="24"/>
          <w:szCs w:val="24"/>
        </w:rPr>
      </w:pPr>
      <w:r w:rsidRPr="00635380">
        <w:rPr>
          <w:rStyle w:val="FontStyle16"/>
          <w:sz w:val="24"/>
          <w:szCs w:val="24"/>
        </w:rPr>
        <w:t>Наплавка твердыми сплавами.</w:t>
      </w:r>
    </w:p>
    <w:p w:rsidR="00635380" w:rsidRPr="00635380" w:rsidRDefault="00635380" w:rsidP="00635380">
      <w:pPr>
        <w:pStyle w:val="Style4"/>
        <w:widowControl/>
        <w:spacing w:before="163" w:line="211" w:lineRule="exact"/>
        <w:ind w:left="672" w:right="38" w:firstLine="0"/>
        <w:jc w:val="left"/>
        <w:rPr>
          <w:rStyle w:val="FontStyle16"/>
          <w:sz w:val="24"/>
          <w:szCs w:val="24"/>
        </w:rPr>
      </w:pPr>
    </w:p>
    <w:p w:rsidR="00635380" w:rsidRPr="00635380" w:rsidRDefault="00635380" w:rsidP="00635380">
      <w:pPr>
        <w:pStyle w:val="Style3"/>
        <w:widowControl/>
        <w:spacing w:before="77" w:line="211" w:lineRule="exact"/>
        <w:ind w:firstLine="302"/>
        <w:rPr>
          <w:rStyle w:val="FontStyle26"/>
          <w:sz w:val="24"/>
          <w:szCs w:val="24"/>
        </w:rPr>
      </w:pPr>
      <w:r w:rsidRPr="00635380">
        <w:rPr>
          <w:rStyle w:val="FontStyle26"/>
          <w:sz w:val="24"/>
          <w:szCs w:val="24"/>
        </w:rPr>
        <w:t>Наплавку твердыми сплавами применяют для деталей, рабочие поверхности которых подвергаются износу. При</w:t>
      </w:r>
      <w:r w:rsidRPr="00635380">
        <w:rPr>
          <w:rStyle w:val="FontStyle26"/>
          <w:sz w:val="24"/>
          <w:szCs w:val="24"/>
        </w:rPr>
        <w:softHyphen/>
        <w:t xml:space="preserve">мерами таких деталей служат буровой инструмент, зубья ковшей экскаваторов, детали прокатных и волочильных станов, лемеха плугов, клапаны, центры токарных станков, штампы, а также режущий инструмент — резцы, сверла, фрезы. </w:t>
      </w:r>
    </w:p>
    <w:p w:rsidR="00635380" w:rsidRPr="00635380" w:rsidRDefault="00635380" w:rsidP="00635380">
      <w:pPr>
        <w:pStyle w:val="Style3"/>
        <w:widowControl/>
        <w:spacing w:line="211" w:lineRule="exact"/>
        <w:ind w:firstLine="312"/>
        <w:rPr>
          <w:rStyle w:val="FontStyle26"/>
          <w:sz w:val="24"/>
          <w:szCs w:val="24"/>
        </w:rPr>
      </w:pPr>
      <w:r w:rsidRPr="00635380">
        <w:rPr>
          <w:rStyle w:val="FontStyle26"/>
          <w:sz w:val="24"/>
          <w:szCs w:val="24"/>
        </w:rPr>
        <w:t>Наплавка на высокоуглеродистые, марганцовистые, хромомолибденовые стали, склонные к закалке, а также чу</w:t>
      </w:r>
      <w:r w:rsidRPr="00635380">
        <w:rPr>
          <w:rStyle w:val="FontStyle26"/>
          <w:sz w:val="24"/>
          <w:szCs w:val="24"/>
        </w:rPr>
        <w:softHyphen/>
        <w:t>гун требует специальных мер. Перед наплавкой их подогре</w:t>
      </w:r>
      <w:r w:rsidRPr="00635380">
        <w:rPr>
          <w:rStyle w:val="FontStyle26"/>
          <w:sz w:val="24"/>
          <w:szCs w:val="24"/>
        </w:rPr>
        <w:softHyphen/>
        <w:t>вают, после наплавки медленно охлаждают. В качестве присадочного материала при наплавке твердыми сплавами применяют зернистые и порошковые наплавочные смеси, литые сплавы в виде прутков, стальную наплавочную про</w:t>
      </w:r>
      <w:r w:rsidRPr="00635380">
        <w:rPr>
          <w:rStyle w:val="FontStyle26"/>
          <w:sz w:val="24"/>
          <w:szCs w:val="24"/>
        </w:rPr>
        <w:softHyphen/>
        <w:t>волоку, трубчатые наплавочные стержни. При газопламен</w:t>
      </w:r>
      <w:r w:rsidRPr="00635380">
        <w:rPr>
          <w:rStyle w:val="FontStyle26"/>
          <w:sz w:val="24"/>
          <w:szCs w:val="24"/>
        </w:rPr>
        <w:softHyphen/>
        <w:t xml:space="preserve">ной наплавке применяют порошки марок ПГ-ХН80СР-2, ПГ-ХН80СР-3 и БФХ6-2. Частицы этих порошков должны иметь размеры от 40 до 100 мкм. Эти порошки содержат кремний и бор, которые придают им </w:t>
      </w:r>
      <w:proofErr w:type="spellStart"/>
      <w:r w:rsidRPr="00635380">
        <w:rPr>
          <w:rStyle w:val="FontStyle26"/>
          <w:sz w:val="24"/>
          <w:szCs w:val="24"/>
        </w:rPr>
        <w:t>самофлюсующие</w:t>
      </w:r>
      <w:proofErr w:type="spellEnd"/>
      <w:r w:rsidRPr="00635380">
        <w:rPr>
          <w:rStyle w:val="FontStyle26"/>
          <w:sz w:val="24"/>
          <w:szCs w:val="24"/>
        </w:rPr>
        <w:t xml:space="preserve"> свой</w:t>
      </w:r>
      <w:r w:rsidRPr="00635380">
        <w:rPr>
          <w:rStyle w:val="FontStyle26"/>
          <w:sz w:val="24"/>
          <w:szCs w:val="24"/>
        </w:rPr>
        <w:softHyphen/>
        <w:t>ства.</w:t>
      </w:r>
    </w:p>
    <w:p w:rsidR="00635380" w:rsidRPr="00635380" w:rsidRDefault="00635380" w:rsidP="00635380">
      <w:pPr>
        <w:pStyle w:val="Style3"/>
        <w:widowControl/>
        <w:spacing w:line="211" w:lineRule="exact"/>
        <w:ind w:firstLine="298"/>
        <w:rPr>
          <w:rStyle w:val="FontStyle26"/>
          <w:sz w:val="24"/>
          <w:szCs w:val="24"/>
        </w:rPr>
      </w:pPr>
      <w:r w:rsidRPr="00635380">
        <w:rPr>
          <w:rStyle w:val="FontStyle26"/>
          <w:sz w:val="24"/>
          <w:szCs w:val="24"/>
        </w:rPr>
        <w:t>Из износоустойчивых сплавов широкое применение по</w:t>
      </w:r>
      <w:r w:rsidRPr="00635380">
        <w:rPr>
          <w:rStyle w:val="FontStyle26"/>
          <w:sz w:val="24"/>
          <w:szCs w:val="24"/>
        </w:rPr>
        <w:softHyphen/>
        <w:t xml:space="preserve">лучил сталинит. Сталинит — это порошкообразная смесь, состоящая из </w:t>
      </w:r>
      <w:r w:rsidRPr="00635380">
        <w:rPr>
          <w:rStyle w:val="FontStyle26"/>
          <w:sz w:val="24"/>
          <w:szCs w:val="24"/>
          <w:lang w:val="en-US"/>
        </w:rPr>
        <w:t>Fe</w:t>
      </w:r>
      <w:r w:rsidRPr="00635380">
        <w:rPr>
          <w:rStyle w:val="FontStyle26"/>
          <w:sz w:val="24"/>
          <w:szCs w:val="24"/>
        </w:rPr>
        <w:t xml:space="preserve">, С, </w:t>
      </w:r>
      <w:proofErr w:type="spellStart"/>
      <w:r w:rsidRPr="00635380">
        <w:rPr>
          <w:rStyle w:val="FontStyle26"/>
          <w:sz w:val="24"/>
          <w:szCs w:val="24"/>
          <w:lang w:val="en-US"/>
        </w:rPr>
        <w:t>Mn</w:t>
      </w:r>
      <w:proofErr w:type="spellEnd"/>
      <w:r w:rsidRPr="00635380">
        <w:rPr>
          <w:rStyle w:val="FontStyle26"/>
          <w:sz w:val="24"/>
          <w:szCs w:val="24"/>
        </w:rPr>
        <w:t xml:space="preserve">, </w:t>
      </w:r>
      <w:r w:rsidRPr="00635380">
        <w:rPr>
          <w:rStyle w:val="FontStyle26"/>
          <w:sz w:val="24"/>
          <w:szCs w:val="24"/>
          <w:lang w:val="en-US"/>
        </w:rPr>
        <w:t>Si</w:t>
      </w:r>
      <w:r w:rsidRPr="00635380">
        <w:rPr>
          <w:rStyle w:val="FontStyle26"/>
          <w:sz w:val="24"/>
          <w:szCs w:val="24"/>
        </w:rPr>
        <w:t xml:space="preserve"> и </w:t>
      </w:r>
      <w:proofErr w:type="spellStart"/>
      <w:r w:rsidRPr="00635380">
        <w:rPr>
          <w:rStyle w:val="FontStyle26"/>
          <w:sz w:val="24"/>
          <w:szCs w:val="24"/>
        </w:rPr>
        <w:t>Сг</w:t>
      </w:r>
      <w:proofErr w:type="spellEnd"/>
      <w:r w:rsidRPr="00635380">
        <w:rPr>
          <w:rStyle w:val="FontStyle26"/>
          <w:sz w:val="24"/>
          <w:szCs w:val="24"/>
        </w:rPr>
        <w:t>.</w:t>
      </w:r>
    </w:p>
    <w:p w:rsidR="00635380" w:rsidRPr="00635380" w:rsidRDefault="00635380" w:rsidP="00635380">
      <w:pPr>
        <w:pStyle w:val="Style3"/>
        <w:widowControl/>
        <w:spacing w:line="211" w:lineRule="exact"/>
        <w:ind w:firstLine="302"/>
        <w:rPr>
          <w:rStyle w:val="FontStyle26"/>
          <w:sz w:val="24"/>
          <w:szCs w:val="24"/>
        </w:rPr>
      </w:pPr>
      <w:r w:rsidRPr="00635380">
        <w:rPr>
          <w:rStyle w:val="FontStyle26"/>
          <w:sz w:val="24"/>
          <w:szCs w:val="24"/>
        </w:rPr>
        <w:t xml:space="preserve">Литые твердые сплавы изготовляют в виде прутков. В качестве литых сплавов применяют стеллиты и </w:t>
      </w:r>
      <w:proofErr w:type="spellStart"/>
      <w:r w:rsidRPr="00635380">
        <w:rPr>
          <w:rStyle w:val="FontStyle26"/>
          <w:sz w:val="24"/>
          <w:szCs w:val="24"/>
        </w:rPr>
        <w:t>сормайты</w:t>
      </w:r>
      <w:proofErr w:type="spellEnd"/>
      <w:r w:rsidRPr="00635380">
        <w:rPr>
          <w:rStyle w:val="FontStyle26"/>
          <w:sz w:val="24"/>
          <w:szCs w:val="24"/>
        </w:rPr>
        <w:t xml:space="preserve">. Стеллиты представляют собой твердый раствор карбидов хрома в кобальте, </w:t>
      </w:r>
      <w:proofErr w:type="spellStart"/>
      <w:r w:rsidRPr="00635380">
        <w:rPr>
          <w:rStyle w:val="FontStyle26"/>
          <w:sz w:val="24"/>
          <w:szCs w:val="24"/>
        </w:rPr>
        <w:t>сормайты</w:t>
      </w:r>
      <w:proofErr w:type="spellEnd"/>
      <w:r w:rsidRPr="00635380">
        <w:rPr>
          <w:rStyle w:val="FontStyle26"/>
          <w:sz w:val="24"/>
          <w:szCs w:val="24"/>
        </w:rPr>
        <w:t xml:space="preserve"> — твердые растворы хрома в железе и никеле. Литые сплавы имеют температуру плав</w:t>
      </w:r>
      <w:r w:rsidRPr="00635380">
        <w:rPr>
          <w:rStyle w:val="FontStyle26"/>
          <w:sz w:val="24"/>
          <w:szCs w:val="24"/>
        </w:rPr>
        <w:softHyphen/>
        <w:t>ления 1260—1300°С. Сплавы на основе железа (</w:t>
      </w:r>
      <w:proofErr w:type="spellStart"/>
      <w:r w:rsidRPr="00635380">
        <w:rPr>
          <w:rStyle w:val="FontStyle26"/>
          <w:sz w:val="24"/>
          <w:szCs w:val="24"/>
        </w:rPr>
        <w:t>сормайты</w:t>
      </w:r>
      <w:proofErr w:type="spellEnd"/>
      <w:r w:rsidRPr="00635380">
        <w:rPr>
          <w:rStyle w:val="FontStyle26"/>
          <w:sz w:val="24"/>
          <w:szCs w:val="24"/>
        </w:rPr>
        <w:t xml:space="preserve">) не уступают по твердости стеллитам, но они более дешевые. Стеллиты имеют лучшие наплавочные свойства, чем </w:t>
      </w:r>
      <w:proofErr w:type="spellStart"/>
      <w:r w:rsidRPr="00635380">
        <w:rPr>
          <w:rStyle w:val="FontStyle26"/>
          <w:sz w:val="24"/>
          <w:szCs w:val="24"/>
        </w:rPr>
        <w:t>сормай</w:t>
      </w:r>
      <w:r w:rsidRPr="00635380">
        <w:rPr>
          <w:rStyle w:val="FontStyle26"/>
          <w:sz w:val="24"/>
          <w:szCs w:val="24"/>
        </w:rPr>
        <w:softHyphen/>
        <w:t>ты</w:t>
      </w:r>
      <w:proofErr w:type="spellEnd"/>
      <w:r w:rsidRPr="00635380">
        <w:rPr>
          <w:rStyle w:val="FontStyle26"/>
          <w:sz w:val="24"/>
          <w:szCs w:val="24"/>
        </w:rPr>
        <w:t xml:space="preserve">. </w:t>
      </w:r>
    </w:p>
    <w:p w:rsidR="00635380" w:rsidRPr="00635380" w:rsidRDefault="00635380" w:rsidP="00635380">
      <w:pPr>
        <w:pStyle w:val="Style3"/>
        <w:widowControl/>
        <w:spacing w:line="211" w:lineRule="exact"/>
        <w:ind w:firstLine="298"/>
        <w:rPr>
          <w:rStyle w:val="FontStyle26"/>
          <w:sz w:val="24"/>
          <w:szCs w:val="24"/>
        </w:rPr>
      </w:pPr>
      <w:r w:rsidRPr="00635380">
        <w:rPr>
          <w:rStyle w:val="FontStyle26"/>
          <w:sz w:val="24"/>
          <w:szCs w:val="24"/>
        </w:rPr>
        <w:t xml:space="preserve">Для деталей, работающих при высоких температурах, в качестве наплавочного материала применяют стеллиты, а </w:t>
      </w:r>
      <w:proofErr w:type="spellStart"/>
      <w:r w:rsidRPr="00635380">
        <w:rPr>
          <w:rStyle w:val="FontStyle26"/>
          <w:sz w:val="24"/>
          <w:szCs w:val="24"/>
        </w:rPr>
        <w:t>сормайты</w:t>
      </w:r>
      <w:proofErr w:type="spellEnd"/>
      <w:r w:rsidRPr="00635380">
        <w:rPr>
          <w:rStyle w:val="FontStyle26"/>
          <w:sz w:val="24"/>
          <w:szCs w:val="24"/>
        </w:rPr>
        <w:t xml:space="preserve"> используют для деталей, работающих при нор</w:t>
      </w:r>
      <w:r w:rsidRPr="00635380">
        <w:rPr>
          <w:rStyle w:val="FontStyle26"/>
          <w:sz w:val="24"/>
          <w:szCs w:val="24"/>
        </w:rPr>
        <w:softHyphen/>
        <w:t xml:space="preserve">мальных и несколько повышенных температурах. </w:t>
      </w:r>
      <w:proofErr w:type="spellStart"/>
      <w:r w:rsidRPr="00635380">
        <w:rPr>
          <w:rStyle w:val="FontStyle26"/>
          <w:sz w:val="24"/>
          <w:szCs w:val="24"/>
        </w:rPr>
        <w:t>Сормайт</w:t>
      </w:r>
      <w:proofErr w:type="spellEnd"/>
      <w:r w:rsidRPr="00635380">
        <w:rPr>
          <w:rStyle w:val="FontStyle26"/>
          <w:sz w:val="24"/>
          <w:szCs w:val="24"/>
        </w:rPr>
        <w:t xml:space="preserve"> выпускают в виде прутков диаметром 6—7 мм, дли</w:t>
      </w:r>
      <w:r w:rsidRPr="00635380">
        <w:rPr>
          <w:rStyle w:val="FontStyle26"/>
          <w:sz w:val="24"/>
          <w:szCs w:val="24"/>
        </w:rPr>
        <w:softHyphen/>
        <w:t>ной 400—450 мм.</w:t>
      </w:r>
    </w:p>
    <w:p w:rsidR="00635380" w:rsidRPr="00635380" w:rsidRDefault="00635380" w:rsidP="00635380">
      <w:pPr>
        <w:pStyle w:val="Style3"/>
        <w:widowControl/>
        <w:spacing w:line="211" w:lineRule="exact"/>
        <w:rPr>
          <w:rStyle w:val="FontStyle26"/>
          <w:sz w:val="24"/>
          <w:szCs w:val="24"/>
        </w:rPr>
      </w:pPr>
      <w:r w:rsidRPr="00635380">
        <w:rPr>
          <w:rStyle w:val="FontStyle26"/>
          <w:sz w:val="24"/>
          <w:szCs w:val="24"/>
        </w:rPr>
        <w:t>Трубчатые наплавочные материалы изготовляют в виде железных и никелевых трубок, которые наполняют порош</w:t>
      </w:r>
      <w:r w:rsidRPr="00635380">
        <w:rPr>
          <w:rStyle w:val="FontStyle26"/>
          <w:sz w:val="24"/>
          <w:szCs w:val="24"/>
        </w:rPr>
        <w:softHyphen/>
        <w:t>ком карбидов вольфрама и других тугоплавких материа</w:t>
      </w:r>
      <w:r w:rsidRPr="00635380">
        <w:rPr>
          <w:rStyle w:val="FontStyle26"/>
          <w:sz w:val="24"/>
          <w:szCs w:val="24"/>
        </w:rPr>
        <w:softHyphen/>
        <w:t>лов. При наплавке расплавляется только трубка, а поро</w:t>
      </w:r>
      <w:r w:rsidRPr="00635380">
        <w:rPr>
          <w:rStyle w:val="FontStyle26"/>
          <w:sz w:val="24"/>
          <w:szCs w:val="24"/>
        </w:rPr>
        <w:softHyphen/>
        <w:t xml:space="preserve">шок вваривается в общую массу наплавки, в результате наплавленный слой имеет твердость </w:t>
      </w:r>
      <w:r w:rsidRPr="00635380">
        <w:rPr>
          <w:rStyle w:val="FontStyle26"/>
          <w:sz w:val="24"/>
          <w:szCs w:val="24"/>
          <w:lang w:val="en-US"/>
        </w:rPr>
        <w:t>HRC</w:t>
      </w:r>
      <w:r w:rsidRPr="00635380">
        <w:rPr>
          <w:rStyle w:val="FontStyle26"/>
          <w:sz w:val="24"/>
          <w:szCs w:val="24"/>
        </w:rPr>
        <w:t xml:space="preserve"> 85. Трубчатые наплавочные материалы применяют для деталей, работаю</w:t>
      </w:r>
      <w:r w:rsidRPr="00635380">
        <w:rPr>
          <w:rStyle w:val="FontStyle26"/>
          <w:sz w:val="24"/>
          <w:szCs w:val="24"/>
        </w:rPr>
        <w:softHyphen/>
        <w:t>щих в условиях механического износа. Если деталь сильно изношена, то перед наплавкой твердыми сплавами ее на</w:t>
      </w:r>
      <w:r w:rsidRPr="00635380">
        <w:rPr>
          <w:rStyle w:val="FontStyle26"/>
          <w:sz w:val="24"/>
          <w:szCs w:val="24"/>
        </w:rPr>
        <w:softHyphen/>
        <w:t>плавляют низкоуглеродистой проволокой до восстановле</w:t>
      </w:r>
      <w:r w:rsidRPr="00635380">
        <w:rPr>
          <w:rStyle w:val="FontStyle26"/>
          <w:sz w:val="24"/>
          <w:szCs w:val="24"/>
        </w:rPr>
        <w:softHyphen/>
        <w:t>ния первоначального профиля. Затем очищают место на</w:t>
      </w:r>
      <w:r w:rsidRPr="00635380">
        <w:rPr>
          <w:rStyle w:val="FontStyle26"/>
          <w:sz w:val="24"/>
          <w:szCs w:val="24"/>
        </w:rPr>
        <w:softHyphen/>
        <w:t xml:space="preserve">плавки от шлаков, окалины, снимают фаску или делают канавку. Глубина фаски для </w:t>
      </w:r>
      <w:proofErr w:type="spellStart"/>
      <w:r w:rsidRPr="00635380">
        <w:rPr>
          <w:rStyle w:val="FontStyle26"/>
          <w:sz w:val="24"/>
          <w:szCs w:val="24"/>
        </w:rPr>
        <w:t>сормайта</w:t>
      </w:r>
      <w:proofErr w:type="spellEnd"/>
      <w:r w:rsidRPr="00635380">
        <w:rPr>
          <w:rStyle w:val="FontStyle26"/>
          <w:sz w:val="24"/>
          <w:szCs w:val="24"/>
        </w:rPr>
        <w:t xml:space="preserve"> № 1—0,5—2,5 мм, а для </w:t>
      </w:r>
      <w:proofErr w:type="spellStart"/>
      <w:r w:rsidRPr="00635380">
        <w:rPr>
          <w:rStyle w:val="FontStyle26"/>
          <w:sz w:val="24"/>
          <w:szCs w:val="24"/>
        </w:rPr>
        <w:t>сормайта</w:t>
      </w:r>
      <w:proofErr w:type="spellEnd"/>
      <w:r w:rsidRPr="00635380">
        <w:rPr>
          <w:rStyle w:val="FontStyle26"/>
          <w:sz w:val="24"/>
          <w:szCs w:val="24"/>
        </w:rPr>
        <w:t xml:space="preserve"> № 2—1,5—3,5 мм, ширина фаски 5—10 мм. Наплавку производят ацетиленокислородным пламенем с избытком ацетилена.</w:t>
      </w:r>
    </w:p>
    <w:p w:rsidR="00635380" w:rsidRPr="00635380" w:rsidRDefault="00635380" w:rsidP="00635380">
      <w:pPr>
        <w:pStyle w:val="Style3"/>
        <w:widowControl/>
        <w:spacing w:line="216" w:lineRule="exact"/>
        <w:ind w:firstLine="293"/>
        <w:rPr>
          <w:rStyle w:val="FontStyle26"/>
          <w:sz w:val="24"/>
          <w:szCs w:val="24"/>
        </w:rPr>
      </w:pPr>
      <w:r w:rsidRPr="00635380">
        <w:rPr>
          <w:rStyle w:val="FontStyle26"/>
          <w:sz w:val="24"/>
          <w:szCs w:val="24"/>
        </w:rPr>
        <w:t>Для массивных деталей при наплавке применяют пред</w:t>
      </w:r>
      <w:r w:rsidRPr="00635380">
        <w:rPr>
          <w:rStyle w:val="FontStyle26"/>
          <w:sz w:val="24"/>
          <w:szCs w:val="24"/>
        </w:rPr>
        <w:softHyphen/>
        <w:t>варительный подогрев газовыми горелками до температуры 500—700</w:t>
      </w:r>
      <w:proofErr w:type="gramStart"/>
      <w:r w:rsidRPr="00635380">
        <w:rPr>
          <w:rStyle w:val="FontStyle26"/>
          <w:sz w:val="24"/>
          <w:szCs w:val="24"/>
        </w:rPr>
        <w:t>°С</w:t>
      </w:r>
      <w:proofErr w:type="gramEnd"/>
      <w:r w:rsidRPr="00635380">
        <w:rPr>
          <w:rStyle w:val="FontStyle26"/>
          <w:sz w:val="24"/>
          <w:szCs w:val="24"/>
        </w:rPr>
        <w:t xml:space="preserve"> и медленное охлаждение после наплавки. Для защиты наплавленного слоя используют флюсы следую</w:t>
      </w:r>
      <w:r w:rsidRPr="00635380">
        <w:rPr>
          <w:rStyle w:val="FontStyle26"/>
          <w:sz w:val="24"/>
          <w:szCs w:val="24"/>
        </w:rPr>
        <w:softHyphen/>
        <w:t>щих составов: бура прокаленная — 20%, борная кисло</w:t>
      </w:r>
      <w:r w:rsidRPr="00635380">
        <w:rPr>
          <w:rStyle w:val="FontStyle26"/>
          <w:sz w:val="24"/>
          <w:szCs w:val="24"/>
        </w:rPr>
        <w:softHyphen/>
        <w:t>та— 68%, плавиковый шпат—12%; бура — 50%, дву</w:t>
      </w:r>
      <w:r w:rsidRPr="00635380">
        <w:rPr>
          <w:rStyle w:val="FontStyle26"/>
          <w:sz w:val="24"/>
          <w:szCs w:val="24"/>
        </w:rPr>
        <w:softHyphen/>
        <w:t xml:space="preserve">углекислая сода — 47%, кремнезем — 3%. Первый состав флюса рекомендуется для наплавки стеллитов, второй — </w:t>
      </w:r>
      <w:proofErr w:type="spellStart"/>
      <w:r w:rsidRPr="00635380">
        <w:rPr>
          <w:rStyle w:val="FontStyle26"/>
          <w:sz w:val="24"/>
          <w:szCs w:val="24"/>
        </w:rPr>
        <w:t>сормайтов</w:t>
      </w:r>
      <w:proofErr w:type="spellEnd"/>
      <w:r w:rsidRPr="00635380">
        <w:rPr>
          <w:rStyle w:val="FontStyle26"/>
          <w:sz w:val="24"/>
          <w:szCs w:val="24"/>
        </w:rPr>
        <w:t xml:space="preserve">. Процесс наплавки выполняют в нижнем </w:t>
      </w:r>
      <w:proofErr w:type="gramStart"/>
      <w:r w:rsidRPr="00635380">
        <w:rPr>
          <w:rStyle w:val="FontStyle26"/>
          <w:sz w:val="24"/>
          <w:szCs w:val="24"/>
        </w:rPr>
        <w:t>поло</w:t>
      </w:r>
      <w:r w:rsidRPr="00635380">
        <w:rPr>
          <w:rStyle w:val="FontStyle26"/>
          <w:sz w:val="24"/>
          <w:szCs w:val="24"/>
        </w:rPr>
        <w:softHyphen/>
        <w:t>жении</w:t>
      </w:r>
      <w:proofErr w:type="gramEnd"/>
      <w:r w:rsidRPr="00635380">
        <w:rPr>
          <w:rStyle w:val="FontStyle26"/>
          <w:sz w:val="24"/>
          <w:szCs w:val="24"/>
        </w:rPr>
        <w:t xml:space="preserve"> как левым, так и правым способами. После наплавки деталь медленно охлаждают для предотвращения трещин в наплавленном металле.</w:t>
      </w:r>
    </w:p>
    <w:p w:rsidR="00635380" w:rsidRPr="00635380" w:rsidRDefault="00635380" w:rsidP="00635380">
      <w:pPr>
        <w:rPr>
          <w:rFonts w:ascii="Times New Roman" w:hAnsi="Times New Roman" w:cs="Times New Roman"/>
          <w:sz w:val="24"/>
          <w:szCs w:val="24"/>
        </w:rPr>
      </w:pPr>
    </w:p>
    <w:p w:rsidR="00F87B09" w:rsidRPr="00635380" w:rsidRDefault="00F87B09" w:rsidP="00F87B09">
      <w:pPr>
        <w:rPr>
          <w:rFonts w:ascii="Times New Roman" w:hAnsi="Times New Roman" w:cs="Times New Roman"/>
          <w:sz w:val="24"/>
          <w:szCs w:val="24"/>
        </w:rPr>
      </w:pPr>
    </w:p>
    <w:p w:rsidR="00635380" w:rsidRPr="00635380" w:rsidRDefault="00635380" w:rsidP="00F87B09">
      <w:pPr>
        <w:rPr>
          <w:rFonts w:ascii="Times New Roman" w:hAnsi="Times New Roman" w:cs="Times New Roman"/>
          <w:sz w:val="24"/>
          <w:szCs w:val="24"/>
        </w:rPr>
      </w:pPr>
    </w:p>
    <w:p w:rsidR="00635380" w:rsidRPr="00635380" w:rsidRDefault="00635380" w:rsidP="00F87B09">
      <w:pPr>
        <w:rPr>
          <w:rFonts w:ascii="Times New Roman" w:hAnsi="Times New Roman" w:cs="Times New Roman"/>
          <w:sz w:val="24"/>
          <w:szCs w:val="24"/>
        </w:rPr>
      </w:pPr>
    </w:p>
    <w:p w:rsidR="00635380" w:rsidRPr="00635380" w:rsidRDefault="00635380" w:rsidP="00F87B09">
      <w:pPr>
        <w:rPr>
          <w:rFonts w:ascii="Times New Roman" w:hAnsi="Times New Roman" w:cs="Times New Roman"/>
          <w:sz w:val="24"/>
          <w:szCs w:val="24"/>
        </w:rPr>
      </w:pPr>
    </w:p>
    <w:p w:rsidR="00F87B09" w:rsidRPr="00635380" w:rsidRDefault="00F87B09">
      <w:pPr>
        <w:rPr>
          <w:rFonts w:ascii="Times New Roman" w:hAnsi="Times New Roman" w:cs="Times New Roman"/>
          <w:sz w:val="24"/>
          <w:szCs w:val="24"/>
        </w:rPr>
      </w:pPr>
    </w:p>
    <w:p w:rsidR="00F87B09" w:rsidRPr="00635380" w:rsidRDefault="00F87B09">
      <w:pPr>
        <w:rPr>
          <w:rFonts w:ascii="Times New Roman" w:hAnsi="Times New Roman" w:cs="Times New Roman"/>
          <w:sz w:val="24"/>
          <w:szCs w:val="24"/>
        </w:rPr>
      </w:pPr>
    </w:p>
    <w:p w:rsidR="00F87B09" w:rsidRPr="00635380" w:rsidRDefault="00F87B09" w:rsidP="00F87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380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F87B09" w:rsidRPr="00635380" w:rsidRDefault="00F87B09" w:rsidP="00F87B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5380">
        <w:rPr>
          <w:rFonts w:ascii="Times New Roman" w:hAnsi="Times New Roman" w:cs="Times New Roman"/>
          <w:sz w:val="24"/>
          <w:szCs w:val="24"/>
        </w:rPr>
        <w:t xml:space="preserve">Галушкина В.Н. Технология производства сварных конструкций: учебник для </w:t>
      </w:r>
      <w:proofErr w:type="spellStart"/>
      <w:r w:rsidRPr="00635380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635380">
        <w:rPr>
          <w:rFonts w:ascii="Times New Roman" w:hAnsi="Times New Roman" w:cs="Times New Roman"/>
          <w:sz w:val="24"/>
          <w:szCs w:val="24"/>
        </w:rPr>
        <w:t>. проф. образования. – М.: Издательский центр «Академия», 2012;</w:t>
      </w:r>
    </w:p>
    <w:p w:rsidR="00F87B09" w:rsidRPr="00635380" w:rsidRDefault="00F87B09" w:rsidP="00F87B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5380">
        <w:rPr>
          <w:rFonts w:ascii="Times New Roman" w:hAnsi="Times New Roman" w:cs="Times New Roman"/>
          <w:sz w:val="24"/>
          <w:szCs w:val="24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635380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635380">
        <w:rPr>
          <w:rFonts w:ascii="Times New Roman" w:hAnsi="Times New Roman" w:cs="Times New Roman"/>
          <w:sz w:val="24"/>
          <w:szCs w:val="24"/>
        </w:rPr>
        <w:t>. проф. образования. – М.: Издательский центр «Академия», 2010;</w:t>
      </w:r>
    </w:p>
    <w:p w:rsidR="00F87B09" w:rsidRPr="00635380" w:rsidRDefault="00F87B09" w:rsidP="00F87B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5380">
        <w:rPr>
          <w:rFonts w:ascii="Times New Roman" w:hAnsi="Times New Roman" w:cs="Times New Roman"/>
          <w:sz w:val="24"/>
          <w:szCs w:val="24"/>
        </w:rPr>
        <w:t>Маслов В.И. Сварочные работы6 Учеб</w:t>
      </w:r>
      <w:proofErr w:type="gramStart"/>
      <w:r w:rsidRPr="006353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5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38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3538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635380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635380"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«Академия», 2009;</w:t>
      </w:r>
    </w:p>
    <w:p w:rsidR="00F87B09" w:rsidRPr="00635380" w:rsidRDefault="00F87B09" w:rsidP="00F87B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35380">
        <w:rPr>
          <w:rFonts w:ascii="Times New Roman" w:hAnsi="Times New Roman" w:cs="Times New Roman"/>
          <w:sz w:val="24"/>
          <w:szCs w:val="24"/>
        </w:rPr>
        <w:t>ОвчинниковВ.В</w:t>
      </w:r>
      <w:proofErr w:type="spellEnd"/>
      <w:r w:rsidRPr="00635380">
        <w:rPr>
          <w:rFonts w:ascii="Times New Roman" w:hAnsi="Times New Roman" w:cs="Times New Roman"/>
          <w:sz w:val="24"/>
          <w:szCs w:val="24"/>
        </w:rPr>
        <w:t>. Оборудование, техника и технология сварки и резки металлов: учебник – М.: КНОРУС, 2010;</w:t>
      </w:r>
    </w:p>
    <w:p w:rsidR="00F87B09" w:rsidRPr="00635380" w:rsidRDefault="00F87B09" w:rsidP="00F87B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5380">
        <w:rPr>
          <w:rFonts w:ascii="Times New Roman" w:hAnsi="Times New Roman" w:cs="Times New Roman"/>
          <w:sz w:val="24"/>
          <w:szCs w:val="24"/>
        </w:rPr>
        <w:t>Куликов О.Н. Охрана труда при производстве сварочных работ: учеб</w:t>
      </w:r>
      <w:proofErr w:type="gramStart"/>
      <w:r w:rsidRPr="006353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5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3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35380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635380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635380"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«Академия», 2006;</w:t>
      </w:r>
    </w:p>
    <w:p w:rsidR="00F87B09" w:rsidRPr="00635380" w:rsidRDefault="00F87B09" w:rsidP="00F87B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5380">
        <w:rPr>
          <w:rFonts w:ascii="Times New Roman" w:hAnsi="Times New Roman" w:cs="Times New Roman"/>
          <w:sz w:val="24"/>
          <w:szCs w:val="24"/>
        </w:rPr>
        <w:t xml:space="preserve">Виноградов В.С. Электрическая дуговая сварка: учебник для </w:t>
      </w:r>
      <w:proofErr w:type="spellStart"/>
      <w:r w:rsidRPr="00635380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635380"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«Академия», 2010.</w:t>
      </w:r>
    </w:p>
    <w:p w:rsidR="00F87B09" w:rsidRPr="00635380" w:rsidRDefault="00F87B09" w:rsidP="00F87B09">
      <w:pPr>
        <w:pStyle w:val="Style2"/>
        <w:widowControl/>
        <w:spacing w:before="5" w:line="216" w:lineRule="exact"/>
        <w:jc w:val="left"/>
        <w:rPr>
          <w:rStyle w:val="FontStyle11"/>
          <w:sz w:val="24"/>
          <w:szCs w:val="24"/>
        </w:rPr>
      </w:pPr>
    </w:p>
    <w:p w:rsidR="00F87B09" w:rsidRPr="00635380" w:rsidRDefault="00F87B09">
      <w:pPr>
        <w:rPr>
          <w:rFonts w:ascii="Times New Roman" w:hAnsi="Times New Roman" w:cs="Times New Roman"/>
          <w:sz w:val="24"/>
          <w:szCs w:val="24"/>
        </w:rPr>
      </w:pPr>
    </w:p>
    <w:sectPr w:rsidR="00F87B09" w:rsidRPr="00635380" w:rsidSect="0086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E0DC88"/>
    <w:lvl w:ilvl="0">
      <w:numFmt w:val="bullet"/>
      <w:lvlText w:val="*"/>
      <w:lvlJc w:val="left"/>
    </w:lvl>
  </w:abstractNum>
  <w:abstractNum w:abstractNumId="1">
    <w:nsid w:val="10F00425"/>
    <w:multiLevelType w:val="hybridMultilevel"/>
    <w:tmpl w:val="49A4A0C2"/>
    <w:lvl w:ilvl="0" w:tplc="BCFED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14ECE"/>
    <w:multiLevelType w:val="hybridMultilevel"/>
    <w:tmpl w:val="E020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8070A"/>
    <w:multiLevelType w:val="hybridMultilevel"/>
    <w:tmpl w:val="38F0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63CC"/>
    <w:multiLevelType w:val="hybridMultilevel"/>
    <w:tmpl w:val="78829F4C"/>
    <w:lvl w:ilvl="0" w:tplc="B1686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B09"/>
    <w:rsid w:val="003A42EB"/>
    <w:rsid w:val="00635380"/>
    <w:rsid w:val="00867E10"/>
    <w:rsid w:val="00F8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09"/>
    <w:pPr>
      <w:ind w:left="720"/>
      <w:contextualSpacing/>
    </w:pPr>
  </w:style>
  <w:style w:type="paragraph" w:customStyle="1" w:styleId="Style5">
    <w:name w:val="Style5"/>
    <w:basedOn w:val="a"/>
    <w:uiPriority w:val="99"/>
    <w:rsid w:val="00F87B09"/>
    <w:pPr>
      <w:widowControl w:val="0"/>
      <w:autoSpaceDE w:val="0"/>
      <w:autoSpaceDN w:val="0"/>
      <w:adjustRightInd w:val="0"/>
      <w:spacing w:after="0" w:line="228" w:lineRule="exact"/>
      <w:ind w:firstLine="27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87B0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F87B0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F87B09"/>
    <w:pPr>
      <w:widowControl w:val="0"/>
      <w:autoSpaceDE w:val="0"/>
      <w:autoSpaceDN w:val="0"/>
      <w:adjustRightInd w:val="0"/>
      <w:spacing w:after="0" w:line="227" w:lineRule="exact"/>
      <w:ind w:firstLine="3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87B09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87B09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87B0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F87B0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635380"/>
    <w:pPr>
      <w:widowControl w:val="0"/>
      <w:autoSpaceDE w:val="0"/>
      <w:autoSpaceDN w:val="0"/>
      <w:adjustRightInd w:val="0"/>
      <w:spacing w:after="0" w:line="214" w:lineRule="exact"/>
      <w:ind w:firstLine="317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3538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6353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35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3538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1359</Words>
  <Characters>7749</Characters>
  <Application>Microsoft Office Word</Application>
  <DocSecurity>0</DocSecurity>
  <Lines>64</Lines>
  <Paragraphs>18</Paragraphs>
  <ScaleCrop>false</ScaleCrop>
  <Company>RePack by SPecialiST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по МДК</dc:title>
  <dc:subject>Технология газовой наплавки</dc:subject>
  <dc:creator>Баранов В.И.</dc:creator>
  <cp:keywords/>
  <dc:description/>
  <cp:lastModifiedBy>User</cp:lastModifiedBy>
  <cp:revision>3</cp:revision>
  <dcterms:created xsi:type="dcterms:W3CDTF">2014-08-09T04:07:00Z</dcterms:created>
  <dcterms:modified xsi:type="dcterms:W3CDTF">2014-10-27T13:26:00Z</dcterms:modified>
</cp:coreProperties>
</file>