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5" w:rsidRPr="004F37CF" w:rsidRDefault="007D5D5E" w:rsidP="0061524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cs="Times New Roman"/>
          <w:sz w:val="28"/>
          <w:szCs w:val="28"/>
        </w:rPr>
        <w:t xml:space="preserve">   </w:t>
      </w:r>
      <w:proofErr w:type="gramStart"/>
      <w:r w:rsidR="00615245"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615245" w:rsidRPr="004F37CF" w:rsidRDefault="00615245" w:rsidP="0061524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методического совета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Приказ по школе</w:t>
      </w:r>
    </w:p>
    <w:p w:rsidR="00615245" w:rsidRPr="004F37CF" w:rsidRDefault="00615245" w:rsidP="0061524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Протокол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№ 1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от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29.08.2014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№ 61/3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от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02.09. 2014 г</w:t>
      </w:r>
    </w:p>
    <w:p w:rsidR="007D5D5E" w:rsidRDefault="007D5D5E" w:rsidP="007D5D5E">
      <w:pPr>
        <w:pStyle w:val="a3"/>
      </w:pPr>
      <w:r>
        <w:rPr>
          <w:rFonts w:cs="Times New Roman"/>
          <w:sz w:val="28"/>
          <w:szCs w:val="28"/>
        </w:rPr>
        <w:t xml:space="preserve">                        </w:t>
      </w:r>
    </w:p>
    <w:p w:rsidR="007D5D5E" w:rsidRDefault="007D5D5E" w:rsidP="007D5D5E">
      <w:pPr>
        <w:pStyle w:val="a3"/>
      </w:pPr>
    </w:p>
    <w:p w:rsidR="007D5D5E" w:rsidRDefault="007D5D5E" w:rsidP="007D5D5E">
      <w:pPr>
        <w:pStyle w:val="a3"/>
      </w:pPr>
      <w:r>
        <w:rPr>
          <w:rFonts w:cs="Times New Roman"/>
          <w:sz w:val="28"/>
          <w:szCs w:val="28"/>
        </w:rPr>
        <w:t xml:space="preserve"> </w:t>
      </w:r>
    </w:p>
    <w:p w:rsidR="007D5D5E" w:rsidRDefault="007D5D5E" w:rsidP="007D5D5E">
      <w:pPr>
        <w:pStyle w:val="a3"/>
      </w:pPr>
    </w:p>
    <w:p w:rsidR="007D5D5E" w:rsidRDefault="007D5D5E" w:rsidP="007D5D5E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7D5D5E" w:rsidRDefault="007D5D5E" w:rsidP="007D5D5E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7D5D5E" w:rsidRPr="00F766F7" w:rsidRDefault="007D5D5E" w:rsidP="007D5D5E">
      <w:pPr>
        <w:pStyle w:val="a3"/>
      </w:pPr>
    </w:p>
    <w:p w:rsidR="007D5D5E" w:rsidRDefault="007D5D5E" w:rsidP="007D5D5E">
      <w:pPr>
        <w:pStyle w:val="a3"/>
      </w:pPr>
    </w:p>
    <w:p w:rsidR="007D5D5E" w:rsidRDefault="007D5D5E" w:rsidP="007D5D5E">
      <w:pPr>
        <w:pStyle w:val="a3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7D5D5E" w:rsidRDefault="007D5D5E" w:rsidP="007D5D5E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(ФГОС нового поколения) УМК «Перспектива»</w:t>
      </w:r>
    </w:p>
    <w:p w:rsidR="007D5D5E" w:rsidRDefault="007D5D5E" w:rsidP="007D5D5E">
      <w:pPr>
        <w:pStyle w:val="a3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по «Изобразительному искусству» </w:t>
      </w:r>
    </w:p>
    <w:p w:rsidR="007D5D5E" w:rsidRDefault="007D5D5E" w:rsidP="007D5D5E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для 4  класса</w:t>
      </w:r>
    </w:p>
    <w:p w:rsidR="007D5D5E" w:rsidRDefault="007D5D5E" w:rsidP="007D5D5E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7D5D5E" w:rsidRDefault="007D5D5E" w:rsidP="007D5D5E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основная общеобразовательная школа города Кирсанова Тамбовской области</w:t>
      </w:r>
    </w:p>
    <w:p w:rsidR="007D5D5E" w:rsidRDefault="007D5D5E" w:rsidP="007D5D5E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7D5D5E" w:rsidRDefault="007D5D5E" w:rsidP="007D5D5E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9F15C9" w:rsidRDefault="009F15C9" w:rsidP="007D5D5E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9F15C9" w:rsidRDefault="009F15C9" w:rsidP="007D5D5E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7D5D5E" w:rsidRPr="005B678C" w:rsidRDefault="007D5D5E" w:rsidP="007D5D5E">
      <w:pPr>
        <w:pStyle w:val="a3"/>
        <w:spacing w:line="360" w:lineRule="auto"/>
        <w:jc w:val="center"/>
      </w:pPr>
    </w:p>
    <w:p w:rsidR="007D5D5E" w:rsidRDefault="007D5D5E" w:rsidP="007D5D5E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Период  реализации программы: </w:t>
      </w:r>
      <w:r>
        <w:rPr>
          <w:rFonts w:cs="Times New Roman"/>
          <w:sz w:val="28"/>
          <w:szCs w:val="28"/>
          <w:u w:val="single"/>
        </w:rPr>
        <w:t>1.09.2014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29.05. 2015 г.</w:t>
      </w:r>
    </w:p>
    <w:p w:rsidR="007D5D5E" w:rsidRDefault="007D5D5E" w:rsidP="007D5D5E"/>
    <w:p w:rsidR="007D5D5E" w:rsidRPr="00A42A80" w:rsidRDefault="007D5D5E" w:rsidP="007D5D5E"/>
    <w:p w:rsidR="007D5D5E" w:rsidRPr="00A42A80" w:rsidRDefault="007D5D5E" w:rsidP="00821F71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5B678C" w:rsidRDefault="007D5D5E" w:rsidP="007D5D5E">
      <w:pPr>
        <w:pStyle w:val="a4"/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B678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>Общая  характеристика учебного предмета, курса.</w:t>
      </w: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хватывающее целый комплекс худо</w:t>
      </w:r>
      <w:r w:rsidRPr="00A42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жественно-эстетических отношений личности к окружающей действительности.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Содержание предмета «Изобразительное искусство» 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изобразительного искусства. 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7D5D5E" w:rsidRPr="00A42A80" w:rsidRDefault="007D5D5E" w:rsidP="007D5D5E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  и задачи: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 результате изучения изобразительного искусства реализуются следующие </w:t>
      </w:r>
      <w:r w:rsidRPr="00A42A80">
        <w:rPr>
          <w:rFonts w:ascii="Times New Roman CYR" w:eastAsia="Times New Roman CYR" w:hAnsi="Times New Roman CYR" w:cs="Times New Roman CYR"/>
          <w:b/>
          <w:i/>
          <w:sz w:val="28"/>
          <w:szCs w:val="28"/>
          <w:lang w:eastAsia="ru-RU"/>
        </w:rPr>
        <w:t>цели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left="20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- развитие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left="20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- освоение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первичных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   - овладение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элементарными</w:t>
      </w: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умениями, навыками, способами художественной деятельности;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left="20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- воспитание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Задачи: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10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содействовать проявлению целостного оптимистического мироощущения учащихся, созданию собственными силами нравственно-эстетической среды общения с искусством с учетом многообразия его видов (народное искусство, живопись, графика) и архитектурой;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619"/>
          <w:tab w:val="left" w:pos="708"/>
          <w:tab w:val="left" w:pos="1080"/>
        </w:tabs>
        <w:suppressAutoHyphens/>
        <w:spacing w:after="0" w:line="100" w:lineRule="atLeast"/>
        <w:ind w:right="14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способствовать формированию чувства на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ционального достоинства, культу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ры межнационального общения, умения видеть памятники истории и культуры в связи с историей, бытом и жизнью народа;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способствовать формированию особых качеств мышления, творческого воображения, культурно-исторической памяти в процессе комплексного освоения искусства России.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21F71" w:rsidRPr="00821F71" w:rsidRDefault="00821F71" w:rsidP="00821F71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821F71" w:rsidRPr="00821F71" w:rsidRDefault="00821F71" w:rsidP="00821F71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821F71" w:rsidRPr="00821F71" w:rsidRDefault="00821F71" w:rsidP="00821F71">
      <w:pPr>
        <w:pStyle w:val="a4"/>
        <w:numPr>
          <w:ilvl w:val="0"/>
          <w:numId w:val="12"/>
        </w:numPr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821F71" w:rsidRPr="00821F71" w:rsidRDefault="00821F71" w:rsidP="00821F71">
      <w:pPr>
        <w:pStyle w:val="a4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sz w:val="28"/>
          <w:szCs w:val="28"/>
        </w:rPr>
        <w:t>П</w:t>
      </w:r>
      <w:r w:rsidRPr="00821F7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821F71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A42A80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7D5D5E" w:rsidRPr="00A42A80" w:rsidRDefault="007D5D5E" w:rsidP="007D5D5E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«Изобразительному искусству» </w:t>
      </w:r>
      <w:r w:rsidR="00BE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</w:t>
      </w:r>
      <w:r w:rsid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821F71" w:rsidRDefault="00821F71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71" w:rsidRPr="001165B9" w:rsidRDefault="00821F71" w:rsidP="00821F7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821F71" w:rsidRPr="00821F71" w:rsidRDefault="00821F71" w:rsidP="00821F7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</w:t>
      </w:r>
      <w:r w:rsidRPr="00981D35">
        <w:rPr>
          <w:rFonts w:ascii="Times New Roman" w:hAnsi="Times New Roman" w:cs="Times New Roman"/>
          <w:bCs/>
          <w:sz w:val="28"/>
          <w:szCs w:val="28"/>
        </w:rPr>
        <w:t xml:space="preserve">  начального общего образования МБОУ </w:t>
      </w:r>
      <w:r>
        <w:rPr>
          <w:rFonts w:ascii="Times New Roman" w:hAnsi="Times New Roman" w:cs="Times New Roman"/>
          <w:bCs/>
          <w:sz w:val="28"/>
          <w:szCs w:val="28"/>
        </w:rPr>
        <w:t>ООШ на 2011-2015</w:t>
      </w:r>
      <w:r w:rsidRPr="00981D3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 (приказ по школе №133/1 от 31.08.2011 года);</w:t>
      </w:r>
    </w:p>
    <w:p w:rsidR="007D5D5E" w:rsidRPr="00821F71" w:rsidRDefault="00821F71" w:rsidP="00821F7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D5E"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D5E"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«Изобразительное искусство» </w:t>
      </w:r>
      <w:r w:rsidR="007D5D5E"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D5E" w:rsidRPr="00821F7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под редакцией 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.Я.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, Л.В. Ершовой, </w:t>
      </w:r>
      <w:r w:rsidR="007D5D5E" w:rsidRPr="00821F7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 w:rsidR="007D5D5E"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D5E" w:rsidRPr="00821F7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 w:rsidR="007D5D5E"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2014 </w:t>
      </w:r>
      <w:r w:rsidR="007D5D5E" w:rsidRPr="00821F7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год.</w:t>
      </w: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</w:r>
    </w:p>
    <w:p w:rsidR="007D5D5E" w:rsidRPr="00821F71" w:rsidRDefault="007D5D5E" w:rsidP="00821F71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Шпикалова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Т. Я., Ершова Л. В., Макарова Н. Р. и др. 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чебник.4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класс. М.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D5D5E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  <w:tab w:val="left" w:pos="1422"/>
          <w:tab w:val="left" w:pos="2202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21F71" w:rsidRDefault="007D5D5E" w:rsidP="00821F71">
      <w:pPr>
        <w:pStyle w:val="a4"/>
        <w:widowControl w:val="0"/>
        <w:numPr>
          <w:ilvl w:val="0"/>
          <w:numId w:val="14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Федеральному государственному образовательному стандарту начального общего образования  </w:t>
      </w:r>
    </w:p>
    <w:p w:rsidR="007D5D5E" w:rsidRPr="00821F71" w:rsidRDefault="007D5D5E" w:rsidP="00821F71">
      <w:pPr>
        <w:pStyle w:val="a4"/>
        <w:widowControl w:val="0"/>
        <w:numPr>
          <w:ilvl w:val="0"/>
          <w:numId w:val="14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7D5D5E" w:rsidRPr="00A42A80" w:rsidRDefault="007D5D5E" w:rsidP="00821F71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821F71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Информация  о внесенных изменениях в примерную или авторскую программу и их обоснование.</w:t>
      </w: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</w:t>
      </w:r>
    </w:p>
    <w:p w:rsidR="007D5D5E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Содержание программы «Изобразительное искусство» </w:t>
      </w:r>
      <w:r w:rsidR="00BE1AB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4 класс </w:t>
      </w:r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полностью соответствует авторской программе  </w:t>
      </w:r>
      <w:proofErr w:type="spellStart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Т. Я., Ершовой Л. В., Макаровой Н. Р. </w:t>
      </w:r>
    </w:p>
    <w:p w:rsidR="00BE1ABC" w:rsidRDefault="00BE1ABC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3531D6" w:rsidRPr="00A42A80" w:rsidRDefault="003531D6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</w:t>
      </w:r>
    </w:p>
    <w:p w:rsidR="007D5D5E" w:rsidRPr="00A42A80" w:rsidRDefault="007D5D5E" w:rsidP="007D5D5E">
      <w:pPr>
        <w:widowControl w:val="0"/>
        <w:tabs>
          <w:tab w:val="left" w:pos="70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suppressAutoHyphens/>
        <w:spacing w:after="0" w:line="100" w:lineRule="atLeast"/>
        <w:ind w:left="216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Содержание  программы </w:t>
      </w:r>
      <w:r w:rsidR="00BE1ABC" w:rsidRPr="00A42A8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«Изобразительное искусство» </w:t>
      </w:r>
      <w:r w:rsidR="00BE1AB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4 класс 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реализацию приоритетных направлений художественного образования: приобщение к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усству как духовному опыту поко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овладение способами художественной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развитие индивидуаль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дарования и творческих способностей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енка. Изучаются такие закономер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изобразительного искусства, без которых невозможна ориентация в потоке художественной информации. Учащиеся получают представление об </w:t>
      </w:r>
      <w:proofErr w:type="gram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изобразитель-ном</w:t>
      </w:r>
      <w:proofErr w:type="gram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художественного образования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 два вида деятельнос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человека в искусстве, раск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рыть характер диалога между художником и зрителем, избежать преимущественно информационного подхода к изложению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учитывается собствен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эмоциональный опыт общения ребенка с прои</w:t>
      </w:r>
      <w:r w:rsidR="00BE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зведениями искусства, что позво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вывести на передний план </w:t>
      </w:r>
      <w:proofErr w:type="spellStart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изобразительного искусства. </w:t>
      </w:r>
    </w:p>
    <w:p w:rsidR="007D5D5E" w:rsidRPr="00A42A80" w:rsidRDefault="007D5D5E" w:rsidP="007D5D5E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BE1ABC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BE1ABC" w:rsidRPr="00BE1ABC" w:rsidRDefault="00BE1ABC" w:rsidP="00BE1ABC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BE1ABC">
        <w:rPr>
          <w:rFonts w:ascii="Times New Roman" w:eastAsia="Lucida Sans Unicode" w:hAnsi="Times New Roman" w:cs="Tahoma"/>
          <w:sz w:val="28"/>
          <w:szCs w:val="28"/>
          <w:lang w:eastAsia="ru-RU"/>
        </w:rPr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7D5D5E" w:rsidRPr="00A13FC2" w:rsidRDefault="007D5D5E" w:rsidP="00A13FC2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ХУДОЖЕСТВЕННОЙ ДЕЯТЕЛЬНОСТИ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</w:t>
      </w: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пластических искусств общечеловеческих идей о нравственности и эстетике: отношение к природе, человеку и обществу.</w:t>
      </w: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Фотография и произведение изобразительного искусства: сходство и различия. Человек, мир природы в реальной жизни: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-</w:t>
      </w: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разы человека, природы в искусстве.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Представления о богатстве и разнообразии художественной культуры (на примере</w:t>
      </w:r>
      <w:proofErr w:type="gramEnd"/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культуры народов России). Выдающиеся представители изобразительного искусства народов </w:t>
      </w:r>
      <w:r w:rsidR="00A13FC2">
        <w:rPr>
          <w:rFonts w:ascii="Times New Roman" w:hAnsi="Times New Roman" w:cs="Times New Roman"/>
          <w:sz w:val="28"/>
          <w:szCs w:val="28"/>
        </w:rPr>
        <w:t>России (по выбору). Ведущие ху</w:t>
      </w:r>
      <w:r w:rsidRPr="00A13FC2">
        <w:rPr>
          <w:rFonts w:ascii="Times New Roman" w:hAnsi="Times New Roman" w:cs="Times New Roman"/>
          <w:sz w:val="28"/>
          <w:szCs w:val="28"/>
        </w:rPr>
        <w:t>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Приёмы работы с различными графическими материа</w:t>
      </w:r>
      <w:r w:rsidR="00A13FC2" w:rsidRPr="00A13FC2">
        <w:rPr>
          <w:rFonts w:ascii="Times New Roman" w:hAnsi="Times New Roman" w:cs="Times New Roman"/>
          <w:sz w:val="28"/>
          <w:szCs w:val="28"/>
        </w:rPr>
        <w:t>лами.</w:t>
      </w:r>
      <w:proofErr w:type="gramEnd"/>
      <w:r w:rsidR="00A13FC2" w:rsidRPr="00A13FC2">
        <w:rPr>
          <w:rFonts w:ascii="Times New Roman" w:hAnsi="Times New Roman" w:cs="Times New Roman"/>
          <w:sz w:val="28"/>
          <w:szCs w:val="28"/>
        </w:rPr>
        <w:t xml:space="preserve"> Роль рисунка в искусстве: </w:t>
      </w:r>
      <w:r w:rsidRPr="00A13FC2">
        <w:rPr>
          <w:rFonts w:ascii="Times New Roman" w:hAnsi="Times New Roman" w:cs="Times New Roman"/>
          <w:sz w:val="28"/>
          <w:szCs w:val="28"/>
        </w:rPr>
        <w:t>основная и вспомогательная</w:t>
      </w:r>
      <w:r w:rsidR="00A13FC2" w:rsidRPr="00A13FC2">
        <w:rPr>
          <w:rFonts w:ascii="Times New Roman" w:hAnsi="Times New Roman" w:cs="Times New Roman"/>
          <w:sz w:val="28"/>
          <w:szCs w:val="28"/>
        </w:rPr>
        <w:t>. Красота и разнообразие приро</w:t>
      </w:r>
      <w:r w:rsidRPr="00A13FC2">
        <w:rPr>
          <w:rFonts w:ascii="Times New Roman" w:hAnsi="Times New Roman" w:cs="Times New Roman"/>
          <w:sz w:val="28"/>
          <w:szCs w:val="28"/>
        </w:rPr>
        <w:t>ды, человека, зданий, пред</w:t>
      </w:r>
      <w:r w:rsidR="00A13FC2" w:rsidRPr="00A13FC2">
        <w:rPr>
          <w:rFonts w:ascii="Times New Roman" w:hAnsi="Times New Roman" w:cs="Times New Roman"/>
          <w:sz w:val="28"/>
          <w:szCs w:val="28"/>
        </w:rPr>
        <w:t>метов, выраженные средствами ри</w:t>
      </w:r>
      <w:r w:rsidRPr="00A13FC2">
        <w:rPr>
          <w:rFonts w:ascii="Times New Roman" w:hAnsi="Times New Roman" w:cs="Times New Roman"/>
          <w:sz w:val="28"/>
          <w:szCs w:val="28"/>
        </w:rPr>
        <w:t>сунка. Изображение деревь</w:t>
      </w:r>
      <w:r w:rsidR="00A13FC2" w:rsidRPr="00A13FC2">
        <w:rPr>
          <w:rFonts w:ascii="Times New Roman" w:hAnsi="Times New Roman" w:cs="Times New Roman"/>
          <w:sz w:val="28"/>
          <w:szCs w:val="28"/>
        </w:rPr>
        <w:t>ев, птиц, животных: общие и ха</w:t>
      </w:r>
      <w:r w:rsidRPr="00A13FC2">
        <w:rPr>
          <w:rFonts w:ascii="Times New Roman" w:hAnsi="Times New Roman" w:cs="Times New Roman"/>
          <w:sz w:val="28"/>
          <w:szCs w:val="28"/>
        </w:rPr>
        <w:t>рактерные черты.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Живопись.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Живописные </w:t>
      </w:r>
      <w:r w:rsidR="00A13FC2" w:rsidRPr="00A13FC2">
        <w:rPr>
          <w:rFonts w:ascii="Times New Roman" w:hAnsi="Times New Roman" w:cs="Times New Roman"/>
          <w:sz w:val="28"/>
          <w:szCs w:val="28"/>
        </w:rPr>
        <w:t>материалы. Красота и разнообра</w:t>
      </w:r>
      <w:r w:rsidRPr="00A13FC2">
        <w:rPr>
          <w:rFonts w:ascii="Times New Roman" w:hAnsi="Times New Roman" w:cs="Times New Roman"/>
          <w:sz w:val="28"/>
          <w:szCs w:val="28"/>
        </w:rPr>
        <w:t>зие природы, человека, зданий, предметов, выраженные сред-</w:t>
      </w: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ствами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живописи. Цвет</w:t>
      </w:r>
      <w:r w:rsidR="00A13FC2" w:rsidRPr="00A13FC2">
        <w:rPr>
          <w:rFonts w:ascii="Times New Roman" w:hAnsi="Times New Roman" w:cs="Times New Roman"/>
          <w:sz w:val="28"/>
          <w:szCs w:val="28"/>
        </w:rPr>
        <w:t xml:space="preserve"> — основа языка живописи. Выбор </w:t>
      </w:r>
      <w:r w:rsidRPr="00A13FC2">
        <w:rPr>
          <w:rFonts w:ascii="Times New Roman" w:hAnsi="Times New Roman" w:cs="Times New Roman"/>
          <w:sz w:val="28"/>
          <w:szCs w:val="28"/>
        </w:rPr>
        <w:t>средств художественной выразительности для создания живо-</w:t>
      </w: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писного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образа в соответстви</w:t>
      </w:r>
      <w:r w:rsidR="00A13FC2" w:rsidRPr="00A13FC2">
        <w:rPr>
          <w:rFonts w:ascii="Times New Roman" w:hAnsi="Times New Roman" w:cs="Times New Roman"/>
          <w:sz w:val="28"/>
          <w:szCs w:val="28"/>
        </w:rPr>
        <w:t>и с поставленными задачами. Об</w:t>
      </w:r>
      <w:r w:rsidRPr="00A13FC2">
        <w:rPr>
          <w:rFonts w:ascii="Times New Roman" w:hAnsi="Times New Roman" w:cs="Times New Roman"/>
          <w:sz w:val="28"/>
          <w:szCs w:val="28"/>
        </w:rPr>
        <w:t>разы природы и человека в живописи.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Скульптура.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13FC2" w:rsidRPr="00A13FC2">
        <w:rPr>
          <w:rFonts w:ascii="Times New Roman" w:hAnsi="Times New Roman" w:cs="Times New Roman"/>
          <w:sz w:val="28"/>
          <w:szCs w:val="28"/>
        </w:rPr>
        <w:t xml:space="preserve">скульптуры и их роль в создании </w:t>
      </w:r>
      <w:r w:rsidRPr="00A13FC2">
        <w:rPr>
          <w:rFonts w:ascii="Times New Roman" w:hAnsi="Times New Roman" w:cs="Times New Roman"/>
          <w:sz w:val="28"/>
          <w:szCs w:val="28"/>
        </w:rPr>
        <w:t xml:space="preserve">выразительного образа. Элементарные приёмы работы с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-</w:t>
      </w:r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FC2">
        <w:rPr>
          <w:rFonts w:ascii="Times New Roman" w:hAnsi="Times New Roman" w:cs="Times New Roman"/>
          <w:sz w:val="28"/>
          <w:szCs w:val="28"/>
        </w:rPr>
        <w:t>стическими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скульптурными</w:t>
      </w:r>
      <w:r w:rsidR="00A13FC2" w:rsidRPr="00A13FC2">
        <w:rPr>
          <w:rFonts w:ascii="Times New Roman" w:hAnsi="Times New Roman" w:cs="Times New Roman"/>
          <w:sz w:val="28"/>
          <w:szCs w:val="28"/>
        </w:rPr>
        <w:t xml:space="preserve"> материалами для создания выра</w:t>
      </w:r>
      <w:r w:rsidRPr="00A13FC2">
        <w:rPr>
          <w:rFonts w:ascii="Times New Roman" w:hAnsi="Times New Roman" w:cs="Times New Roman"/>
          <w:sz w:val="28"/>
          <w:szCs w:val="28"/>
        </w:rPr>
        <w:t>зительного образа (пластилин, глина — раскатывание, набор</w:t>
      </w:r>
      <w:proofErr w:type="gramEnd"/>
    </w:p>
    <w:p w:rsidR="00B70BE8" w:rsidRPr="00A13FC2" w:rsidRDefault="00B70BE8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объёма, вытягивание форм</w:t>
      </w:r>
      <w:r w:rsidR="00A13FC2" w:rsidRPr="00A13FC2">
        <w:rPr>
          <w:rFonts w:ascii="Times New Roman" w:hAnsi="Times New Roman" w:cs="Times New Roman"/>
          <w:sz w:val="28"/>
          <w:szCs w:val="28"/>
        </w:rPr>
        <w:t>ы). Объём — основа языка скуль</w:t>
      </w:r>
      <w:r w:rsidRPr="00A13FC2">
        <w:rPr>
          <w:rFonts w:ascii="Times New Roman" w:hAnsi="Times New Roman" w:cs="Times New Roman"/>
          <w:sz w:val="28"/>
          <w:szCs w:val="28"/>
        </w:rPr>
        <w:t>птуры. Основные темы ску</w:t>
      </w:r>
      <w:r w:rsidR="00A13FC2" w:rsidRPr="00A13FC2">
        <w:rPr>
          <w:rFonts w:ascii="Times New Roman" w:hAnsi="Times New Roman" w:cs="Times New Roman"/>
          <w:sz w:val="28"/>
          <w:szCs w:val="28"/>
        </w:rPr>
        <w:t>льптуры. Красота человека и жи</w:t>
      </w:r>
      <w:r w:rsidRPr="00A13FC2">
        <w:rPr>
          <w:rFonts w:ascii="Times New Roman" w:hAnsi="Times New Roman" w:cs="Times New Roman"/>
          <w:sz w:val="28"/>
          <w:szCs w:val="28"/>
        </w:rPr>
        <w:t>вотных, выраженная средствами скульптуры.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A13FC2">
        <w:rPr>
          <w:rFonts w:ascii="Times New Roman" w:hAnsi="Times New Roman" w:cs="Times New Roman"/>
          <w:sz w:val="28"/>
          <w:szCs w:val="28"/>
        </w:rPr>
        <w:t xml:space="preserve">Разнообразие материалов для художественного конструирования и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делирования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(пластилин, бумага, картон и др.). Элементарные приёмы работы с различными материалами для создания вы-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 xml:space="preserve">разительного образа (пластилин — раскатывание, набор объёма, вытягивание формы; бумага и картон — сгибание,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выре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FC2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Представление о возможностях использования навыков художественного конструи</w:t>
      </w:r>
      <w:r>
        <w:rPr>
          <w:rFonts w:ascii="Times New Roman" w:hAnsi="Times New Roman" w:cs="Times New Roman"/>
          <w:sz w:val="28"/>
          <w:szCs w:val="28"/>
        </w:rPr>
        <w:t xml:space="preserve">рования и моделирования в жизни </w:t>
      </w:r>
      <w:r w:rsidRPr="00A13FC2">
        <w:rPr>
          <w:rFonts w:ascii="Times New Roman" w:hAnsi="Times New Roman" w:cs="Times New Roman"/>
          <w:sz w:val="28"/>
          <w:szCs w:val="28"/>
        </w:rPr>
        <w:t>человека.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искусство. </w:t>
      </w:r>
      <w:r w:rsidRPr="00A13FC2">
        <w:rPr>
          <w:rFonts w:ascii="Times New Roman" w:hAnsi="Times New Roman" w:cs="Times New Roman"/>
          <w:sz w:val="28"/>
          <w:szCs w:val="28"/>
        </w:rPr>
        <w:t>Истоки декоративно-прикладного искусства и</w:t>
      </w:r>
      <w:r>
        <w:rPr>
          <w:rFonts w:ascii="Times New Roman" w:hAnsi="Times New Roman" w:cs="Times New Roman"/>
          <w:sz w:val="28"/>
          <w:szCs w:val="28"/>
        </w:rPr>
        <w:t xml:space="preserve"> его роль в жизни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A13FC2">
        <w:rPr>
          <w:rFonts w:ascii="Times New Roman" w:hAnsi="Times New Roman" w:cs="Times New Roman"/>
          <w:sz w:val="28"/>
          <w:szCs w:val="28"/>
        </w:rPr>
        <w:t>нятие о синтетичном характере народной культуры (украшение жилища, предметов быта, орудий труда, костюма; музыка,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коративно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-прикладном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. Разнообразие форм в природе как основа декоративных форм в прикладном искусстве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(цветы, раскраска бабочек, переплетение ветвей деревьев, морозные узоры на стекле и т. д.). Ознакомление с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произведе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-</w:t>
      </w:r>
    </w:p>
    <w:p w:rsidR="00B70BE8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в России (с учётом местных условий).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>АЗБУКА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FC2">
        <w:rPr>
          <w:rFonts w:ascii="Times New Roman" w:hAnsi="Times New Roman" w:cs="Times New Roman"/>
          <w:b/>
          <w:bCs/>
          <w:sz w:val="28"/>
          <w:szCs w:val="28"/>
        </w:rPr>
        <w:t>(ОБУЧЕНИЕ ОСНОВАМ ХУДОЖЕСТВЕННОЙ ГРАМОТЫ).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 КАК ГОВОРИТ ИСКУССТВО?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Композиция. </w:t>
      </w:r>
      <w:r w:rsidRPr="00A13FC2">
        <w:rPr>
          <w:rFonts w:ascii="Times New Roman" w:hAnsi="Times New Roman" w:cs="Times New Roman"/>
          <w:sz w:val="28"/>
          <w:szCs w:val="28"/>
        </w:rPr>
        <w:t>Элементарные приёмы композиции на плоскости и в пространстве. Понятия: горизонталь, вертикаль и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и высокое, большое и маленькое, тонкое и толстое,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тёмное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и светлое, спокойное и динамичное и т. д. Композиционный центр (зрительный центр композиции). Главное и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второстепенное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в композиции. Симметрия и асимметрия.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основами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Линия.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C2">
        <w:rPr>
          <w:rFonts w:ascii="Times New Roman" w:hAnsi="Times New Roman" w:cs="Times New Roman"/>
          <w:sz w:val="28"/>
          <w:szCs w:val="28"/>
        </w:rPr>
        <w:t>волнистые, плавные, остр</w:t>
      </w:r>
      <w:r w:rsidR="00EF77A4">
        <w:rPr>
          <w:rFonts w:ascii="Times New Roman" w:hAnsi="Times New Roman" w:cs="Times New Roman"/>
          <w:sz w:val="28"/>
          <w:szCs w:val="28"/>
        </w:rPr>
        <w:t>ые, закруглённые спиралью, летя</w:t>
      </w:r>
      <w:r w:rsidRPr="00A13FC2">
        <w:rPr>
          <w:rFonts w:ascii="Times New Roman" w:hAnsi="Times New Roman" w:cs="Times New Roman"/>
          <w:sz w:val="28"/>
          <w:szCs w:val="28"/>
        </w:rPr>
        <w:t>щие) и их знаковый характер.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</w:t>
      </w:r>
      <w:r w:rsidR="00EF77A4">
        <w:rPr>
          <w:rFonts w:ascii="Times New Roman" w:hAnsi="Times New Roman" w:cs="Times New Roman"/>
          <w:sz w:val="28"/>
          <w:szCs w:val="28"/>
        </w:rPr>
        <w:t>ача с помощью линии эмоциональ</w:t>
      </w:r>
      <w:r w:rsidRPr="00A13FC2">
        <w:rPr>
          <w:rFonts w:ascii="Times New Roman" w:hAnsi="Times New Roman" w:cs="Times New Roman"/>
          <w:sz w:val="28"/>
          <w:szCs w:val="28"/>
        </w:rPr>
        <w:t>ного состояния природы, человека, животного.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A13FC2">
        <w:rPr>
          <w:rFonts w:ascii="Times New Roman" w:hAnsi="Times New Roman" w:cs="Times New Roman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Простые геометрические формы. Природные формы. Трансформация форм. Влияние формы предмета на представление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о его характере. Силуэт.</w:t>
      </w:r>
    </w:p>
    <w:p w:rsidR="00EF77A4" w:rsidRDefault="00EF77A4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Объём.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Объём в пространстве и объём на плоскости. Способы передачи объёма. Выразительность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объёмных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компози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lastRenderedPageBreak/>
        <w:t>ций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.</w:t>
      </w:r>
    </w:p>
    <w:p w:rsidR="00EF77A4" w:rsidRDefault="00EF77A4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Ритм.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Виды ритма (спокойный, замедленный,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порывистый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еспокойный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и т. д.). Ритм линий, пятен, цвета. Роль ритма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в эмоциональном звучании композиции в живописи и рисунке. Передача движения в композиции с помощью ритма эле-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ментов. Особая роль ритма в декоративно-прикладном искусстве.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Default="00A13FC2" w:rsidP="00E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>ЗНАЧИМЫЕ ТЕМЫ ИСКУССТВА. О ЧЁМ ГОВОРИТ ИСКУССТВО?</w:t>
      </w:r>
    </w:p>
    <w:p w:rsidR="00EF77A4" w:rsidRPr="00A13FC2" w:rsidRDefault="00EF77A4" w:rsidP="00E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Земля — наш общий дом. </w:t>
      </w:r>
      <w:r w:rsidRPr="00A13FC2">
        <w:rPr>
          <w:rFonts w:ascii="Times New Roman" w:hAnsi="Times New Roman" w:cs="Times New Roman"/>
          <w:sz w:val="28"/>
          <w:szCs w:val="28"/>
        </w:rPr>
        <w:t>Наблюдение природы и природных явлений, различение их характера и эмоциональных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состояний. Разница в изображении природы в разное время года, суток, в различную погоду. Жанр пейзажа. Пейзажи раз-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географических широт. Использование различных художественных материалов и сре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я создания выразитель-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образов природы. Постройки в природе: птичьи гнёзда,</w:t>
      </w:r>
      <w:r w:rsidR="00EF77A4">
        <w:rPr>
          <w:rFonts w:ascii="Times New Roman" w:hAnsi="Times New Roman" w:cs="Times New Roman"/>
          <w:sz w:val="28"/>
          <w:szCs w:val="28"/>
        </w:rPr>
        <w:t xml:space="preserve"> </w:t>
      </w:r>
      <w:r w:rsidRPr="00A13FC2">
        <w:rPr>
          <w:rFonts w:ascii="Times New Roman" w:hAnsi="Times New Roman" w:cs="Times New Roman"/>
          <w:sz w:val="28"/>
          <w:szCs w:val="28"/>
        </w:rPr>
        <w:t>норы, ульи, панцирь черепахи, домик улитки и т. д.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 (например,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А. К. Саврасов, И. И. Левитан, И. И. Шишкин, Н. К. Рерих,</w:t>
      </w:r>
      <w:r w:rsidR="00EF77A4">
        <w:rPr>
          <w:rFonts w:ascii="Times New Roman" w:hAnsi="Times New Roman" w:cs="Times New Roman"/>
          <w:sz w:val="28"/>
          <w:szCs w:val="28"/>
        </w:rPr>
        <w:t xml:space="preserve"> </w:t>
      </w:r>
      <w:r w:rsidRPr="00A13FC2">
        <w:rPr>
          <w:rFonts w:ascii="Times New Roman" w:hAnsi="Times New Roman" w:cs="Times New Roman"/>
          <w:sz w:val="28"/>
          <w:szCs w:val="28"/>
        </w:rPr>
        <w:t>К. Моне, П. Сезанн, В. Ван Гог и др.).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Древняя Греция, средневековая Европа, Япония или Индия).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Роль природных условий в характере культурных традиций разных народов мира. Образ человека в искусстве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наро-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. Образы архитектуры и декоративно-прикладного искусства.</w:t>
      </w:r>
    </w:p>
    <w:p w:rsidR="00EF77A4" w:rsidRDefault="00EF77A4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 — Россия. </w:t>
      </w:r>
      <w:r w:rsidRPr="00A13FC2">
        <w:rPr>
          <w:rFonts w:ascii="Times New Roman" w:hAnsi="Times New Roman" w:cs="Times New Roman"/>
          <w:sz w:val="28"/>
          <w:szCs w:val="28"/>
        </w:rPr>
        <w:t>Роль природных условий в характеристике традиционной культуры народов России. Пейзажи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культуре. Представления народа о красоте человека (внешней и духовной), отражённые в искусстве. Образ защитника Отечества.</w:t>
      </w:r>
    </w:p>
    <w:p w:rsidR="00EF77A4" w:rsidRDefault="00EF77A4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Человек </w:t>
      </w:r>
      <w:r w:rsidRPr="00A13FC2">
        <w:rPr>
          <w:rFonts w:ascii="Times New Roman" w:hAnsi="Times New Roman" w:cs="Times New Roman"/>
          <w:sz w:val="28"/>
          <w:szCs w:val="28"/>
        </w:rPr>
        <w:t xml:space="preserve">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</w:t>
      </w:r>
      <w:r w:rsidR="00EF77A4">
        <w:rPr>
          <w:rFonts w:ascii="Times New Roman" w:hAnsi="Times New Roman" w:cs="Times New Roman"/>
          <w:sz w:val="28"/>
          <w:szCs w:val="28"/>
        </w:rPr>
        <w:t xml:space="preserve">, вызывающие гнев, раздражение, </w:t>
      </w:r>
      <w:r w:rsidRPr="00A13FC2">
        <w:rPr>
          <w:rFonts w:ascii="Times New Roman" w:hAnsi="Times New Roman" w:cs="Times New Roman"/>
          <w:sz w:val="28"/>
          <w:szCs w:val="28"/>
        </w:rPr>
        <w:t>презрение.</w:t>
      </w:r>
      <w:proofErr w:type="gramEnd"/>
    </w:p>
    <w:p w:rsidR="00EF77A4" w:rsidRDefault="00EF77A4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A13FC2">
        <w:rPr>
          <w:rFonts w:ascii="Times New Roman" w:hAnsi="Times New Roman" w:cs="Times New Roman"/>
          <w:sz w:val="28"/>
          <w:szCs w:val="28"/>
        </w:rPr>
        <w:t xml:space="preserve">Искусство вокруг нас сегодня. Использование различных художественных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риалов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lastRenderedPageBreak/>
        <w:t>и сре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о роли изобразительных (пластических) искусств в повседневной жизни человека, в организации его 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 xml:space="preserve">мате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proofErr w:type="gramEnd"/>
      <w:r w:rsidRPr="00A13FC2">
        <w:rPr>
          <w:rFonts w:ascii="Times New Roman" w:hAnsi="Times New Roman" w:cs="Times New Roman"/>
          <w:sz w:val="28"/>
          <w:szCs w:val="28"/>
        </w:rPr>
        <w:t xml:space="preserve"> окру-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. Отражение в пластических искусствах природных, географических условий, традици</w:t>
      </w:r>
      <w:r w:rsidR="00EF77A4">
        <w:rPr>
          <w:rFonts w:ascii="Times New Roman" w:hAnsi="Times New Roman" w:cs="Times New Roman"/>
          <w:sz w:val="28"/>
          <w:szCs w:val="28"/>
        </w:rPr>
        <w:t xml:space="preserve">й, религиозных верований разных </w:t>
      </w:r>
      <w:r w:rsidRPr="00A13FC2">
        <w:rPr>
          <w:rFonts w:ascii="Times New Roman" w:hAnsi="Times New Roman" w:cs="Times New Roman"/>
          <w:sz w:val="28"/>
          <w:szCs w:val="28"/>
        </w:rPr>
        <w:t>народов (на примере изобразительного и декоративно-прикладного искусства народов Ро</w:t>
      </w:r>
      <w:r w:rsidR="00EF77A4">
        <w:rPr>
          <w:rFonts w:ascii="Times New Roman" w:hAnsi="Times New Roman" w:cs="Times New Roman"/>
          <w:sz w:val="28"/>
          <w:szCs w:val="28"/>
        </w:rPr>
        <w:t>ссии). Жанр натюрморта. Художе</w:t>
      </w:r>
      <w:r w:rsidRPr="00A13FC2">
        <w:rPr>
          <w:rFonts w:ascii="Times New Roman" w:hAnsi="Times New Roman" w:cs="Times New Roman"/>
          <w:sz w:val="28"/>
          <w:szCs w:val="28"/>
        </w:rPr>
        <w:t>ственное конструирование и оформление помещений и парков, транспорта и посуды, мебели и одежды, книг и игрушек.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C2" w:rsidRDefault="00A13FC2" w:rsidP="00E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C2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EF77A4" w:rsidRPr="00A13FC2" w:rsidRDefault="00EF77A4" w:rsidP="00E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</w:t>
      </w:r>
      <w:r w:rsidR="00EF77A4">
        <w:rPr>
          <w:rFonts w:ascii="Times New Roman" w:hAnsi="Times New Roman" w:cs="Times New Roman"/>
          <w:sz w:val="28"/>
          <w:szCs w:val="28"/>
        </w:rPr>
        <w:t>-</w:t>
      </w:r>
      <w:r w:rsidRPr="00A13FC2">
        <w:rPr>
          <w:rFonts w:ascii="Times New Roman" w:hAnsi="Times New Roman" w:cs="Times New Roman"/>
          <w:sz w:val="28"/>
          <w:szCs w:val="28"/>
        </w:rPr>
        <w:t>прикладной и художественно-конструкторской деятельности.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 xml:space="preserve"> и воображению (натюрморт, пейзаж, человек, животные,</w:t>
      </w:r>
      <w:r w:rsidR="00EF77A4">
        <w:rPr>
          <w:rFonts w:ascii="Times New Roman" w:hAnsi="Times New Roman" w:cs="Times New Roman"/>
          <w:sz w:val="28"/>
          <w:szCs w:val="28"/>
        </w:rPr>
        <w:t xml:space="preserve"> </w:t>
      </w:r>
      <w:r w:rsidRPr="00A13FC2">
        <w:rPr>
          <w:rFonts w:ascii="Times New Roman" w:hAnsi="Times New Roman" w:cs="Times New Roman"/>
          <w:sz w:val="28"/>
          <w:szCs w:val="28"/>
        </w:rPr>
        <w:t>растения).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13FC2">
        <w:rPr>
          <w:rFonts w:ascii="Times New Roman" w:hAnsi="Times New Roman" w:cs="Times New Roman"/>
          <w:sz w:val="28"/>
          <w:szCs w:val="28"/>
        </w:rPr>
        <w:t>бумагопла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C2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живописи, аппликации,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скульптуре, художественном конструировании.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A13FC2">
        <w:rPr>
          <w:rFonts w:ascii="Times New Roman" w:hAnsi="Times New Roman" w:cs="Times New Roman"/>
          <w:i/>
          <w:iCs/>
          <w:sz w:val="28"/>
          <w:szCs w:val="28"/>
        </w:rPr>
        <w:t>тона</w:t>
      </w:r>
      <w:r w:rsidRPr="00A13FC2">
        <w:rPr>
          <w:rFonts w:ascii="Times New Roman" w:hAnsi="Times New Roman" w:cs="Times New Roman"/>
          <w:sz w:val="28"/>
          <w:szCs w:val="28"/>
        </w:rPr>
        <w:t>, композиции, пространства, линии, штриха, пятна,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объёма, </w:t>
      </w:r>
      <w:r w:rsidRPr="00A13FC2">
        <w:rPr>
          <w:rFonts w:ascii="Times New Roman" w:hAnsi="Times New Roman" w:cs="Times New Roman"/>
          <w:i/>
          <w:iCs/>
          <w:sz w:val="28"/>
          <w:szCs w:val="28"/>
        </w:rPr>
        <w:t xml:space="preserve">фактуры </w:t>
      </w:r>
      <w:r w:rsidRPr="00A13FC2">
        <w:rPr>
          <w:rFonts w:ascii="Times New Roman" w:hAnsi="Times New Roman" w:cs="Times New Roman"/>
          <w:sz w:val="28"/>
          <w:szCs w:val="28"/>
        </w:rPr>
        <w:t>материала.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A13FC2">
        <w:rPr>
          <w:rFonts w:ascii="Times New Roman" w:hAnsi="Times New Roman" w:cs="Times New Roman"/>
          <w:i/>
          <w:iCs/>
          <w:sz w:val="28"/>
          <w:szCs w:val="28"/>
        </w:rPr>
        <w:t>кол-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i/>
          <w:iCs/>
          <w:sz w:val="28"/>
          <w:szCs w:val="28"/>
        </w:rPr>
        <w:t>лажа</w:t>
      </w:r>
      <w:proofErr w:type="gramEnd"/>
      <w:r w:rsidRPr="00A13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13FC2">
        <w:rPr>
          <w:rFonts w:ascii="Times New Roman" w:hAnsi="Times New Roman" w:cs="Times New Roman"/>
          <w:i/>
          <w:iCs/>
          <w:sz w:val="28"/>
          <w:szCs w:val="28"/>
        </w:rPr>
        <w:t>граттажа</w:t>
      </w:r>
      <w:proofErr w:type="spellEnd"/>
      <w:r w:rsidRPr="00A13FC2">
        <w:rPr>
          <w:rFonts w:ascii="Times New Roman" w:hAnsi="Times New Roman" w:cs="Times New Roman"/>
          <w:sz w:val="28"/>
          <w:szCs w:val="28"/>
        </w:rPr>
        <w:t>, аппликации, компьютерной анимации, натурной мультипликации, фотографии, видеосъёмки, бумажной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C2">
        <w:rPr>
          <w:rFonts w:ascii="Times New Roman" w:hAnsi="Times New Roman" w:cs="Times New Roman"/>
          <w:sz w:val="28"/>
          <w:szCs w:val="28"/>
        </w:rPr>
        <w:t xml:space="preserve">пластики, гуаши, акварели, </w:t>
      </w:r>
      <w:r w:rsidRPr="00A13FC2">
        <w:rPr>
          <w:rFonts w:ascii="Times New Roman" w:hAnsi="Times New Roman" w:cs="Times New Roman"/>
          <w:i/>
          <w:iCs/>
          <w:sz w:val="28"/>
          <w:szCs w:val="28"/>
        </w:rPr>
        <w:t>пастели, восковых мелков, туши</w:t>
      </w:r>
      <w:r w:rsidRPr="00A13FC2">
        <w:rPr>
          <w:rFonts w:ascii="Times New Roman" w:hAnsi="Times New Roman" w:cs="Times New Roman"/>
          <w:sz w:val="28"/>
          <w:szCs w:val="28"/>
        </w:rPr>
        <w:t>,</w:t>
      </w:r>
      <w:r w:rsidR="00EF77A4">
        <w:rPr>
          <w:rFonts w:ascii="Times New Roman" w:hAnsi="Times New Roman" w:cs="Times New Roman"/>
          <w:sz w:val="28"/>
          <w:szCs w:val="28"/>
        </w:rPr>
        <w:t xml:space="preserve"> </w:t>
      </w:r>
      <w:r w:rsidRPr="00A13FC2">
        <w:rPr>
          <w:rFonts w:ascii="Times New Roman" w:hAnsi="Times New Roman" w:cs="Times New Roman"/>
          <w:sz w:val="28"/>
          <w:szCs w:val="28"/>
        </w:rPr>
        <w:t xml:space="preserve">карандаша, фломастеров, </w:t>
      </w:r>
      <w:r w:rsidRPr="00A13FC2">
        <w:rPr>
          <w:rFonts w:ascii="Times New Roman" w:hAnsi="Times New Roman" w:cs="Times New Roman"/>
          <w:i/>
          <w:iCs/>
          <w:sz w:val="28"/>
          <w:szCs w:val="28"/>
        </w:rPr>
        <w:t>пластилина, глины</w:t>
      </w:r>
      <w:r w:rsidRPr="00A13FC2">
        <w:rPr>
          <w:rFonts w:ascii="Times New Roman" w:hAnsi="Times New Roman" w:cs="Times New Roman"/>
          <w:sz w:val="28"/>
          <w:szCs w:val="28"/>
        </w:rPr>
        <w:t>, подручных и</w:t>
      </w:r>
      <w:proofErr w:type="gramEnd"/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природных материалов</w:t>
      </w:r>
      <w:proofErr w:type="gramStart"/>
      <w:r w:rsidRPr="00A13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3FC2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</w:t>
      </w:r>
    </w:p>
    <w:p w:rsidR="00A13FC2" w:rsidRPr="00A13FC2" w:rsidRDefault="00A13FC2" w:rsidP="00A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C2">
        <w:rPr>
          <w:rFonts w:ascii="Times New Roman" w:hAnsi="Times New Roman" w:cs="Times New Roman"/>
          <w:sz w:val="28"/>
          <w:szCs w:val="28"/>
        </w:rPr>
        <w:t>отношения к произведению.</w:t>
      </w:r>
    </w:p>
    <w:p w:rsidR="007D5D5E" w:rsidRPr="00BE1ABC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FF0000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</w:t>
      </w: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.</w:t>
      </w:r>
    </w:p>
    <w:p w:rsidR="007D5D5E" w:rsidRPr="00A42A80" w:rsidRDefault="007D5D5E" w:rsidP="007D5D5E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2471B" w:rsidRPr="0079218C" w:rsidRDefault="007D5D5E" w:rsidP="00F2471B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учебным планом  школы 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 в 4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из расчета </w:t>
      </w:r>
      <w:r w:rsidRPr="007D5D5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EF7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час в неделю, </w:t>
      </w:r>
      <w:r w:rsidR="00F24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35  часов в год (35 недель</w:t>
      </w:r>
      <w:r w:rsidR="00F2471B" w:rsidRPr="00792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7D5D5E" w:rsidRPr="00EF77A4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D5E" w:rsidRPr="00EF77A4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>1.11.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7D5D5E" w:rsidRPr="001F1F02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7D5D5E" w:rsidRPr="00A42A80" w:rsidRDefault="007D5D5E" w:rsidP="00615245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частично-поисковый, </w:t>
      </w:r>
    </w:p>
    <w:p w:rsidR="007D5D5E" w:rsidRPr="00A42A80" w:rsidRDefault="007D5D5E" w:rsidP="00615245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A42A80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7D5D5E" w:rsidRPr="00A42A80" w:rsidRDefault="007D5D5E" w:rsidP="007D5D5E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7D5D5E" w:rsidRPr="00A42A80" w:rsidRDefault="007D5D5E" w:rsidP="007D5D5E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7D5D5E" w:rsidRPr="00A42A80" w:rsidRDefault="007D5D5E" w:rsidP="007D5D5E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7D5D5E" w:rsidRPr="00A42A80" w:rsidRDefault="007D5D5E" w:rsidP="007D5D5E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7D5D5E" w:rsidRPr="00D02BEC" w:rsidRDefault="007D5D5E" w:rsidP="007D5D5E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02BEC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7D5D5E" w:rsidRPr="00D02BEC" w:rsidRDefault="007D5D5E" w:rsidP="007D5D5E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02BEC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7D5D5E" w:rsidRPr="00A42A80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lastRenderedPageBreak/>
        <w:t>Методы контроля и самоконтроля за эффективностью учебно-познавательной деятельности:</w:t>
      </w:r>
    </w:p>
    <w:p w:rsidR="007D5D5E" w:rsidRPr="00E414EE" w:rsidRDefault="007D5D5E" w:rsidP="007D5D5E">
      <w:pPr>
        <w:widowControl w:val="0"/>
        <w:numPr>
          <w:ilvl w:val="1"/>
          <w:numId w:val="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7D5D5E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Default="007D5D5E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21F71" w:rsidRPr="00A42A80" w:rsidRDefault="00821F71" w:rsidP="007D5D5E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E414EE" w:rsidRDefault="007D5D5E" w:rsidP="007D5D5E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E414E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92696A" w:rsidRPr="00615245" w:rsidRDefault="0092696A" w:rsidP="00821F71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15245">
        <w:rPr>
          <w:rFonts w:ascii="Times New Roman" w:hAnsi="Times New Roman"/>
          <w:bCs/>
          <w:i/>
          <w:iCs/>
          <w:sz w:val="28"/>
          <w:szCs w:val="28"/>
        </w:rPr>
        <w:t>Учащиеся 4 класса должны</w:t>
      </w:r>
    </w:p>
    <w:p w:rsidR="0092696A" w:rsidRPr="007D640C" w:rsidRDefault="0092696A" w:rsidP="0092696A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640C">
        <w:rPr>
          <w:rFonts w:ascii="Times New Roman" w:hAnsi="Times New Roman"/>
          <w:b/>
          <w:bCs/>
          <w:i/>
          <w:iCs/>
          <w:sz w:val="28"/>
          <w:szCs w:val="28"/>
        </w:rPr>
        <w:t>знать/понимать: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основные виды и жанры изобразительных искусств;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основы изобразительной грамоты (цвет, тон, пропорции, композиция);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выдающихся представителей русского и зарубежного искусства и их основные произведения;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названия наиболее крупных художественных музеев России;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 xml:space="preserve">названия известных центров народных художественных ремесел России. </w:t>
      </w:r>
    </w:p>
    <w:p w:rsidR="0092696A" w:rsidRDefault="0092696A" w:rsidP="0092696A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2696A" w:rsidRPr="007D640C" w:rsidRDefault="0092696A" w:rsidP="0092696A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640C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применять художественные материалы (гуашь, акварель) в творческой деятельности;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различать основные и составные, теплые и холодные цвета;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узнавать отдельные произведения выдающихся отечественных художников;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добиваться тональных и цветовых градаций при передаче объема.</w:t>
      </w:r>
    </w:p>
    <w:p w:rsidR="0092696A" w:rsidRPr="007D640C" w:rsidRDefault="0092696A" w:rsidP="0092696A">
      <w:pPr>
        <w:tabs>
          <w:tab w:val="left" w:pos="1440"/>
        </w:tabs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640C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>для самостоятельной творческой деятельности;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 xml:space="preserve"> обогащение опыта восприятия произведений изобразительного искусства;</w:t>
      </w:r>
    </w:p>
    <w:p w:rsidR="0092696A" w:rsidRPr="007D640C" w:rsidRDefault="0092696A" w:rsidP="0092696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lastRenderedPageBreak/>
        <w:t>оценки произведений искусства (выражения собственного мнения) при посещении выставки.</w:t>
      </w:r>
    </w:p>
    <w:p w:rsidR="0092696A" w:rsidRDefault="0092696A" w:rsidP="0092696A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7D5D5E" w:rsidRPr="00EF77A4" w:rsidRDefault="0092696A" w:rsidP="00EF77A4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sz w:val="28"/>
          <w:szCs w:val="28"/>
        </w:rPr>
        <w:t xml:space="preserve"> </w:t>
      </w:r>
      <w:r w:rsidRPr="007D640C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владеть компетенциями: </w:t>
      </w:r>
      <w:r w:rsidRPr="007D640C">
        <w:rPr>
          <w:rFonts w:ascii="Times New Roman" w:hAnsi="Times New Roman"/>
          <w:sz w:val="28"/>
          <w:szCs w:val="28"/>
        </w:rPr>
        <w:t>личностного саморазвития, коммуникативной, ценност</w:t>
      </w:r>
      <w:r w:rsidR="00EF77A4">
        <w:rPr>
          <w:rFonts w:ascii="Times New Roman" w:hAnsi="Times New Roman"/>
          <w:sz w:val="28"/>
          <w:szCs w:val="28"/>
        </w:rPr>
        <w:t>но-ориентационной, рефлексивной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деятельности: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выражать нравственно-эстетическое отношение к родной природе, к Родине, к защитникам Отечества, к национальным обычаям и культурным традициям народа своего края, своей страны и других народов мира;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положительное отношение к процессу труда, к результатам своего труда и других людей; стремление к преобразованию.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42A8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Освоение данной программы </w:t>
      </w:r>
      <w:r w:rsidR="00821F7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«Изобразительное искусство» 4 класс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обеспечивает достижение  следующих  результатов: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Личностные результаты</w:t>
      </w:r>
    </w:p>
    <w:p w:rsidR="007D5D5E" w:rsidRPr="00A42A80" w:rsidRDefault="007D5D5E" w:rsidP="007D5D5E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7D5D5E" w:rsidRPr="00A42A80" w:rsidRDefault="007D5D5E" w:rsidP="007D5D5E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7D5D5E" w:rsidRPr="00A42A80" w:rsidRDefault="007D5D5E" w:rsidP="007D5D5E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со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D5D5E" w:rsidRPr="005B678C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7D5D5E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42A8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результаты</w:t>
      </w:r>
    </w:p>
    <w:p w:rsidR="007D5D5E" w:rsidRPr="00A42A80" w:rsidRDefault="007D5D5E" w:rsidP="007D5D5E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Освоение  способов  решения  проблем  творческого  и  поискового  характера.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дств пр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о-</w:t>
      </w:r>
      <w:proofErr w:type="gram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Овладение логическими действиями сравнения, анализа, синтеза, обобщения,</w:t>
      </w:r>
      <w:r w:rsidRPr="00A42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межпредметными</w:t>
      </w:r>
      <w:proofErr w:type="spellEnd"/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</w:t>
      </w:r>
    </w:p>
    <w:p w:rsidR="007D5D5E" w:rsidRPr="00A42A80" w:rsidRDefault="007D5D5E" w:rsidP="007D5D5E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Регулятивные: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0"/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0"/>
          <w:tab w:val="left" w:pos="708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D5D5E" w:rsidRPr="00A42A80" w:rsidRDefault="007D5D5E" w:rsidP="007D5D5E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7D5D5E" w:rsidRPr="00A42A80" w:rsidRDefault="007D5D5E" w:rsidP="007D5D5E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Коммуникативные:</w:t>
      </w:r>
    </w:p>
    <w:p w:rsidR="007D5D5E" w:rsidRPr="00A42A80" w:rsidRDefault="007D5D5E" w:rsidP="007D5D5E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D5D5E" w:rsidRPr="00A42A80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Default="007D5D5E" w:rsidP="007D5D5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Default="007D5D5E" w:rsidP="007D5D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67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УЧЕБНО - ТЕМАТИЧЕСКОЕ ПЛАНИРОВАНИЕ</w:t>
      </w:r>
      <w:r w:rsidRPr="005B67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– </w:t>
      </w:r>
      <w:proofErr w:type="gramStart"/>
      <w:r w:rsidRPr="005B678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ИЗО</w:t>
      </w:r>
      <w:proofErr w:type="gramEnd"/>
    </w:p>
    <w:p w:rsidR="000D7E12" w:rsidRDefault="000D7E12" w:rsidP="000D7E12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536"/>
        <w:gridCol w:w="4287"/>
      </w:tblGrid>
      <w:tr w:rsidR="000D7E12" w:rsidRPr="005B678C" w:rsidTr="00B917FE">
        <w:trPr>
          <w:trHeight w:val="695"/>
        </w:trPr>
        <w:tc>
          <w:tcPr>
            <w:tcW w:w="6629" w:type="dxa"/>
          </w:tcPr>
          <w:p w:rsidR="000D7E12" w:rsidRPr="005B678C" w:rsidRDefault="000D7E12" w:rsidP="001F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Содержание курса</w:t>
            </w:r>
          </w:p>
        </w:tc>
        <w:tc>
          <w:tcPr>
            <w:tcW w:w="4536" w:type="dxa"/>
          </w:tcPr>
          <w:p w:rsidR="000D7E12" w:rsidRPr="005B678C" w:rsidRDefault="000D7E12" w:rsidP="001F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5B678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287" w:type="dxa"/>
          </w:tcPr>
          <w:p w:rsidR="000D7E12" w:rsidRPr="005B678C" w:rsidRDefault="000D7E12" w:rsidP="001F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9B241C" w:rsidRPr="005B678C" w:rsidTr="00B70BE8">
        <w:trPr>
          <w:trHeight w:val="343"/>
        </w:trPr>
        <w:tc>
          <w:tcPr>
            <w:tcW w:w="15452" w:type="dxa"/>
            <w:gridSpan w:val="3"/>
          </w:tcPr>
          <w:p w:rsidR="009B241C" w:rsidRPr="005B678C" w:rsidRDefault="009B241C" w:rsidP="001F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9B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Рыбам – вода, птицам – воздух, человеку – вся земля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- 8 часов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 w:val="restart"/>
          </w:tcPr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мастеров декоративно-</w:t>
            </w:r>
          </w:p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«Целый мир от красоты»</w:t>
            </w: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Пейзаж: пространство, композиционный центр, цветовая гамма, линия, пятно 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Знать изученные понятия.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Древо жизни — символ мироздания.</w:t>
            </w:r>
          </w:p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Наброски и зарисовки: линия, штрих, пятно, светотень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делать наброски и зарисовки.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Наблюдать приемы композиционного построения пейзажа.</w:t>
            </w: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Рассматривать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пейзажи русских мастеров живописи и графики XIX—XX вв.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край родной. Моя земля. Пейзаж: пространство, планы, цвет, свет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рассказывать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русского национального пейзажа.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Сопоставлять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декоративные мотивы в изделиях  мастеров,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выделять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из них наиболее распространённые мотивы.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Цветущее дерево – символ жизни. Декоративная композиция: мотив древа в народной росписи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декоративную композицию  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символ света, счастья, добра. 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символ солнца, плодородия и добра. 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Использовать средства  выразительности живописи и графики.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Связь поколений в традиции Городца. 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декоративную композицию по мотивам городецкой росписи для украшения изделий.</w:t>
            </w:r>
          </w:p>
        </w:tc>
      </w:tr>
      <w:tr w:rsidR="00FC7A1F" w:rsidRPr="005B678C" w:rsidTr="00B917FE">
        <w:trPr>
          <w:trHeight w:val="273"/>
        </w:trPr>
        <w:tc>
          <w:tcPr>
            <w:tcW w:w="6629" w:type="dxa"/>
            <w:vMerge/>
          </w:tcPr>
          <w:p w:rsidR="00FC7A1F" w:rsidRPr="004D7113" w:rsidRDefault="00FC7A1F" w:rsidP="00B917F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7A1F" w:rsidRPr="004D7113" w:rsidRDefault="00FC7A1F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Знатна русская земля своими мастерами и талантами</w:t>
            </w:r>
            <w:proofErr w:type="gramStart"/>
            <w:r w:rsidRPr="004D711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87" w:type="dxa"/>
          </w:tcPr>
          <w:p w:rsidR="00FC7A1F" w:rsidRPr="004D7113" w:rsidRDefault="00FC7A1F" w:rsidP="00B917FE">
            <w:pPr>
              <w:pStyle w:val="ac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выполнять живописную или  графическую композицию.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7FE" w:rsidRPr="004D7113" w:rsidRDefault="00FC7A1F" w:rsidP="00FC7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«На дворе осень – погод восемь» -  8 часов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по памяти или по представлению изображение неба с несущимися облаками в пейзаже и деревьев, гнущихся под ветром.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Вольный ветер – дыхание земли. Пейзаж: линии, штрихи, точки, пятно, свет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Живописные наброски на передачу статики и динамики при изображении явлений и объектов природы, людей, техники.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Движение – жизни течение.</w:t>
            </w:r>
          </w:p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Пейзаж с изображением людей и техники в движении.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Осенние метаморфозы. Пейзаж: колорит, композиция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Групповой портрет: пропорции лица человека, композиция.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Родословное древо-древо жизни, историческая память, связь поколений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Соблюдение пропорций при рисовании человека.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Прием уподобления. Зарисовки силуэтов старинной мужской одежды.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«Двенадцать братьев друг за другом бродят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Иллюстрация к сказке С. Маршака «Двенадцать месяцев».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Год не неделя – двенадцать месяцев впереди.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Колорит. Экспериментирование с красками.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Новогоднее настроение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Уметь правильно смешивать краски.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Выполнять проектирование открытки: цвет, форма, ритм, симметрия.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Твои новогодние поздравления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</w:tr>
      <w:tr w:rsidR="00FC7A1F" w:rsidRPr="005B678C" w:rsidTr="00FC7A1F">
        <w:trPr>
          <w:trHeight w:val="273"/>
        </w:trPr>
        <w:tc>
          <w:tcPr>
            <w:tcW w:w="11165" w:type="dxa"/>
            <w:gridSpan w:val="2"/>
            <w:vAlign w:val="center"/>
          </w:tcPr>
          <w:p w:rsidR="00FC7A1F" w:rsidRPr="004D7113" w:rsidRDefault="00FC7A1F" w:rsidP="00FC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«Что было, видели деды; что будет, увидят внуки»</w:t>
            </w:r>
            <w:r>
              <w:t xml:space="preserve"> - </w:t>
            </w:r>
            <w:r w:rsidR="00FF7A36">
              <w:t>9</w:t>
            </w:r>
            <w:r>
              <w:t xml:space="preserve"> часов</w:t>
            </w:r>
          </w:p>
        </w:tc>
        <w:tc>
          <w:tcPr>
            <w:tcW w:w="4287" w:type="dxa"/>
            <w:vMerge/>
          </w:tcPr>
          <w:p w:rsidR="00FC7A1F" w:rsidRPr="004D7113" w:rsidRDefault="00FC7A1F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Наброски заснеженных деревьев, людей, домов по наблюдению и по памяти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Зимние фантазии. Наброски и зарисовки: цвет, пятно, силуэт, линия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Работать с понятиями: линия горизонта, композиционный центр, пространственные планы, ритм, динамика.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Зимние картины. Сюжетная композиция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использовать  средства  выразительности.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Рисование натюрморта.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Ожившие вещи 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Соблюдать композицию.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Актуализировать  понятия: декоративный натюрморт: условность формы и цвета, четкая линия, штрихи в обобщении формы предмета.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Выразительность формы предметов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Актуализируют понятия: декоративный натюрморт: условность формы и цвета, четкая линия, штрихи в обобщении формы предмета.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Работа с понятиями: портрет, батальный жанр. Зарисовки по представлению, по образцу.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Русское поле. Бородино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Работа с понятиями: сюжетная композиция, композиционный центр, колорит.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« Недаром помнит вся Россия про день Бородина…»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определять сюжет  рисунка.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Рассказ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об орнаментальном оформлении народного жилища и костюма, предметов быта и игрушек.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Раскрывают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символический смысл конструкции и декора избы и костюма.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Образ мира в народном костюме и внешнем убранстве крестьянского дома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Сравнивать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орнаментальные элементы в резном декоре изб, домашней утвари, костюме.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Народная расписная картинк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лубок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>Знакомство</w:t>
            </w:r>
            <w:proofErr w:type="gramStart"/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 чем лубочная картинка отличается от известных графических произведений, что её роднит с другими видами народного искусства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Народная расписная картинка-лубок. Декоративная композиция: цвет, линия, штрих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36" w:rsidRPr="005B678C" w:rsidTr="00FF7A36">
        <w:trPr>
          <w:trHeight w:val="273"/>
        </w:trPr>
        <w:tc>
          <w:tcPr>
            <w:tcW w:w="15452" w:type="dxa"/>
            <w:gridSpan w:val="3"/>
          </w:tcPr>
          <w:p w:rsidR="00FF7A36" w:rsidRPr="004D7113" w:rsidRDefault="00FF7A36" w:rsidP="00FF7A3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>«Повернись к мирозданию!</w:t>
            </w:r>
            <w:r>
              <w:t xml:space="preserve">» </w:t>
            </w:r>
            <w:r>
              <w:rPr>
                <w:color w:val="000000"/>
                <w:kern w:val="24"/>
              </w:rPr>
              <w:t>9 часов</w:t>
            </w:r>
          </w:p>
        </w:tc>
      </w:tr>
      <w:tr w:rsidR="00B917FE" w:rsidRPr="005B678C" w:rsidTr="00B917FE">
        <w:trPr>
          <w:trHeight w:val="562"/>
        </w:trPr>
        <w:tc>
          <w:tcPr>
            <w:tcW w:w="6629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Выполняют проект экологического плаката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живительная стихия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Повернись к мирозданию!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Вспомнить  значение понятий «пейзаж», «композиция», «колорит», «цветовая гамма»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Русский мотив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подбирать цветовую гамму.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Выполняют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эскиз памятной плакетки «Слава воину-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победителю» или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эскиз памятника, посвящённого Победе в Великой Отечественной войне.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Всенародный праздник-День Победы. </w:t>
            </w:r>
            <w:r w:rsidRPr="004D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тема в искусстве</w:t>
            </w:r>
          </w:p>
        </w:tc>
        <w:tc>
          <w:tcPr>
            <w:tcW w:w="4287" w:type="dxa"/>
            <w:vMerge w:val="restart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Точность передачи образа.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образов – символов.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Медаль за бой, медаль за труд из одного металла льют</w:t>
            </w:r>
          </w:p>
        </w:tc>
        <w:tc>
          <w:tcPr>
            <w:tcW w:w="4287" w:type="dxa"/>
            <w:vMerge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Орнаменты  народов мира, региональное разнообразие и особенности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Орнаментальный образ в веках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Уметь определять какому народу принадлежит тот или иной  орнамент.</w:t>
            </w:r>
          </w:p>
        </w:tc>
      </w:tr>
      <w:tr w:rsidR="00B917FE" w:rsidRPr="005B678C" w:rsidTr="00B917FE">
        <w:trPr>
          <w:trHeight w:val="273"/>
        </w:trPr>
        <w:tc>
          <w:tcPr>
            <w:tcW w:w="6629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Знакомство с музеями.</w:t>
            </w:r>
          </w:p>
        </w:tc>
        <w:tc>
          <w:tcPr>
            <w:tcW w:w="4536" w:type="dxa"/>
          </w:tcPr>
          <w:p w:rsidR="00B917FE" w:rsidRPr="004D7113" w:rsidRDefault="00B917FE" w:rsidP="00B9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России: музеи Москвы, Санкт-Петербурга.   </w:t>
            </w:r>
          </w:p>
        </w:tc>
        <w:tc>
          <w:tcPr>
            <w:tcW w:w="4287" w:type="dxa"/>
          </w:tcPr>
          <w:p w:rsidR="00B917FE" w:rsidRPr="004D7113" w:rsidRDefault="00B917FE" w:rsidP="00B917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Знать наиболее знаменитые картины данных музеев.</w:t>
            </w:r>
          </w:p>
        </w:tc>
      </w:tr>
    </w:tbl>
    <w:p w:rsidR="000D7E12" w:rsidRDefault="000D7E12" w:rsidP="000D7E12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5D5E" w:rsidRPr="005B678C" w:rsidRDefault="007D5D5E" w:rsidP="007D5D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5D5E" w:rsidRPr="005B678C" w:rsidRDefault="007D5D5E" w:rsidP="007D5D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5D5E" w:rsidRDefault="007D5D5E" w:rsidP="007D5D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78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РАЗВЁРНУТОЕ КАЛЕНДАРНО </w:t>
      </w:r>
      <w:proofErr w:type="gramStart"/>
      <w:r w:rsidRPr="005B678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-Т</w:t>
      </w:r>
      <w:proofErr w:type="gramEnd"/>
      <w:r w:rsidRPr="005B678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ЕМАТИЧЕСКОЕ ПЛАНИРОВАНИЕ – ИЗОБРАЗИТЕЛЬНОЕ ИСКУССТВО</w:t>
      </w:r>
    </w:p>
    <w:p w:rsidR="007D5D5E" w:rsidRDefault="007D5D5E" w:rsidP="007D5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3412"/>
        <w:gridCol w:w="3412"/>
      </w:tblGrid>
      <w:tr w:rsidR="008717D5" w:rsidRPr="008717D5" w:rsidTr="00B70BE8">
        <w:tc>
          <w:tcPr>
            <w:tcW w:w="7676" w:type="dxa"/>
          </w:tcPr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 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– комбинированный урок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оценки и коррекции знаний</w:t>
            </w:r>
          </w:p>
        </w:tc>
        <w:tc>
          <w:tcPr>
            <w:tcW w:w="3412" w:type="dxa"/>
          </w:tcPr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наблюдение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самостоятельная работа 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практическая работа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контрольная работа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</w:tcPr>
          <w:p w:rsidR="008717D5" w:rsidRPr="008717D5" w:rsidRDefault="008717D5" w:rsidP="00871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8717D5" w:rsidRPr="008717D5" w:rsidRDefault="008717D5" w:rsidP="00871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в/</w:t>
            </w:r>
            <w:proofErr w:type="gramStart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 - взаимоконтроль </w:t>
            </w:r>
          </w:p>
          <w:p w:rsidR="008717D5" w:rsidRPr="008717D5" w:rsidRDefault="008717D5" w:rsidP="00871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ф/</w:t>
            </w:r>
            <w:proofErr w:type="gramStart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– фронтальный контроль</w:t>
            </w:r>
          </w:p>
          <w:p w:rsidR="008717D5" w:rsidRPr="008717D5" w:rsidRDefault="008717D5" w:rsidP="00871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т/</w:t>
            </w:r>
            <w:proofErr w:type="gramStart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те</w:t>
            </w: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softHyphen/>
              <w:t>матическ</w:t>
            </w: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ий контроль </w:t>
            </w:r>
          </w:p>
          <w:p w:rsidR="008717D5" w:rsidRPr="008717D5" w:rsidRDefault="008717D5" w:rsidP="008717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8717D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</w:tc>
      </w:tr>
    </w:tbl>
    <w:p w:rsidR="009B241C" w:rsidRPr="00B47360" w:rsidRDefault="009B241C" w:rsidP="007D5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b"/>
        <w:tblpPr w:leftFromText="180" w:rightFromText="180" w:vertAnchor="text" w:horzAnchor="margin" w:tblpX="-176" w:tblpY="152"/>
        <w:tblW w:w="15734" w:type="dxa"/>
        <w:tblLayout w:type="fixed"/>
        <w:tblLook w:val="04A0" w:firstRow="1" w:lastRow="0" w:firstColumn="1" w:lastColumn="0" w:noHBand="0" w:noVBand="1"/>
      </w:tblPr>
      <w:tblGrid>
        <w:gridCol w:w="716"/>
        <w:gridCol w:w="2141"/>
        <w:gridCol w:w="507"/>
        <w:gridCol w:w="507"/>
        <w:gridCol w:w="2474"/>
        <w:gridCol w:w="3402"/>
        <w:gridCol w:w="709"/>
        <w:gridCol w:w="3578"/>
        <w:gridCol w:w="733"/>
        <w:gridCol w:w="967"/>
      </w:tblGrid>
      <w:tr w:rsidR="007D5D5E" w:rsidRPr="005B678C" w:rsidTr="00B917FE">
        <w:trPr>
          <w:cantSplit/>
          <w:trHeight w:val="1153"/>
        </w:trPr>
        <w:tc>
          <w:tcPr>
            <w:tcW w:w="716" w:type="dxa"/>
            <w:vAlign w:val="cente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dxa"/>
            <w:vAlign w:val="cente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7" w:type="dxa"/>
            <w:textDirection w:val="btL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7" w:type="dxa"/>
            <w:textDirection w:val="btL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74" w:type="dxa"/>
            <w:vAlign w:val="cente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 уровню</w:t>
            </w: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709" w:type="dxa"/>
            <w:textDirection w:val="btL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</w:t>
            </w:r>
            <w:proofErr w:type="spellEnd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-ля</w:t>
            </w:r>
            <w:proofErr w:type="gramEnd"/>
          </w:p>
        </w:tc>
        <w:tc>
          <w:tcPr>
            <w:tcW w:w="3578" w:type="dxa"/>
            <w:vAlign w:val="cente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33" w:type="dxa"/>
            <w:textDirection w:val="btL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67" w:type="dxa"/>
            <w:textDirection w:val="btLr"/>
          </w:tcPr>
          <w:p w:rsidR="007D5D5E" w:rsidRPr="005B678C" w:rsidRDefault="007D5D5E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7D5D5E" w:rsidRPr="005B678C" w:rsidRDefault="007D5D5E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67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9B241C" w:rsidRPr="005B678C" w:rsidTr="009B241C">
        <w:trPr>
          <w:cantSplit/>
          <w:trHeight w:val="480"/>
        </w:trPr>
        <w:tc>
          <w:tcPr>
            <w:tcW w:w="15734" w:type="dxa"/>
            <w:gridSpan w:val="10"/>
            <w:vAlign w:val="center"/>
          </w:tcPr>
          <w:p w:rsidR="009B241C" w:rsidRPr="009B241C" w:rsidRDefault="009B241C" w:rsidP="009B2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9B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Рыбам – вода, птицам – воздух, человеку – вся земля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- 8 часов</w:t>
            </w:r>
          </w:p>
        </w:tc>
      </w:tr>
      <w:tr w:rsidR="004D7113" w:rsidRPr="005B678C" w:rsidTr="00B917FE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«Целый мир от красоты»</w:t>
            </w: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Пейзаж: пространство, композиционный центр, цветовая гамма, линия, пятно 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8717D5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Знать изученные понятия.</w:t>
            </w:r>
          </w:p>
        </w:tc>
        <w:tc>
          <w:tcPr>
            <w:tcW w:w="3402" w:type="dxa"/>
          </w:tcPr>
          <w:p w:rsidR="004D7113" w:rsidRPr="004D7113" w:rsidRDefault="004D7113" w:rsidP="008717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мастеров декоративно-</w:t>
            </w:r>
          </w:p>
          <w:p w:rsidR="004D7113" w:rsidRPr="004D7113" w:rsidRDefault="004D7113" w:rsidP="008717D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B917FE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Древо жизни — символ мироздания.</w:t>
            </w:r>
          </w:p>
          <w:p w:rsidR="004D7113" w:rsidRPr="004D7113" w:rsidRDefault="004D7113" w:rsidP="00B7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Наброски и зарисовки: линия, штрих, пятно, светотень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8717D5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делать наброски и зарисовки.</w:t>
            </w:r>
          </w:p>
        </w:tc>
        <w:tc>
          <w:tcPr>
            <w:tcW w:w="3402" w:type="dxa"/>
          </w:tcPr>
          <w:p w:rsidR="004D7113" w:rsidRPr="004D7113" w:rsidRDefault="004D7113" w:rsidP="00B70B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мастеров декоративно-</w:t>
            </w:r>
          </w:p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B917FE">
        <w:trPr>
          <w:cantSplit/>
          <w:trHeight w:val="406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край родной. Моя земля. Пейзаж: пространство, планы, цвет, свет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4D7113" w:rsidRPr="004D7113" w:rsidRDefault="004D7113" w:rsidP="008717D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рассказывать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русского национального пейзажа.</w:t>
            </w:r>
          </w:p>
        </w:tc>
        <w:tc>
          <w:tcPr>
            <w:tcW w:w="3402" w:type="dxa"/>
          </w:tcPr>
          <w:p w:rsidR="004D7113" w:rsidRPr="004D7113" w:rsidRDefault="004D7113" w:rsidP="008717D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Наблюдать приемы композиционного построения пейзажа.</w:t>
            </w:r>
            <w:r w:rsidRPr="004D7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Рассматривать </w:t>
            </w:r>
            <w:r w:rsidRPr="004D7113">
              <w:rPr>
                <w:rFonts w:ascii="Times New Roman" w:eastAsia="Calibri" w:hAnsi="Times New Roman" w:cs="Times New Roman"/>
                <w:sz w:val="24"/>
                <w:szCs w:val="24"/>
              </w:rPr>
              <w:t>пейзажи русских мастеров живописи и графики XIX—XX вв.</w:t>
            </w:r>
          </w:p>
        </w:tc>
        <w:tc>
          <w:tcPr>
            <w:tcW w:w="709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B917FE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Цветущее дерево – символ жизни. Декоративная композиция: мотив древа в народной росписи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декоративную композицию  </w:t>
            </w:r>
          </w:p>
        </w:tc>
        <w:tc>
          <w:tcPr>
            <w:tcW w:w="3402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Сопоставлять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декоративные мотивы в изделиях  мастеров,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выделять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из них наиболее распространённые мотивы.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7113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B917FE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символ света, счастья, добра. 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8717D5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декоративную композицию</w:t>
            </w:r>
            <w:proofErr w:type="gramStart"/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402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Сопоставлять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декоративные мотивы в изделиях  мастеров,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выделять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из них наиболее распространённые мотивы.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B917FE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символ солнца, плодородия и добра. 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8717D5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декоративную композицию  </w:t>
            </w:r>
          </w:p>
        </w:tc>
        <w:tc>
          <w:tcPr>
            <w:tcW w:w="3402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Сопоставлять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декоративные мотивы в изделиях  мастеров,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выделять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из них наиболее распространённые мотивы.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B917FE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Связь поколений в традиции Городца. </w:t>
            </w:r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8717D5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декоративную композицию по мотивам городецкой росписи для украшения изделий.</w:t>
            </w:r>
          </w:p>
        </w:tc>
        <w:tc>
          <w:tcPr>
            <w:tcW w:w="3402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Использовать средства  выразительности живописи и графики.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  <w:tc>
          <w:tcPr>
            <w:tcW w:w="3578" w:type="dxa"/>
          </w:tcPr>
          <w:p w:rsidR="004D7113" w:rsidRPr="004D7113" w:rsidRDefault="004D7113" w:rsidP="004D71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733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extDirection w:val="btLr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7113" w:rsidRPr="005B678C" w:rsidTr="003531D6">
        <w:trPr>
          <w:cantSplit/>
          <w:trHeight w:val="1134"/>
        </w:trPr>
        <w:tc>
          <w:tcPr>
            <w:tcW w:w="716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4D7113" w:rsidRPr="004D7113" w:rsidRDefault="004D7113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Знатна русская земля своими мастерами и талантами</w:t>
            </w:r>
            <w:proofErr w:type="gramStart"/>
            <w:r w:rsidRPr="004D711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07" w:type="dxa"/>
          </w:tcPr>
          <w:p w:rsidR="004D7113" w:rsidRPr="004D7113" w:rsidRDefault="004D7113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4D7113" w:rsidRPr="004D7113" w:rsidRDefault="004D7113" w:rsidP="003531D6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выполнять живописную или  графическую композицию.</w:t>
            </w:r>
          </w:p>
        </w:tc>
        <w:tc>
          <w:tcPr>
            <w:tcW w:w="3402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Использовать средства  выразительности живописи и графики.</w:t>
            </w:r>
          </w:p>
        </w:tc>
        <w:tc>
          <w:tcPr>
            <w:tcW w:w="709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4D7113" w:rsidRPr="004D7113" w:rsidRDefault="004D7113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</w:t>
            </w:r>
          </w:p>
        </w:tc>
        <w:tc>
          <w:tcPr>
            <w:tcW w:w="733" w:type="dxa"/>
          </w:tcPr>
          <w:p w:rsidR="004D7113" w:rsidRPr="004D7113" w:rsidRDefault="004D7113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D7113" w:rsidRPr="004D7113" w:rsidRDefault="004D7113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FC7A1F">
        <w:trPr>
          <w:cantSplit/>
          <w:trHeight w:val="485"/>
        </w:trPr>
        <w:tc>
          <w:tcPr>
            <w:tcW w:w="14034" w:type="dxa"/>
            <w:gridSpan w:val="8"/>
            <w:vAlign w:val="center"/>
          </w:tcPr>
          <w:p w:rsidR="00FC7A1F" w:rsidRPr="003531D6" w:rsidRDefault="00FC7A1F" w:rsidP="00FC7A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дворе осень – погод восемь» -  8 часов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Вольный ветер – дыхание земли. Пейзаж: линии, штрихи, точки, пятно, свет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выполнять живописную или  графическую композицию.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по памяти или по представлению изображение неба с несущимися облаками в пейзаже и деревьев, гнущихся под ветром.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Освоение  способов  решения  проблем  творческого  и  поискового  характера.</w:t>
            </w:r>
          </w:p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Движение – жизни течение.</w:t>
            </w:r>
          </w:p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выполнять живописную или  графическую композицию.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Живописные наброски на передачу статики и динамики при изображении явлений и объектов природы, людей, техники.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Осенние метаморфозы. Пейзаж: колорит, композиция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выполнять живописную или  графическую композицию.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Пейзаж с изображением людей и техники в движении.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D7113"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Родословное древо-древо жизни, историческая память, связь поколений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Соблюдение пропорций при рисовании человека.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Групповой портрет: пропорции лица человека, композиция.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D7113"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«Двенадцать братьев друг за другом бродят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Соблюдение пропорций при рисовании человека.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Прием уподобления. Зарисовки силуэтов старинной мужской одежды.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 классификации по родовидовым признакам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99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Год не неделя – двенадцать месяцев впереди.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Соблюдение пропорций при рисовании человека.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Иллюстрация к сказке С. Маршака «Двенадцать месяцев».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4D711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4D7113">
              <w:rPr>
                <w:rFonts w:ascii="Times New Roman" w:hAnsi="Times New Roman"/>
                <w:sz w:val="24"/>
                <w:szCs w:val="24"/>
              </w:rPr>
              <w:t xml:space="preserve"> понятиями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Новогоднее настроение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Уметь правильно смешивать краски.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Колорит. Экспериментирование с красками.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Твои новогодние поздравления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Выполнять проектирование открытки: цвет, форма, ритм, симметрия.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FC7A1F">
        <w:trPr>
          <w:cantSplit/>
          <w:trHeight w:val="567"/>
        </w:trPr>
        <w:tc>
          <w:tcPr>
            <w:tcW w:w="15734" w:type="dxa"/>
            <w:gridSpan w:val="10"/>
            <w:vAlign w:val="center"/>
          </w:tcPr>
          <w:p w:rsidR="00FC7A1F" w:rsidRPr="003531D6" w:rsidRDefault="00FC7A1F" w:rsidP="00FC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было, видели деды; что будет, увидят внуки»</w:t>
            </w:r>
            <w:r w:rsidRPr="003531D6">
              <w:rPr>
                <w:rFonts w:ascii="Times New Roman" w:hAnsi="Times New Roman" w:cs="Times New Roman"/>
                <w:sz w:val="24"/>
                <w:szCs w:val="24"/>
              </w:rPr>
              <w:t xml:space="preserve"> - 9 часов</w:t>
            </w: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1" w:type="dxa"/>
          </w:tcPr>
          <w:p w:rsidR="00FC7A1F" w:rsidRPr="004D7113" w:rsidRDefault="00FC7A1F" w:rsidP="0035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Зимние фантазии. Наброски и зарисовки: цвет, пятно, силуэт, линия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Наброски заснеженных деревьев, людей, домов по наблюдению и по памяти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Зимние картины. Сюжетная композиция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использовать  средства  выразительности.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Работать с понятиями: линия горизонта, композиционный центр, пространственные планы, ритм, динамика.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Аргументировать  свою  точку  зрения и оценку событий.</w:t>
            </w:r>
          </w:p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923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Ожившие вещи 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Соблюдать композицию.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Рисование натюрморта.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Выразительность формы предметов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Актуализируют понятия: декоративный натюрморт: условность формы и цвета, четкая линия, штрихи в обобщении формы предмета.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Актуализировать  понятия: декоративный натюрморт: условность формы и цвета, четкая линия, штрихи в обобщении формы предмета.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Русское поле. Бородино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Работа с понятиями: портрет, батальный жанр. Зарисовки по представлению, по образцу.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« Недаром помнит вся Россия про день Бородина…»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определять сюжет  рисунка.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Работа с понятиями: сюжетная композиция, композиционный центр, колорит.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Образ мира в народном костюме и внешнем убранстве крестьянского дома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Сравнивать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орнаментальные элементы в резном декоре изб, домашней утвари, костюме.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Рассказ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об орнаментальном оформлении народного жилища и костюма, предметов быта и игрушек.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Раскрывают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символический смысл конструкции и декора избы и костюма.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 классификации по родовидовым признакам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Народная расписная картинк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лубок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Сравнивать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орнаментальные элементы в резном декоре изб, домашней утвари, костюме.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Рассказ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об орнаментальном оформлении народного жилища и костюма, предметов быта и игрушек.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Раскрывают 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символический смысл конструкции и декора избы и костюма.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4D711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4D7113">
              <w:rPr>
                <w:rFonts w:ascii="Times New Roman" w:hAnsi="Times New Roman"/>
                <w:sz w:val="24"/>
                <w:szCs w:val="24"/>
              </w:rPr>
              <w:t xml:space="preserve"> понятиями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Народная расписная картинка-лубок. Декоративная композиция: цвет, линия, штрих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Сравнивать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орнаментальные элементы в резном декоре изб, домашней утвари, костюме.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>Знакомство</w:t>
            </w:r>
            <w:proofErr w:type="gramStart"/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 чем лубочная картинка отличается от известных графических произведений, что её роднит с другими видами народного искусства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3531D6">
        <w:trPr>
          <w:cantSplit/>
          <w:trHeight w:val="489"/>
        </w:trPr>
        <w:tc>
          <w:tcPr>
            <w:tcW w:w="15734" w:type="dxa"/>
            <w:gridSpan w:val="10"/>
            <w:vAlign w:val="center"/>
          </w:tcPr>
          <w:p w:rsidR="00FC7A1F" w:rsidRPr="003531D6" w:rsidRDefault="00FC7A1F" w:rsidP="003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«Повернись к мирозданию!</w:t>
            </w:r>
            <w:r w:rsidRPr="00353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31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 часов</w:t>
            </w: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живительная стихия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Выполняют проект экологического плаката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Овладение логическими действия</w:t>
            </w:r>
            <w:r w:rsidR="003531D6">
              <w:rPr>
                <w:rFonts w:ascii="Times New Roman" w:hAnsi="Times New Roman"/>
                <w:sz w:val="24"/>
                <w:szCs w:val="24"/>
              </w:rPr>
              <w:t xml:space="preserve">ми сравнения, анализа, </w:t>
            </w:r>
            <w:proofErr w:type="spellStart"/>
            <w:r w:rsidR="003531D6">
              <w:rPr>
                <w:rFonts w:ascii="Times New Roman" w:hAnsi="Times New Roman"/>
                <w:sz w:val="24"/>
                <w:szCs w:val="24"/>
              </w:rPr>
              <w:t>синтеза</w:t>
            </w:r>
            <w:proofErr w:type="gramStart"/>
            <w:r w:rsidR="003531D6">
              <w:rPr>
                <w:rFonts w:ascii="Times New Roman" w:hAnsi="Times New Roman"/>
                <w:sz w:val="24"/>
                <w:szCs w:val="24"/>
              </w:rPr>
              <w:t>,</w:t>
            </w:r>
            <w:r w:rsidRPr="004D71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D7113">
              <w:rPr>
                <w:rFonts w:ascii="Times New Roman" w:hAnsi="Times New Roman"/>
                <w:sz w:val="24"/>
                <w:szCs w:val="24"/>
              </w:rPr>
              <w:t>бобщения</w:t>
            </w:r>
            <w:proofErr w:type="spellEnd"/>
            <w:r w:rsidRPr="004D7113">
              <w:rPr>
                <w:rFonts w:ascii="Times New Roman" w:hAnsi="Times New Roman"/>
                <w:sz w:val="24"/>
                <w:szCs w:val="24"/>
              </w:rPr>
              <w:t>, классификации по родовидовым признакам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71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живитель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 стихия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Выполняют проект экологического плаката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4D711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4D7113">
              <w:rPr>
                <w:rFonts w:ascii="Times New Roman" w:hAnsi="Times New Roman"/>
                <w:sz w:val="24"/>
                <w:szCs w:val="24"/>
              </w:rPr>
              <w:t xml:space="preserve"> понятиями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Повернись к мирозданию!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Аккуратность в работе.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Выполняют проект экологического плаката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</w:t>
            </w: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531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7113">
              <w:rPr>
                <w:rFonts w:ascii="Times New Roman" w:hAnsi="Times New Roman"/>
                <w:sz w:val="24"/>
                <w:szCs w:val="24"/>
              </w:rPr>
              <w:t>нимать</w:t>
            </w:r>
            <w:proofErr w:type="spellEnd"/>
            <w:proofErr w:type="gramEnd"/>
            <w:r w:rsidRPr="004D7113">
              <w:rPr>
                <w:rFonts w:ascii="Times New Roman" w:hAnsi="Times New Roman"/>
                <w:sz w:val="24"/>
                <w:szCs w:val="24"/>
              </w:rPr>
              <w:t xml:space="preserve"> и сохранять цели и зада</w:t>
            </w:r>
            <w:r w:rsidR="003531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7113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4D711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4D7113">
              <w:rPr>
                <w:rFonts w:ascii="Times New Roman" w:hAnsi="Times New Roman"/>
                <w:sz w:val="24"/>
                <w:szCs w:val="24"/>
              </w:rPr>
              <w:t>поис</w:t>
            </w:r>
            <w:proofErr w:type="spellEnd"/>
            <w:r w:rsidR="003531D6">
              <w:rPr>
                <w:rFonts w:ascii="Times New Roman" w:hAnsi="Times New Roman"/>
                <w:sz w:val="24"/>
                <w:szCs w:val="24"/>
              </w:rPr>
              <w:t>-</w:t>
            </w:r>
            <w:r w:rsidRPr="004D7113">
              <w:rPr>
                <w:rFonts w:ascii="Times New Roman" w:hAnsi="Times New Roman"/>
                <w:sz w:val="24"/>
                <w:szCs w:val="24"/>
              </w:rPr>
              <w:t>ка средств ее осуществления.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Русский мотив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Правильно подбирать цветовую гамму.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Вспомнить  значение понятий «пейзаж», «композиция», «колорит», «цветовая гамма»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Всенародный праздник-День Победы. Патриотическая тема в искусстве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Точность передачи образа.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Выполняют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 xml:space="preserve">эскиз памятной плакетки «Слава воину-победителю» или </w:t>
            </w:r>
            <w:r w:rsidRPr="004D71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D7113">
              <w:rPr>
                <w:rFonts w:ascii="Times New Roman" w:eastAsia="Calibri" w:hAnsi="Times New Roman"/>
                <w:sz w:val="24"/>
                <w:szCs w:val="24"/>
              </w:rPr>
              <w:t>эскиз памятника, посвящённого Победе в Великой Отечественной войне.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4D71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D7113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Медаль за бой, медаль за труд из одного металла льют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Точность передачи образа.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Рисование образов – символов.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 и здоровый образ жизни</w:t>
            </w: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Орнаментальный образ в веках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Уметь определять какому народу принадлежит тот или иной  орнамент.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Орнаменты  народов мира, региональное разнообразие и особенности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Освоение  способов  решения  проблем  творческого  и  поискового  характера.</w:t>
            </w:r>
          </w:p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1F" w:rsidRPr="005B678C" w:rsidTr="00B917FE">
        <w:trPr>
          <w:cantSplit/>
          <w:trHeight w:val="1134"/>
        </w:trPr>
        <w:tc>
          <w:tcPr>
            <w:tcW w:w="716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1" w:type="dxa"/>
          </w:tcPr>
          <w:p w:rsidR="00FC7A1F" w:rsidRPr="004D7113" w:rsidRDefault="00FC7A1F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>Орнаментальный образ в веках</w:t>
            </w:r>
          </w:p>
        </w:tc>
        <w:tc>
          <w:tcPr>
            <w:tcW w:w="507" w:type="dxa"/>
          </w:tcPr>
          <w:p w:rsidR="00FC7A1F" w:rsidRPr="004D7113" w:rsidRDefault="00FC7A1F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1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extDirection w:val="btLr"/>
          </w:tcPr>
          <w:p w:rsidR="00FC7A1F" w:rsidRPr="004D7113" w:rsidRDefault="00FC7A1F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Уметь определять какому народу принадлежит тот или иной  орнамент.</w:t>
            </w:r>
          </w:p>
        </w:tc>
        <w:tc>
          <w:tcPr>
            <w:tcW w:w="3402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eastAsia="Calibri" w:hAnsi="Times New Roman"/>
                <w:sz w:val="24"/>
                <w:szCs w:val="24"/>
              </w:rPr>
              <w:t>Орнаменты  народов мира, региональное разнообразие и особенности</w:t>
            </w:r>
          </w:p>
        </w:tc>
        <w:tc>
          <w:tcPr>
            <w:tcW w:w="709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</w:tc>
        <w:tc>
          <w:tcPr>
            <w:tcW w:w="3578" w:type="dxa"/>
          </w:tcPr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FC7A1F" w:rsidRPr="004D7113" w:rsidRDefault="00FC7A1F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C7A1F" w:rsidRPr="004D7113" w:rsidRDefault="00FC7A1F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50" w:rsidRPr="005B678C" w:rsidTr="0028680A">
        <w:trPr>
          <w:cantSplit/>
          <w:trHeight w:val="3312"/>
        </w:trPr>
        <w:tc>
          <w:tcPr>
            <w:tcW w:w="716" w:type="dxa"/>
          </w:tcPr>
          <w:p w:rsidR="00A84A50" w:rsidRDefault="00A84A50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34</w:t>
            </w:r>
            <w:r w:rsidR="009F1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5C9" w:rsidRPr="004D7113" w:rsidRDefault="009F15C9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41" w:type="dxa"/>
          </w:tcPr>
          <w:p w:rsidR="00A84A50" w:rsidRPr="004D7113" w:rsidRDefault="00A84A50" w:rsidP="00B7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13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России: музеи Москвы, Санкт-Петербурга.   </w:t>
            </w:r>
          </w:p>
          <w:p w:rsidR="00A84A50" w:rsidRPr="004D7113" w:rsidRDefault="00A84A50" w:rsidP="00DD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1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07" w:type="dxa"/>
          </w:tcPr>
          <w:p w:rsidR="00A84A50" w:rsidRPr="004D7113" w:rsidRDefault="009F15C9" w:rsidP="001F79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extDirection w:val="btLr"/>
          </w:tcPr>
          <w:p w:rsidR="00A84A50" w:rsidRPr="004D7113" w:rsidRDefault="00A84A50" w:rsidP="004D7113">
            <w:pPr>
              <w:pStyle w:val="ac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474" w:type="dxa"/>
          </w:tcPr>
          <w:p w:rsidR="00A84A50" w:rsidRPr="004D7113" w:rsidRDefault="00A84A50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Знать наиболее знаменитые картины данных музеев.</w:t>
            </w:r>
          </w:p>
          <w:p w:rsidR="00A84A50" w:rsidRPr="004D7113" w:rsidRDefault="00A84A50" w:rsidP="009E014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471B">
              <w:rPr>
                <w:rFonts w:ascii="Times New Roman" w:hAnsi="Times New Roman"/>
                <w:sz w:val="24"/>
                <w:szCs w:val="24"/>
              </w:rPr>
              <w:t>Знать пройденный материал.</w:t>
            </w:r>
          </w:p>
        </w:tc>
        <w:tc>
          <w:tcPr>
            <w:tcW w:w="3402" w:type="dxa"/>
          </w:tcPr>
          <w:p w:rsidR="00A84A50" w:rsidRPr="004D7113" w:rsidRDefault="00A84A50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Знакомство с музеями.</w:t>
            </w:r>
          </w:p>
          <w:p w:rsidR="00A84A50" w:rsidRPr="004D7113" w:rsidRDefault="00A84A50" w:rsidP="00E02B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471B">
              <w:rPr>
                <w:rFonts w:ascii="Times New Roman" w:hAnsi="Times New Roman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709" w:type="dxa"/>
          </w:tcPr>
          <w:p w:rsidR="00A84A50" w:rsidRPr="004D7113" w:rsidRDefault="00A84A50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Ф/К</w:t>
            </w:r>
          </w:p>
          <w:p w:rsidR="00A84A50" w:rsidRPr="004D7113" w:rsidRDefault="00A84A50" w:rsidP="006225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471B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F247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78" w:type="dxa"/>
          </w:tcPr>
          <w:p w:rsidR="00A84A50" w:rsidRPr="004D7113" w:rsidRDefault="00A84A50" w:rsidP="00B70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D711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84A50" w:rsidRPr="004D7113" w:rsidRDefault="00A84A50" w:rsidP="003547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471B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F2471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2471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733" w:type="dxa"/>
          </w:tcPr>
          <w:p w:rsidR="00A84A50" w:rsidRPr="004D7113" w:rsidRDefault="00A84A50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84A50" w:rsidRPr="004D7113" w:rsidRDefault="00A84A50" w:rsidP="00B7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5E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84A50" w:rsidRPr="00A84A50" w:rsidRDefault="00A84A50" w:rsidP="00A84A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84A50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Примечание: </w:t>
      </w:r>
    </w:p>
    <w:p w:rsidR="00A84A50" w:rsidRPr="00A84A50" w:rsidRDefault="009E31D6" w:rsidP="00A84A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урок совпадае</w:t>
      </w:r>
      <w:bookmarkStart w:id="0" w:name="_GoBack"/>
      <w:bookmarkEnd w:id="0"/>
      <w:r w:rsidR="00A84A50">
        <w:rPr>
          <w:rFonts w:ascii="Times New Roman" w:eastAsia="Calibri" w:hAnsi="Times New Roman" w:cs="Times New Roman"/>
          <w:sz w:val="28"/>
          <w:szCs w:val="28"/>
        </w:rPr>
        <w:t>т с нерабочим праздничным днем</w:t>
      </w:r>
      <w:r w:rsidR="00A84A50" w:rsidRPr="00A84A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15245">
        <w:rPr>
          <w:rFonts w:ascii="Times New Roman" w:eastAsia="Calibri" w:hAnsi="Times New Roman" w:cs="Times New Roman"/>
          <w:sz w:val="28"/>
          <w:szCs w:val="28"/>
        </w:rPr>
        <w:t>23.02</w:t>
      </w:r>
      <w:r w:rsidR="00A84A50">
        <w:rPr>
          <w:rFonts w:ascii="Times New Roman" w:eastAsia="Calibri" w:hAnsi="Times New Roman" w:cs="Times New Roman"/>
          <w:sz w:val="28"/>
          <w:szCs w:val="28"/>
        </w:rPr>
        <w:t>.2015 год</w:t>
      </w:r>
    </w:p>
    <w:p w:rsidR="007D5D5E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21F71" w:rsidRDefault="00821F71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21F71" w:rsidRDefault="00821F71" w:rsidP="007D5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EB17BD" w:rsidRDefault="007D5D5E" w:rsidP="007D5D5E">
      <w:pPr>
        <w:pStyle w:val="a4"/>
        <w:widowControl w:val="0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7D5D5E" w:rsidRPr="00A42A80" w:rsidRDefault="007D5D5E" w:rsidP="007D5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D5D5E" w:rsidRPr="00A42A80" w:rsidRDefault="007D5D5E" w:rsidP="007D5D5E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>Программа</w:t>
      </w:r>
      <w:r w:rsidR="00821F7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курса </w:t>
      </w:r>
      <w:proofErr w:type="spellStart"/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>Шпикалова</w:t>
      </w:r>
      <w:proofErr w:type="spellEnd"/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Т. Я.  «Изобразительное и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скусство»  М. «Просвещение» 2014</w:t>
      </w:r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год.</w:t>
      </w:r>
    </w:p>
    <w:p w:rsidR="007D5D5E" w:rsidRPr="00A42A80" w:rsidRDefault="00821F71" w:rsidP="007D5D5E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Методическое пособие  к учебнику 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4</w:t>
      </w:r>
      <w:r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класс.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7D5D5E"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Шпикалова</w:t>
      </w:r>
      <w:proofErr w:type="spellEnd"/>
      <w:r w:rsidR="007D5D5E"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Т. Я.  М. </w:t>
      </w:r>
      <w:r w:rsidR="007D5D5E"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D5E"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Просвещение</w:t>
      </w:r>
      <w:r w:rsidR="007D5D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2014</w:t>
      </w:r>
      <w:r w:rsidR="007D5D5E" w:rsidRPr="00A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D5D5E" w:rsidRPr="00A42A80" w:rsidRDefault="007D5D5E" w:rsidP="007D5D5E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A42A8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Наглядные пособия (таблицы, плакаты, таблички с терминами).</w:t>
      </w:r>
    </w:p>
    <w:p w:rsidR="007D5D5E" w:rsidRPr="00517555" w:rsidRDefault="007D5D5E" w:rsidP="007D5D5E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A42A80">
        <w:rPr>
          <w:rFonts w:ascii="Times New Roman" w:eastAsia="Lucida Sans Unicode" w:hAnsi="Times New Roman" w:cs="Tahoma"/>
          <w:sz w:val="28"/>
          <w:szCs w:val="28"/>
          <w:lang w:eastAsia="ru-RU"/>
        </w:rPr>
        <w:t>Технические средства  (проектор, компьютер, интерактивная доска)</w:t>
      </w:r>
    </w:p>
    <w:p w:rsidR="00C25875" w:rsidRDefault="00C25875"/>
    <w:sectPr w:rsidR="00C25875" w:rsidSect="00821F71">
      <w:footerReference w:type="default" r:id="rId8"/>
      <w:footerReference w:type="first" r:id="rId9"/>
      <w:pgSz w:w="16838" w:h="11906" w:orient="landscape"/>
      <w:pgMar w:top="709" w:right="851" w:bottom="850" w:left="993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08" w:rsidRDefault="00BB6A08">
      <w:pPr>
        <w:spacing w:after="0" w:line="240" w:lineRule="auto"/>
      </w:pPr>
      <w:r>
        <w:separator/>
      </w:r>
    </w:p>
  </w:endnote>
  <w:endnote w:type="continuationSeparator" w:id="0">
    <w:p w:rsidR="00BB6A08" w:rsidRDefault="00BB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71" w:rsidRDefault="00821F71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21F71">
      <w:rPr>
        <w:rFonts w:asciiTheme="majorHAnsi" w:eastAsiaTheme="majorEastAsia" w:hAnsiTheme="majorHAnsi" w:cstheme="majorBidi"/>
      </w:rPr>
      <w:t xml:space="preserve">4 класс    </w:t>
    </w:r>
    <w:r>
      <w:rPr>
        <w:rFonts w:asciiTheme="majorHAnsi" w:eastAsiaTheme="majorEastAsia" w:hAnsiTheme="majorHAnsi" w:cstheme="majorBidi"/>
      </w:rPr>
      <w:t xml:space="preserve">  </w:t>
    </w:r>
    <w:r w:rsidRPr="00821F71">
      <w:rPr>
        <w:rFonts w:asciiTheme="majorHAnsi" w:eastAsiaTheme="majorEastAsia" w:hAnsiTheme="majorHAnsi" w:cstheme="majorBidi"/>
      </w:rPr>
      <w:t xml:space="preserve">  УМК «Перспектива»  </w:t>
    </w:r>
    <w:r>
      <w:rPr>
        <w:rFonts w:asciiTheme="majorHAnsi" w:eastAsiaTheme="majorEastAsia" w:hAnsiTheme="majorHAnsi" w:cstheme="majorBidi"/>
      </w:rPr>
      <w:t xml:space="preserve">                          </w:t>
    </w:r>
    <w:r w:rsidRPr="00821F71">
      <w:rPr>
        <w:rFonts w:asciiTheme="majorHAnsi" w:eastAsiaTheme="majorEastAsia" w:hAnsiTheme="majorHAnsi" w:cstheme="majorBidi"/>
      </w:rPr>
      <w:t>Бурц</w:t>
    </w:r>
    <w:r w:rsidR="009F15C9">
      <w:rPr>
        <w:rFonts w:asciiTheme="majorHAnsi" w:eastAsiaTheme="majorEastAsia" w:hAnsiTheme="majorHAnsi" w:cstheme="majorBidi"/>
      </w:rPr>
      <w:t>ева    Анжела    Александровна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E31D6" w:rsidRPr="009E31D6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</w:rPr>
      <w:fldChar w:fldCharType="end"/>
    </w:r>
  </w:p>
  <w:p w:rsidR="00821F71" w:rsidRDefault="00821F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71" w:rsidRPr="00EA4DED" w:rsidRDefault="00821F71" w:rsidP="00821F71">
    <w:pPr>
      <w:pStyle w:val="a7"/>
      <w:rPr>
        <w:rFonts w:ascii="Times New Roman" w:hAnsi="Times New Roman" w:cs="Times New Roman"/>
        <w:sz w:val="24"/>
        <w:szCs w:val="24"/>
      </w:rPr>
    </w:pPr>
  </w:p>
  <w:p w:rsidR="00821F71" w:rsidRDefault="00821F71">
    <w:pPr>
      <w:pStyle w:val="a7"/>
      <w:rPr>
        <w:color w:val="000000" w:themeColor="text1"/>
        <w:sz w:val="24"/>
        <w:szCs w:val="24"/>
      </w:rPr>
    </w:pPr>
  </w:p>
  <w:p w:rsidR="00821F71" w:rsidRDefault="00821F7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8F795" wp14:editId="37AEF8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1F71" w:rsidRPr="00821F71" w:rsidRDefault="00821F71">
                          <w:pPr>
                            <w:pStyle w:val="a7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821F71" w:rsidRPr="00821F71" w:rsidRDefault="00821F71">
                    <w:pPr>
                      <w:pStyle w:val="a7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E6E09C5" wp14:editId="6E79B39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08" w:rsidRDefault="00BB6A08">
      <w:pPr>
        <w:spacing w:after="0" w:line="240" w:lineRule="auto"/>
      </w:pPr>
      <w:r>
        <w:separator/>
      </w:r>
    </w:p>
  </w:footnote>
  <w:footnote w:type="continuationSeparator" w:id="0">
    <w:p w:rsidR="00BB6A08" w:rsidRDefault="00BB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E182D5D8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2E654F6"/>
    <w:multiLevelType w:val="hybridMultilevel"/>
    <w:tmpl w:val="6ECE59DC"/>
    <w:lvl w:ilvl="0" w:tplc="AC0AA97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32F34BDA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5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7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9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17781"/>
    <w:multiLevelType w:val="hybridMultilevel"/>
    <w:tmpl w:val="26EE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76FE"/>
    <w:multiLevelType w:val="hybridMultilevel"/>
    <w:tmpl w:val="8E8AC8CC"/>
    <w:lvl w:ilvl="0" w:tplc="D89EB41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F73C4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B56C0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5E"/>
    <w:rsid w:val="000D7E12"/>
    <w:rsid w:val="00133D49"/>
    <w:rsid w:val="001422F2"/>
    <w:rsid w:val="001F791D"/>
    <w:rsid w:val="00243C06"/>
    <w:rsid w:val="00325E1A"/>
    <w:rsid w:val="003531D6"/>
    <w:rsid w:val="004D7113"/>
    <w:rsid w:val="00530432"/>
    <w:rsid w:val="00615245"/>
    <w:rsid w:val="00622391"/>
    <w:rsid w:val="007D5D5E"/>
    <w:rsid w:val="0080594F"/>
    <w:rsid w:val="00821F71"/>
    <w:rsid w:val="00864404"/>
    <w:rsid w:val="008717D5"/>
    <w:rsid w:val="0092696A"/>
    <w:rsid w:val="00983681"/>
    <w:rsid w:val="009B241C"/>
    <w:rsid w:val="009E31D6"/>
    <w:rsid w:val="009F15C9"/>
    <w:rsid w:val="00A13FC2"/>
    <w:rsid w:val="00A732BF"/>
    <w:rsid w:val="00A84A50"/>
    <w:rsid w:val="00B0521F"/>
    <w:rsid w:val="00B41E49"/>
    <w:rsid w:val="00B70BE8"/>
    <w:rsid w:val="00B917FE"/>
    <w:rsid w:val="00BB6A08"/>
    <w:rsid w:val="00BE1ABC"/>
    <w:rsid w:val="00C25875"/>
    <w:rsid w:val="00EB0525"/>
    <w:rsid w:val="00EC55BA"/>
    <w:rsid w:val="00EF77A4"/>
    <w:rsid w:val="00F2471B"/>
    <w:rsid w:val="00F3476A"/>
    <w:rsid w:val="00FC7A1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5D5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D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D5E"/>
  </w:style>
  <w:style w:type="paragraph" w:styleId="a7">
    <w:name w:val="footer"/>
    <w:basedOn w:val="a"/>
    <w:link w:val="a8"/>
    <w:uiPriority w:val="99"/>
    <w:unhideWhenUsed/>
    <w:rsid w:val="007D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D5E"/>
  </w:style>
  <w:style w:type="paragraph" w:styleId="a9">
    <w:name w:val="Balloon Text"/>
    <w:basedOn w:val="a"/>
    <w:link w:val="aa"/>
    <w:uiPriority w:val="99"/>
    <w:semiHidden/>
    <w:unhideWhenUsed/>
    <w:rsid w:val="007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D5D5E"/>
  </w:style>
  <w:style w:type="character" w:customStyle="1" w:styleId="c2">
    <w:name w:val="c2"/>
    <w:basedOn w:val="a0"/>
    <w:rsid w:val="007D5D5E"/>
  </w:style>
  <w:style w:type="table" w:styleId="ab">
    <w:name w:val="Table Grid"/>
    <w:basedOn w:val="a1"/>
    <w:uiPriority w:val="59"/>
    <w:rsid w:val="007D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71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8717D5"/>
  </w:style>
  <w:style w:type="paragraph" w:customStyle="1" w:styleId="A0E349F008B644AAB6A282E0D042D17E">
    <w:name w:val="A0E349F008B644AAB6A282E0D042D17E"/>
    <w:rsid w:val="00821F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5D5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D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D5E"/>
  </w:style>
  <w:style w:type="paragraph" w:styleId="a7">
    <w:name w:val="footer"/>
    <w:basedOn w:val="a"/>
    <w:link w:val="a8"/>
    <w:uiPriority w:val="99"/>
    <w:unhideWhenUsed/>
    <w:rsid w:val="007D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D5E"/>
  </w:style>
  <w:style w:type="paragraph" w:styleId="a9">
    <w:name w:val="Balloon Text"/>
    <w:basedOn w:val="a"/>
    <w:link w:val="aa"/>
    <w:uiPriority w:val="99"/>
    <w:semiHidden/>
    <w:unhideWhenUsed/>
    <w:rsid w:val="007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D5D5E"/>
  </w:style>
  <w:style w:type="character" w:customStyle="1" w:styleId="c2">
    <w:name w:val="c2"/>
    <w:basedOn w:val="a0"/>
    <w:rsid w:val="007D5D5E"/>
  </w:style>
  <w:style w:type="table" w:styleId="ab">
    <w:name w:val="Table Grid"/>
    <w:basedOn w:val="a1"/>
    <w:uiPriority w:val="59"/>
    <w:rsid w:val="007D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71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8717D5"/>
  </w:style>
  <w:style w:type="paragraph" w:customStyle="1" w:styleId="A0E349F008B644AAB6A282E0D042D17E">
    <w:name w:val="A0E349F008B644AAB6A282E0D042D17E"/>
    <w:rsid w:val="00821F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20</cp:revision>
  <dcterms:created xsi:type="dcterms:W3CDTF">2014-07-10T08:02:00Z</dcterms:created>
  <dcterms:modified xsi:type="dcterms:W3CDTF">2014-11-18T16:26:00Z</dcterms:modified>
</cp:coreProperties>
</file>