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8C" w:rsidRDefault="003C708C" w:rsidP="003C708C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01F6">
        <w:rPr>
          <w:rFonts w:ascii="Times New Roman" w:hAnsi="Times New Roman" w:cs="Times New Roman"/>
          <w:b/>
          <w:bCs/>
          <w:sz w:val="28"/>
          <w:szCs w:val="28"/>
          <w:lang w:val="ru-RU"/>
        </w:rPr>
        <w:t>ХЛЯМИНА САЖИДА ЖАКСЛЫКОВНА</w:t>
      </w:r>
    </w:p>
    <w:p w:rsidR="003C708C" w:rsidRDefault="003C708C" w:rsidP="003C708C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0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УЧИТЕЛЬ НАЧАЛЬНЫХ КЛАССОВ МБОУ «СОШ №18» Г.АСТРАХАНИ</w:t>
      </w:r>
    </w:p>
    <w:p w:rsidR="003C708C" w:rsidRDefault="003C708C" w:rsidP="003C708C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Технологическая карта </w:t>
      </w:r>
      <w:r w:rsidRPr="0079660E">
        <w:rPr>
          <w:rFonts w:ascii="Times New Roman" w:hAnsi="Times New Roman"/>
          <w:b/>
          <w:sz w:val="32"/>
          <w:szCs w:val="32"/>
        </w:rPr>
        <w:t xml:space="preserve">урока обучения чтению в 1 классе </w:t>
      </w:r>
      <w:bookmarkStart w:id="0" w:name="_GoBack"/>
      <w:bookmarkEnd w:id="0"/>
    </w:p>
    <w:p w:rsidR="003C708C" w:rsidRDefault="003C708C" w:rsidP="003C708C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  <w:u w:val="single"/>
        </w:rPr>
      </w:pPr>
      <w:r w:rsidRPr="0079660E">
        <w:rPr>
          <w:rFonts w:ascii="Times New Roman" w:hAnsi="Times New Roman"/>
          <w:b/>
          <w:sz w:val="32"/>
          <w:szCs w:val="32"/>
        </w:rPr>
        <w:t xml:space="preserve">по УМК «Школа </w:t>
      </w:r>
      <w:proofErr w:type="gramStart"/>
      <w:r w:rsidRPr="0079660E">
        <w:rPr>
          <w:rFonts w:ascii="Times New Roman" w:hAnsi="Times New Roman"/>
          <w:b/>
          <w:sz w:val="32"/>
          <w:szCs w:val="32"/>
        </w:rPr>
        <w:t xml:space="preserve">России»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автор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79660E">
        <w:rPr>
          <w:rFonts w:ascii="Times New Roman" w:hAnsi="Times New Roman"/>
          <w:b/>
          <w:sz w:val="32"/>
          <w:szCs w:val="32"/>
        </w:rPr>
        <w:t>В.Г.Горецкий</w:t>
      </w:r>
      <w:r w:rsidRPr="00E929B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C708C" w:rsidRPr="003C708C" w:rsidRDefault="003C708C" w:rsidP="003C708C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sz w:val="32"/>
          <w:szCs w:val="32"/>
        </w:rPr>
      </w:pPr>
      <w:r w:rsidRPr="003C708C">
        <w:rPr>
          <w:rFonts w:ascii="Times New Roman" w:hAnsi="Times New Roman"/>
          <w:b/>
          <w:sz w:val="32"/>
          <w:szCs w:val="32"/>
        </w:rPr>
        <w:t>Тема: Русский алфавит</w:t>
      </w:r>
      <w:r w:rsidRPr="003C708C">
        <w:rPr>
          <w:rFonts w:ascii="Times New Roman" w:hAnsi="Times New Roman"/>
          <w:i/>
          <w:sz w:val="28"/>
          <w:szCs w:val="28"/>
        </w:rPr>
        <w:t>.</w:t>
      </w:r>
    </w:p>
    <w:p w:rsidR="003C708C" w:rsidRPr="003C708C" w:rsidRDefault="003C708C" w:rsidP="003C708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  <w:u w:val="single"/>
        </w:rPr>
        <w:t>Цель:</w:t>
      </w:r>
      <w:r w:rsidRPr="003C708C">
        <w:rPr>
          <w:rFonts w:ascii="Times New Roman" w:hAnsi="Times New Roman"/>
          <w:sz w:val="28"/>
          <w:szCs w:val="28"/>
        </w:rPr>
        <w:t xml:space="preserve"> повторить алфавит, напомнить о правильном названии букв; развивать речь, память, логическое мышление.</w:t>
      </w:r>
    </w:p>
    <w:p w:rsidR="003C708C" w:rsidRPr="003C708C" w:rsidRDefault="003C708C" w:rsidP="003C70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C708C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3C708C" w:rsidRPr="003C708C" w:rsidRDefault="003C708C" w:rsidP="003C7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Личностные: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1.Положительное отношение к учению, учебно-познавательный интерес, готовность преодолевать трудности;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 xml:space="preserve">4.Эстетические чувства, в </w:t>
      </w:r>
      <w:proofErr w:type="spellStart"/>
      <w:r w:rsidRPr="003C708C">
        <w:rPr>
          <w:rFonts w:ascii="Times New Roman" w:hAnsi="Times New Roman"/>
          <w:sz w:val="28"/>
          <w:szCs w:val="28"/>
        </w:rPr>
        <w:t>т.ч</w:t>
      </w:r>
      <w:proofErr w:type="spellEnd"/>
      <w:r w:rsidRPr="003C708C">
        <w:rPr>
          <w:rFonts w:ascii="Times New Roman" w:hAnsi="Times New Roman"/>
          <w:sz w:val="28"/>
          <w:szCs w:val="28"/>
        </w:rPr>
        <w:t>. чувство точного, яркого слова.</w:t>
      </w:r>
    </w:p>
    <w:p w:rsidR="003C708C" w:rsidRPr="003C708C" w:rsidRDefault="003C708C" w:rsidP="003C7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Регулятивные (способность организовать свою деятельность):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1.Понимать, принимать и сохранять учебную задачу;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3.Адекватно оценивать свои достижения;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4.Контролировать процесс и результаты деятельности, вносить коррективы;</w:t>
      </w:r>
    </w:p>
    <w:p w:rsidR="003C708C" w:rsidRPr="003C708C" w:rsidRDefault="003C708C" w:rsidP="003C7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Познавательные (искать, получать и использовать информацию):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1.Осознавать познавательную информацию;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2.Читать и слушать, извлекая нужную информацию;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3.Структурировать информацию, фиксировать её различными способами;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6. Обращаться к различным словарям, справочникам; находить в них нужные сведения;</w:t>
      </w:r>
    </w:p>
    <w:p w:rsidR="003C708C" w:rsidRPr="003C708C" w:rsidRDefault="003C708C" w:rsidP="003C708C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 xml:space="preserve">   7.Проводить анализ, синтез, аналогию, сравнение, классификацию, обобщение;</w:t>
      </w:r>
    </w:p>
    <w:p w:rsidR="003C708C" w:rsidRPr="003C708C" w:rsidRDefault="003C708C" w:rsidP="003C7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Коммуникативные: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2.Участвовать в диалоге, в общей беседе, выполняя принятые нормы речевого поведения, культуры речи;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</w:rPr>
        <w:t>4.Вступать в учебное сотрудничество с учителем и одноклассниками, осуществлять совместную деятельность.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708C">
        <w:rPr>
          <w:rFonts w:ascii="Times New Roman" w:hAnsi="Times New Roman"/>
          <w:sz w:val="28"/>
          <w:szCs w:val="28"/>
          <w:u w:val="single"/>
        </w:rPr>
        <w:lastRenderedPageBreak/>
        <w:t>Межпредметные</w:t>
      </w:r>
      <w:proofErr w:type="spellEnd"/>
      <w:r w:rsidRPr="003C708C">
        <w:rPr>
          <w:rFonts w:ascii="Times New Roman" w:hAnsi="Times New Roman"/>
          <w:sz w:val="28"/>
          <w:szCs w:val="28"/>
          <w:u w:val="single"/>
        </w:rPr>
        <w:t xml:space="preserve"> связи: </w:t>
      </w:r>
      <w:r w:rsidRPr="003C708C">
        <w:rPr>
          <w:rFonts w:ascii="Times New Roman" w:hAnsi="Times New Roman"/>
          <w:sz w:val="28"/>
          <w:szCs w:val="28"/>
        </w:rPr>
        <w:t>ИЗО, математика.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3C708C">
        <w:rPr>
          <w:rFonts w:ascii="Times New Roman" w:hAnsi="Times New Roman"/>
          <w:sz w:val="28"/>
          <w:szCs w:val="28"/>
        </w:rPr>
        <w:t>учебник, предметные картинки, магнитная доска, буквы и слоги.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C708C">
        <w:rPr>
          <w:rFonts w:ascii="Times New Roman" w:hAnsi="Times New Roman"/>
          <w:sz w:val="28"/>
          <w:szCs w:val="28"/>
          <w:u w:val="single"/>
        </w:rPr>
        <w:t>Организация пространства:</w:t>
      </w:r>
      <w:r w:rsidRPr="003C708C">
        <w:rPr>
          <w:rFonts w:ascii="Times New Roman" w:hAnsi="Times New Roman"/>
          <w:sz w:val="28"/>
          <w:szCs w:val="28"/>
        </w:rPr>
        <w:t xml:space="preserve"> индивидуальная работа, групповая работа, работа в парах, фронтальная работа.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C708C" w:rsidRPr="003C708C" w:rsidRDefault="003C708C" w:rsidP="003C708C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C708C" w:rsidRPr="003C708C" w:rsidRDefault="003C708C" w:rsidP="003C708C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  <w:r w:rsidRPr="003C708C"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3C708C" w:rsidRPr="003C708C" w:rsidRDefault="003C708C" w:rsidP="003C708C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5722"/>
        <w:gridCol w:w="6346"/>
      </w:tblGrid>
      <w:tr w:rsidR="003C708C" w:rsidRPr="003C708C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3C708C" w:rsidRPr="003C708C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Учитель проверяет готовность учащихся к уроку.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Л1. Учащиеся настраиваются на работу.</w:t>
            </w:r>
          </w:p>
        </w:tc>
      </w:tr>
      <w:tr w:rsidR="003C708C" w:rsidRPr="003C708C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Закрепление опорных знаний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C708C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C">
              <w:rPr>
                <w:rFonts w:ascii="Times New Roman" w:hAnsi="Times New Roman"/>
                <w:b/>
                <w:sz w:val="28"/>
                <w:szCs w:val="28"/>
              </w:rPr>
              <w:t>1.Назовите слова с твердым разделительным знаком.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Было сели, стало съели.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Догадаться вы сумели,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Почему случилось так?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Кто виновник? –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Твердый знак.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Твердый знак нам нужен тоже,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Без него писать не сможем: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Съезд, съедобный, объяснение,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И подъезд, и объявление.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  <w:t>С. Маршак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Волк ужасно разъярен –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Съесть ежа не может он.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lastRenderedPageBreak/>
              <w:t>Еж, хотя он и съедобен,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Для съеденья неудобен: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08C">
              <w:rPr>
                <w:rFonts w:ascii="Times New Roman" w:hAnsi="Times New Roman"/>
                <w:sz w:val="28"/>
                <w:szCs w:val="28"/>
              </w:rPr>
              <w:t>Съежась</w:t>
            </w:r>
            <w:proofErr w:type="spellEnd"/>
            <w:r w:rsidRPr="003C708C">
              <w:rPr>
                <w:rFonts w:ascii="Times New Roman" w:hAnsi="Times New Roman"/>
                <w:sz w:val="28"/>
                <w:szCs w:val="28"/>
              </w:rPr>
              <w:t>, выставил иголки –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Объегорил злого волка.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  <w:t>В. Лунин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C">
              <w:rPr>
                <w:rFonts w:ascii="Times New Roman" w:hAnsi="Times New Roman"/>
                <w:b/>
                <w:sz w:val="28"/>
                <w:szCs w:val="28"/>
              </w:rPr>
              <w:t>2.Игра «Узнайте сказку».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В этой сказке рассказывается, как мачеха прогнала падчерицу под Новый год в лес за подснежниками. И набрела девочка на большой костер, а вокруг него сидело двенадцать человек.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Как называется сказка? Назовите имена двенадцати человек, которые сидели у костра. А теперь – только те, которые содержат на конце мягкий согласный (то есть согласный, который смягчается мягким знаком.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lastRenderedPageBreak/>
              <w:t>Л1, 4; Р1; П1, 3, 4, 7; К 4.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before="60"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«Двенадцать месяцев»; 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Январь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Февраль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Март, 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Апрель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Май, 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Июнь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Июль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Август, 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Сентябрь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Октябрь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Ноябрь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Декабрь</w:t>
            </w:r>
          </w:p>
        </w:tc>
      </w:tr>
      <w:tr w:rsidR="003C708C" w:rsidRPr="003C708C" w:rsidTr="007F60D1">
        <w:trPr>
          <w:trHeight w:val="69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Закрепление опорных знаний.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73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C708C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 с. 80</w:t>
            </w:r>
          </w:p>
          <w:p w:rsidR="003C708C" w:rsidRPr="003C708C" w:rsidRDefault="003C708C" w:rsidP="003C70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Чтение стихотворения Ю. Коваля.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Что странного в стихотворении?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Когда бывают метели?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Работа над выразительностью чтения.</w:t>
            </w:r>
          </w:p>
          <w:p w:rsidR="003C708C" w:rsidRPr="003C708C" w:rsidRDefault="003C708C" w:rsidP="003C70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Игра «Вместо черточек – буквы».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Подставьте буквы так, чтобы получились слова с мягким знаком между согласными.</w:t>
            </w:r>
          </w:p>
          <w:p w:rsidR="003C708C" w:rsidRPr="003C708C" w:rsidRDefault="003C708C" w:rsidP="007F60D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56" w:lineRule="auto"/>
              <w:ind w:firstLine="5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Б _ _ Ь _ А </w:t>
            </w:r>
            <w:proofErr w:type="gram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r w:rsidRPr="003C708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3C708C">
              <w:rPr>
                <w:rFonts w:ascii="Times New Roman" w:hAnsi="Times New Roman"/>
                <w:sz w:val="28"/>
                <w:szCs w:val="28"/>
              </w:rPr>
              <w:t>Небольшое помещение для мытья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. Банька.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C708C" w:rsidRPr="003C708C" w:rsidRDefault="003C708C" w:rsidP="007F60D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56" w:lineRule="auto"/>
              <w:ind w:firstLine="5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Х _ _ Ь _ А</w:t>
            </w:r>
            <w:proofErr w:type="gram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r w:rsidRPr="003C708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3C708C">
              <w:rPr>
                <w:rFonts w:ascii="Times New Roman" w:hAnsi="Times New Roman"/>
                <w:sz w:val="28"/>
                <w:szCs w:val="28"/>
              </w:rPr>
              <w:t>Способ передвижения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. Ходьба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3C708C" w:rsidRPr="003C708C" w:rsidRDefault="003C708C" w:rsidP="007F60D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56" w:lineRule="auto"/>
              <w:ind w:firstLine="5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З _ _ Ь _ А</w:t>
            </w:r>
            <w:proofErr w:type="gram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r w:rsidRPr="003C708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3C708C">
              <w:rPr>
                <w:rFonts w:ascii="Times New Roman" w:hAnsi="Times New Roman"/>
                <w:sz w:val="28"/>
                <w:szCs w:val="28"/>
              </w:rPr>
              <w:t>Яркое освещение горизонта неба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. Зорька.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C708C" w:rsidRPr="003C708C" w:rsidRDefault="003C708C" w:rsidP="007F60D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56" w:lineRule="auto"/>
              <w:ind w:firstLine="5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Р _ _ Ь _ А</w:t>
            </w:r>
            <w:proofErr w:type="gram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r w:rsidRPr="003C708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3C708C">
              <w:rPr>
                <w:rFonts w:ascii="Times New Roman" w:hAnsi="Times New Roman"/>
                <w:sz w:val="28"/>
                <w:szCs w:val="28"/>
              </w:rPr>
              <w:t>Рисунок на дереве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. Резьба.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С _ _ Ь _ А</w:t>
            </w:r>
            <w:proofErr w:type="gram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r w:rsidRPr="003C708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3C708C">
              <w:rPr>
                <w:rFonts w:ascii="Times New Roman" w:hAnsi="Times New Roman"/>
                <w:sz w:val="28"/>
                <w:szCs w:val="28"/>
              </w:rPr>
              <w:t>Доля, участь, случай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. Судьба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59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Л4, Р4, К4. </w:t>
            </w:r>
          </w:p>
          <w:p w:rsidR="003C708C" w:rsidRPr="003C708C" w:rsidRDefault="003C708C" w:rsidP="007F60D1">
            <w:pPr>
              <w:tabs>
                <w:tab w:val="left" w:pos="705"/>
                <w:tab w:val="left" w:pos="2130"/>
                <w:tab w:val="left" w:pos="3540"/>
                <w:tab w:val="left" w:pos="4965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 xml:space="preserve">Читать 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 xml:space="preserve">слова с разделительным мягким знаком, 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>объяснять,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 xml:space="preserve"> что показывает эта буква после согласных перед гласными 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я, е, ю, ё, и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708C" w:rsidRPr="003C708C" w:rsidRDefault="003C708C" w:rsidP="007F60D1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 xml:space="preserve">Читать 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 xml:space="preserve">слова с разделительным мягким знаком и мягким знаком — показателем мягкости, 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 xml:space="preserve">устанавливать 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различия.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>Читать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 xml:space="preserve"> стихотворные тексты. 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задания к стихотворным текстам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>Отвечать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 xml:space="preserve"> на вопросы по содержанию текста. 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 xml:space="preserve">Пересказывать 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текст.</w:t>
            </w: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Читать 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 xml:space="preserve">слова с разделительным твёрдым знаком, 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>объяснять,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 xml:space="preserve"> что показывает эта буква после согласных перед гласными 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я, е, ю, ё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73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08C" w:rsidRPr="003C708C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lastRenderedPageBreak/>
              <w:t>Работа по теме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8C" w:rsidRPr="003C708C" w:rsidRDefault="003C708C" w:rsidP="007F60D1">
            <w:pPr>
              <w:autoSpaceDE w:val="0"/>
              <w:autoSpaceDN w:val="0"/>
              <w:adjustRightInd w:val="0"/>
              <w:spacing w:before="60" w:after="0" w:line="264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C708C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3C708C" w:rsidRPr="003C708C" w:rsidRDefault="003C708C" w:rsidP="003C70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Игра «Доскажите словечко».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Всех на свете он добрей,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Лечит он больных зверей,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И однажды бегемота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Вытащил он из болота.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Он известен, знаменит,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Это доктор… (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Айболит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У отца был мальчик странный,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Не обычный – деревянный,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На земле и под водой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Ищет ключик золотой.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Всюду нос сует он длинный.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Кто же это? (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Буратино.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Он с бубенчиком в руке,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В сине-красном колпаке.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Он веселая игрушка,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И зовут его… (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Петрушка.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8C" w:rsidRPr="003C708C" w:rsidRDefault="003C708C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 xml:space="preserve">Л4, Р1, 4, П1, 2, 4, 7, К2. </w:t>
            </w: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08C" w:rsidRPr="003C708C" w:rsidTr="007F60D1">
        <w:tc>
          <w:tcPr>
            <w:tcW w:w="15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08C">
              <w:rPr>
                <w:rFonts w:ascii="Times New Roman" w:hAnsi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</w:tr>
      <w:tr w:rsidR="003C708C" w:rsidRPr="003C708C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Продолжение работы по теме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C708C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 с. 82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708C">
              <w:rPr>
                <w:rFonts w:ascii="Times New Roman" w:hAnsi="Times New Roman"/>
                <w:sz w:val="28"/>
                <w:szCs w:val="28"/>
              </w:rPr>
              <w:t>Работа  по</w:t>
            </w:r>
            <w:proofErr w:type="gramEnd"/>
            <w:r w:rsidRPr="003C708C">
              <w:rPr>
                <w:rFonts w:ascii="Times New Roman" w:hAnsi="Times New Roman"/>
                <w:sz w:val="28"/>
                <w:szCs w:val="28"/>
              </w:rPr>
              <w:t xml:space="preserve"> картинке.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Назовите сказочных героев, изображенных на картинке.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Как называются сказки?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Что вы видите на заднем плане, за сказочными героями?</w:t>
            </w:r>
          </w:p>
          <w:p w:rsidR="003C708C" w:rsidRPr="003C708C" w:rsidRDefault="003C708C" w:rsidP="003C708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Чтение стихотворения С. Я. Маршака.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О чем это стихотворение?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Почему автор называет буквы ключами?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Работа над выразительностью чтения.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Выучить наизусть (по желанию).</w:t>
            </w:r>
          </w:p>
          <w:p w:rsidR="003C708C" w:rsidRPr="003C708C" w:rsidRDefault="003C708C" w:rsidP="003C70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Игра «Угадайте слова».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Мы обычные слова,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Всех нас знает каждый.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 xml:space="preserve">Мы содержим буквы </w:t>
            </w: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Трижды или дважды.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before="45"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Иногда всего одну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(Только не в начале).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Но сегодня… – ну и ну! –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Все они сбежали.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before="60"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(Работа выполняется на магнитной доске или на наборном полотне).</w:t>
            </w:r>
          </w:p>
          <w:p w:rsidR="003C708C" w:rsidRPr="003C708C" w:rsidRDefault="003C708C" w:rsidP="007F60D1">
            <w:pPr>
              <w:tabs>
                <w:tab w:val="left" w:pos="1140"/>
                <w:tab w:val="left" w:pos="1980"/>
                <w:tab w:val="left" w:pos="2970"/>
                <w:tab w:val="left" w:pos="3825"/>
                <w:tab w:val="left" w:pos="4680"/>
                <w:tab w:val="left" w:pos="5385"/>
              </w:tabs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Брбн</w:t>
            </w:r>
            <w:proofErr w:type="spellEnd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стрт</w:t>
            </w:r>
            <w:proofErr w:type="spellEnd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сткн</w:t>
            </w:r>
            <w:proofErr w:type="spellEnd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proofErr w:type="spell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мрк</w:t>
            </w:r>
            <w:proofErr w:type="spellEnd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proofErr w:type="spell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прт</w:t>
            </w:r>
            <w:proofErr w:type="spellEnd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proofErr w:type="spell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схр</w:t>
            </w:r>
            <w:proofErr w:type="spellEnd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proofErr w:type="spell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крндш</w:t>
            </w:r>
            <w:proofErr w:type="spellEnd"/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C708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Самостоятельная работа, с. 83</w:t>
            </w:r>
          </w:p>
          <w:p w:rsidR="003C708C" w:rsidRPr="003C708C" w:rsidRDefault="003C708C" w:rsidP="003C708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Чтение стихотворения «</w:t>
            </w:r>
            <w:proofErr w:type="spellStart"/>
            <w:r w:rsidRPr="003C708C">
              <w:rPr>
                <w:rFonts w:ascii="Times New Roman" w:hAnsi="Times New Roman"/>
                <w:sz w:val="28"/>
                <w:szCs w:val="28"/>
              </w:rPr>
              <w:t>Читалочка</w:t>
            </w:r>
            <w:proofErr w:type="spellEnd"/>
            <w:r w:rsidRPr="003C708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Работа над выразительностью чтения. Выучить наизусть (хором).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before="60" w:after="0" w:line="261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C708C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3C708C" w:rsidRPr="003C708C" w:rsidRDefault="003C708C" w:rsidP="003C70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Игра «Рассеянный наборщик».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Если правильно расставите буквы, получите названия животных.</w:t>
            </w:r>
          </w:p>
          <w:p w:rsidR="003C708C" w:rsidRPr="003C708C" w:rsidRDefault="003C708C" w:rsidP="007F60D1">
            <w:pPr>
              <w:tabs>
                <w:tab w:val="left" w:pos="1425"/>
                <w:tab w:val="left" w:pos="2970"/>
                <w:tab w:val="left" w:pos="4110"/>
                <w:tab w:val="left" w:pos="5385"/>
              </w:tabs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Бруска </w:t>
            </w:r>
            <w:proofErr w:type="spellStart"/>
            <w:proofErr w:type="gram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вюрдлеб</w:t>
            </w:r>
            <w:proofErr w:type="spellEnd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аблек</w:t>
            </w:r>
            <w:proofErr w:type="spellEnd"/>
            <w:proofErr w:type="gramEnd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proofErr w:type="spell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обкаса</w:t>
            </w:r>
            <w:proofErr w:type="spellEnd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proofErr w:type="spellStart"/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берза</w:t>
            </w:r>
            <w:proofErr w:type="spellEnd"/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C708C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 xml:space="preserve"> Повторение всех изученных букв.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pacing w:val="45"/>
                <w:sz w:val="28"/>
                <w:szCs w:val="28"/>
              </w:rPr>
              <w:t>Вопрос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ы: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Сколько букв в алфавите?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Сколько согласных? Сколько гласных?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Назовите пары согласных по глухости и звонкости.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Какие буквы не имеют звуков?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Какие буквы обозначают два звука? Когда?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lastRenderedPageBreak/>
              <w:t>Л4, П6, К2.</w:t>
            </w: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Барабан, старт, стакан, марка, парта, сахар, карандаш</w:t>
            </w: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>Читать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 xml:space="preserve"> стихотворные тексты. 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задания к стихотворным текстам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C708C">
              <w:rPr>
                <w:rFonts w:ascii="Times New Roman" w:hAnsi="Times New Roman"/>
                <w:i/>
                <w:iCs/>
                <w:sz w:val="28"/>
                <w:szCs w:val="28"/>
              </w:rPr>
              <w:t>Барсук, верблюд, белка, собака, зебра.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 xml:space="preserve">Анализировать 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ленту букв: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 xml:space="preserve"> называть 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группы букв (гласные, согласные, гласные, обозначающие мягкость согласных и т.д.);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 xml:space="preserve"> объяснять 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особенности букв каждой группы.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 xml:space="preserve">Правильно 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>называть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 xml:space="preserve"> все буквы. 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>Сравнивать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 xml:space="preserve"> порядок расположения букв на «ленте букв» и в алфавите. 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 xml:space="preserve">Устанавливать, 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>что последовательность букв на «ленте букв» и в алфавите разная.</w:t>
            </w:r>
          </w:p>
        </w:tc>
      </w:tr>
      <w:tr w:rsidR="003C708C" w:rsidRPr="003C708C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C708C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работа, с. 81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Выучить стихотворение И. Сурикова наизусть (по желанию учащихся)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Что нового узнали на уроке?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– Что особенно запомнилось?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lastRenderedPageBreak/>
              <w:t>– Что вызвало затруднения?</w:t>
            </w:r>
          </w:p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Повторяются все изученные буквы. Определяется место букв Ь и Ъ на «ленте букв», с. 81.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К2. 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>Отвечать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 xml:space="preserve"> на итоговые вопросы урока.  </w:t>
            </w:r>
          </w:p>
          <w:p w:rsidR="003C708C" w:rsidRPr="003C708C" w:rsidRDefault="003C708C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08C" w:rsidRPr="003C708C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- Оцените свою работу на уроке.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8C" w:rsidRPr="003C708C" w:rsidRDefault="003C708C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 xml:space="preserve">Р3. </w:t>
            </w:r>
            <w:r w:rsidRPr="003C708C">
              <w:rPr>
                <w:rFonts w:ascii="Times New Roman" w:hAnsi="Times New Roman"/>
                <w:bCs/>
                <w:sz w:val="28"/>
                <w:szCs w:val="28"/>
              </w:rPr>
              <w:t>Оценивать</w:t>
            </w:r>
            <w:r w:rsidRPr="003C708C">
              <w:rPr>
                <w:rFonts w:ascii="Times New Roman" w:hAnsi="Times New Roman"/>
                <w:sz w:val="28"/>
                <w:szCs w:val="28"/>
              </w:rPr>
              <w:t xml:space="preserve"> свои достижения.</w:t>
            </w:r>
          </w:p>
          <w:p w:rsidR="003C708C" w:rsidRPr="003C708C" w:rsidRDefault="003C708C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708C">
              <w:rPr>
                <w:rFonts w:ascii="Times New Roman" w:hAnsi="Times New Roman"/>
                <w:sz w:val="28"/>
                <w:szCs w:val="28"/>
              </w:rPr>
              <w:t>Ученики оценивают свою работу с помощью светофоров</w:t>
            </w:r>
            <w:proofErr w:type="gramStart"/>
            <w:r w:rsidRPr="003C708C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3C708C">
              <w:rPr>
                <w:rFonts w:ascii="Times New Roman" w:hAnsi="Times New Roman"/>
                <w:sz w:val="28"/>
                <w:szCs w:val="28"/>
              </w:rPr>
              <w:t>смайликов».</w:t>
            </w:r>
          </w:p>
        </w:tc>
      </w:tr>
    </w:tbl>
    <w:p w:rsidR="00DC43B2" w:rsidRPr="003C708C" w:rsidRDefault="00DC43B2">
      <w:pPr>
        <w:rPr>
          <w:sz w:val="28"/>
          <w:szCs w:val="28"/>
        </w:rPr>
      </w:pPr>
    </w:p>
    <w:sectPr w:rsidR="00DC43B2" w:rsidRPr="003C708C" w:rsidSect="003C70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B8AB"/>
    <w:multiLevelType w:val="singleLevel"/>
    <w:tmpl w:val="7569ED54"/>
    <w:lvl w:ilvl="0">
      <w:numFmt w:val="bullet"/>
      <w:lvlText w:val="▲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20080DD8"/>
    <w:multiLevelType w:val="hybridMultilevel"/>
    <w:tmpl w:val="B15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D46EA"/>
    <w:multiLevelType w:val="hybridMultilevel"/>
    <w:tmpl w:val="A43AB562"/>
    <w:lvl w:ilvl="0" w:tplc="1A3757C4">
      <w:numFmt w:val="bullet"/>
      <w:lvlText w:val="▲"/>
      <w:lvlJc w:val="left"/>
      <w:pPr>
        <w:ind w:left="1080" w:hanging="360"/>
      </w:pPr>
      <w:rPr>
        <w:rFonts w:ascii="Times New Roman" w:hAnsi="Times New Roman" w:cs="Times New Roman"/>
        <w:i/>
        <w:iCs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35C839"/>
    <w:multiLevelType w:val="singleLevel"/>
    <w:tmpl w:val="42B5920A"/>
    <w:lvl w:ilvl="0">
      <w:numFmt w:val="bullet"/>
      <w:lvlText w:val="▲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77A22ACE"/>
    <w:multiLevelType w:val="singleLevel"/>
    <w:tmpl w:val="792D4B5B"/>
    <w:lvl w:ilvl="0">
      <w:numFmt w:val="bullet"/>
      <w:lvlText w:val="●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D6"/>
    <w:rsid w:val="003C708C"/>
    <w:rsid w:val="00D20DD6"/>
    <w:rsid w:val="00D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3522-4672-460D-AB8E-F9D33961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08C"/>
    <w:pPr>
      <w:ind w:left="720"/>
      <w:contextualSpacing/>
    </w:pPr>
  </w:style>
  <w:style w:type="paragraph" w:customStyle="1" w:styleId="ParagraphStyle">
    <w:name w:val="Paragraph Style"/>
    <w:rsid w:val="003C7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993</Words>
  <Characters>5664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2014-11-30T19:20:00Z</dcterms:created>
  <dcterms:modified xsi:type="dcterms:W3CDTF">2014-11-30T19:22:00Z</dcterms:modified>
</cp:coreProperties>
</file>