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67" w:rsidRDefault="00AA3E67" w:rsidP="00AA3E67">
      <w:pPr>
        <w:widowControl/>
        <w:autoSpaceDE/>
        <w:adjustRightInd/>
        <w:spacing w:after="200" w:line="276" w:lineRule="auto"/>
        <w:rPr>
          <w:sz w:val="36"/>
          <w:szCs w:val="36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>
        <w:rPr>
          <w:sz w:val="36"/>
          <w:szCs w:val="36"/>
        </w:rPr>
        <w:t xml:space="preserve">         </w:t>
      </w:r>
    </w:p>
    <w:p w:rsidR="00AA3E67" w:rsidRDefault="00AA3E67" w:rsidP="00AA3E67">
      <w:pPr>
        <w:widowControl/>
        <w:autoSpaceDE/>
        <w:adjustRightInd/>
        <w:spacing w:after="200" w:line="276" w:lineRule="auto"/>
        <w:rPr>
          <w:sz w:val="36"/>
          <w:szCs w:val="36"/>
        </w:rPr>
      </w:pPr>
    </w:p>
    <w:p w:rsidR="00AA3E67" w:rsidRDefault="00AA3E67" w:rsidP="00AA3E67">
      <w:pPr>
        <w:widowControl/>
        <w:autoSpaceDE/>
        <w:adjustRightInd/>
        <w:spacing w:after="200" w:line="276" w:lineRule="auto"/>
        <w:rPr>
          <w:sz w:val="36"/>
          <w:szCs w:val="36"/>
        </w:rPr>
      </w:pPr>
    </w:p>
    <w:p w:rsidR="00AA3E67" w:rsidRDefault="00AA3E67" w:rsidP="00AA3E67">
      <w:pPr>
        <w:widowControl/>
        <w:autoSpaceDE/>
        <w:adjustRightInd/>
        <w:spacing w:after="200" w:line="276" w:lineRule="auto"/>
        <w:rPr>
          <w:sz w:val="36"/>
          <w:szCs w:val="36"/>
        </w:rPr>
      </w:pPr>
    </w:p>
    <w:p w:rsidR="00AA3E67" w:rsidRDefault="00AA3E67" w:rsidP="00AA3E67">
      <w:pPr>
        <w:widowControl/>
        <w:autoSpaceDE/>
        <w:adjustRightInd/>
        <w:spacing w:after="200" w:line="276" w:lineRule="auto"/>
        <w:rPr>
          <w:sz w:val="36"/>
          <w:szCs w:val="36"/>
        </w:rPr>
      </w:pPr>
    </w:p>
    <w:p w:rsidR="00AA3E67" w:rsidRDefault="00AA3E67" w:rsidP="00AA3E67">
      <w:pPr>
        <w:widowControl/>
        <w:autoSpaceDE/>
        <w:adjustRightInd/>
        <w:spacing w:after="200" w:line="276" w:lineRule="auto"/>
        <w:rPr>
          <w:sz w:val="36"/>
          <w:szCs w:val="36"/>
        </w:rPr>
      </w:pPr>
    </w:p>
    <w:p w:rsidR="00AA3E67" w:rsidRDefault="00AA3E67" w:rsidP="00AA3E67">
      <w:pPr>
        <w:widowControl/>
        <w:autoSpaceDE/>
        <w:adjustRightInd/>
        <w:spacing w:after="200" w:line="276" w:lineRule="auto"/>
        <w:rPr>
          <w:sz w:val="36"/>
          <w:szCs w:val="36"/>
        </w:rPr>
      </w:pPr>
    </w:p>
    <w:p w:rsidR="003E416A" w:rsidRDefault="00AA3E67" w:rsidP="003E416A">
      <w:pPr>
        <w:widowControl/>
        <w:autoSpaceDE/>
        <w:adjustRightInd/>
        <w:spacing w:after="200" w:line="276" w:lineRule="auto"/>
        <w:rPr>
          <w:sz w:val="32"/>
          <w:szCs w:val="32"/>
        </w:rPr>
      </w:pPr>
      <w:r>
        <w:rPr>
          <w:sz w:val="36"/>
          <w:szCs w:val="36"/>
        </w:rPr>
        <w:t xml:space="preserve">             </w:t>
      </w:r>
      <w:r w:rsidR="003E416A">
        <w:rPr>
          <w:sz w:val="36"/>
          <w:szCs w:val="36"/>
        </w:rPr>
        <w:t xml:space="preserve">                              </w:t>
      </w:r>
      <w:r w:rsidR="003E416A">
        <w:rPr>
          <w:sz w:val="32"/>
          <w:szCs w:val="32"/>
        </w:rPr>
        <w:t>Визитка.</w:t>
      </w:r>
    </w:p>
    <w:p w:rsidR="003E416A" w:rsidRDefault="003E416A" w:rsidP="003E416A">
      <w:pPr>
        <w:widowControl/>
        <w:autoSpaceDE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Савостьянова Любовь Викторовна</w:t>
      </w:r>
    </w:p>
    <w:p w:rsidR="003E416A" w:rsidRDefault="003E416A" w:rsidP="003E416A">
      <w:pPr>
        <w:widowControl/>
        <w:autoSpaceDE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МКУ Атагайская СОШ</w:t>
      </w:r>
    </w:p>
    <w:p w:rsidR="003E416A" w:rsidRDefault="003E416A" w:rsidP="003E416A">
      <w:pPr>
        <w:widowControl/>
        <w:autoSpaceDE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3E416A" w:rsidRDefault="003E416A" w:rsidP="003E416A">
      <w:pPr>
        <w:widowControl/>
        <w:autoSpaceDE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  <w:bookmarkStart w:id="0" w:name="_GoBack"/>
      <w:bookmarkEnd w:id="0"/>
    </w:p>
    <w:p w:rsidR="00AA3E67" w:rsidRDefault="00AA3E67" w:rsidP="003E416A">
      <w:pPr>
        <w:widowControl/>
        <w:autoSpaceDE/>
        <w:adjustRightInd/>
        <w:spacing w:after="200" w:line="276" w:lineRule="auto"/>
        <w:rPr>
          <w:sz w:val="32"/>
          <w:szCs w:val="32"/>
        </w:rPr>
      </w:pPr>
      <w:r w:rsidRPr="003E416A">
        <w:rPr>
          <w:sz w:val="32"/>
          <w:szCs w:val="32"/>
        </w:rPr>
        <w:t xml:space="preserve">      </w:t>
      </w:r>
    </w:p>
    <w:p w:rsidR="00AA3E67" w:rsidRDefault="00AA3E67" w:rsidP="00AA3E67">
      <w:pPr>
        <w:widowControl/>
        <w:autoSpaceDE/>
        <w:adjustRightInd/>
        <w:spacing w:after="200" w:line="276" w:lineRule="auto"/>
        <w:rPr>
          <w:sz w:val="32"/>
          <w:szCs w:val="32"/>
        </w:rPr>
      </w:pPr>
    </w:p>
    <w:p w:rsidR="00AA3E67" w:rsidRDefault="00AA3E67" w:rsidP="00AA3E67">
      <w:pPr>
        <w:widowControl/>
        <w:autoSpaceDE/>
        <w:adjustRightInd/>
        <w:spacing w:after="200" w:line="276" w:lineRule="auto"/>
        <w:rPr>
          <w:sz w:val="32"/>
          <w:szCs w:val="32"/>
        </w:rPr>
      </w:pPr>
    </w:p>
    <w:p w:rsidR="00AA3E67" w:rsidRDefault="00AA3E67" w:rsidP="00AA3E67">
      <w:pPr>
        <w:widowControl/>
        <w:autoSpaceDE/>
        <w:adjustRightInd/>
        <w:spacing w:after="200" w:line="276" w:lineRule="auto"/>
        <w:rPr>
          <w:sz w:val="32"/>
          <w:szCs w:val="32"/>
        </w:rPr>
      </w:pPr>
    </w:p>
    <w:p w:rsidR="00AA3E67" w:rsidRDefault="00AA3E67" w:rsidP="00AA3E67">
      <w:pPr>
        <w:widowControl/>
        <w:autoSpaceDE/>
        <w:adjustRightInd/>
        <w:spacing w:after="200" w:line="276" w:lineRule="auto"/>
        <w:rPr>
          <w:sz w:val="32"/>
          <w:szCs w:val="32"/>
        </w:rPr>
      </w:pPr>
    </w:p>
    <w:p w:rsidR="00AA3E67" w:rsidRDefault="00AA3E67" w:rsidP="00AA3E67">
      <w:pPr>
        <w:widowControl/>
        <w:autoSpaceDE/>
        <w:adjustRightInd/>
        <w:spacing w:after="200" w:line="276" w:lineRule="auto"/>
        <w:rPr>
          <w:sz w:val="32"/>
          <w:szCs w:val="32"/>
        </w:rPr>
      </w:pPr>
    </w:p>
    <w:p w:rsidR="00AA3E67" w:rsidRDefault="00AA3E67" w:rsidP="00AA3E67">
      <w:pPr>
        <w:widowControl/>
        <w:autoSpaceDE/>
        <w:adjustRightInd/>
        <w:spacing w:after="200" w:line="276" w:lineRule="auto"/>
        <w:rPr>
          <w:sz w:val="32"/>
          <w:szCs w:val="32"/>
        </w:rPr>
      </w:pPr>
    </w:p>
    <w:p w:rsidR="003E416A" w:rsidRDefault="003E416A" w:rsidP="003E416A">
      <w:pPr>
        <w:widowControl/>
        <w:autoSpaceDE/>
        <w:adjustRightInd/>
        <w:spacing w:after="200" w:line="276" w:lineRule="auto"/>
        <w:rPr>
          <w:sz w:val="32"/>
          <w:szCs w:val="32"/>
        </w:rPr>
      </w:pPr>
    </w:p>
    <w:p w:rsidR="003E416A" w:rsidRDefault="003E416A" w:rsidP="003E416A">
      <w:pPr>
        <w:widowControl/>
        <w:autoSpaceDE/>
        <w:adjustRightInd/>
        <w:spacing w:after="200" w:line="276" w:lineRule="auto"/>
        <w:rPr>
          <w:sz w:val="32"/>
          <w:szCs w:val="32"/>
        </w:rPr>
      </w:pPr>
    </w:p>
    <w:p w:rsidR="003E416A" w:rsidRDefault="003E416A" w:rsidP="003E416A">
      <w:pPr>
        <w:widowControl/>
        <w:autoSpaceDE/>
        <w:adjustRightInd/>
        <w:spacing w:after="200" w:line="276" w:lineRule="auto"/>
        <w:rPr>
          <w:sz w:val="32"/>
          <w:szCs w:val="32"/>
        </w:rPr>
      </w:pPr>
    </w:p>
    <w:p w:rsidR="003E416A" w:rsidRDefault="003E416A" w:rsidP="003E416A">
      <w:pPr>
        <w:widowControl/>
        <w:autoSpaceDE/>
        <w:adjustRightInd/>
        <w:spacing w:after="200" w:line="276" w:lineRule="auto"/>
        <w:rPr>
          <w:sz w:val="32"/>
          <w:szCs w:val="32"/>
        </w:rPr>
      </w:pPr>
    </w:p>
    <w:p w:rsidR="003E416A" w:rsidRDefault="003E416A" w:rsidP="003E416A">
      <w:pPr>
        <w:widowControl/>
        <w:autoSpaceDE/>
        <w:adjustRightInd/>
        <w:spacing w:after="200" w:line="276" w:lineRule="auto"/>
        <w:rPr>
          <w:sz w:val="32"/>
          <w:szCs w:val="32"/>
        </w:rPr>
      </w:pPr>
    </w:p>
    <w:p w:rsidR="003E416A" w:rsidRDefault="003E416A" w:rsidP="003E416A">
      <w:pPr>
        <w:widowControl/>
        <w:autoSpaceDE/>
        <w:adjustRightInd/>
        <w:spacing w:after="200" w:line="276" w:lineRule="auto"/>
        <w:rPr>
          <w:sz w:val="32"/>
          <w:szCs w:val="32"/>
        </w:rPr>
      </w:pPr>
    </w:p>
    <w:p w:rsidR="003E416A" w:rsidRDefault="003E416A" w:rsidP="003E416A">
      <w:pPr>
        <w:widowControl/>
        <w:autoSpaceDE/>
        <w:adjustRightInd/>
        <w:spacing w:after="200" w:line="276" w:lineRule="auto"/>
        <w:rPr>
          <w:sz w:val="32"/>
          <w:szCs w:val="32"/>
        </w:rPr>
      </w:pPr>
    </w:p>
    <w:p w:rsidR="003E416A" w:rsidRDefault="003E416A" w:rsidP="003E416A">
      <w:pPr>
        <w:widowControl/>
        <w:autoSpaceDE/>
        <w:adjustRightInd/>
        <w:spacing w:after="200" w:line="276" w:lineRule="auto"/>
        <w:rPr>
          <w:sz w:val="32"/>
          <w:szCs w:val="32"/>
        </w:rPr>
      </w:pPr>
    </w:p>
    <w:p w:rsidR="003E416A" w:rsidRPr="003E416A" w:rsidRDefault="003E416A" w:rsidP="003E416A">
      <w:pPr>
        <w:widowControl/>
        <w:autoSpaceDE/>
        <w:adjustRightInd/>
        <w:spacing w:after="200"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3E416A">
        <w:rPr>
          <w:b/>
          <w:sz w:val="32"/>
          <w:szCs w:val="32"/>
        </w:rPr>
        <w:t>Рабочая программа по внеурочной деятельности</w:t>
      </w:r>
    </w:p>
    <w:p w:rsidR="003E416A" w:rsidRPr="003E416A" w:rsidRDefault="003E416A" w:rsidP="003E416A">
      <w:pPr>
        <w:widowControl/>
        <w:autoSpaceDE/>
        <w:adjustRightInd/>
        <w:spacing w:after="200" w:line="276" w:lineRule="auto"/>
        <w:rPr>
          <w:b/>
          <w:sz w:val="32"/>
          <w:szCs w:val="32"/>
        </w:rPr>
      </w:pPr>
      <w:r w:rsidRPr="003E416A">
        <w:rPr>
          <w:b/>
          <w:sz w:val="32"/>
          <w:szCs w:val="32"/>
        </w:rPr>
        <w:t xml:space="preserve">            «Всезнайки» (общеинтел</w:t>
      </w:r>
      <w:r w:rsidRPr="003E416A">
        <w:rPr>
          <w:b/>
          <w:sz w:val="32"/>
          <w:szCs w:val="32"/>
        </w:rPr>
        <w:t>л</w:t>
      </w:r>
      <w:r w:rsidRPr="003E416A">
        <w:rPr>
          <w:b/>
          <w:sz w:val="32"/>
          <w:szCs w:val="32"/>
        </w:rPr>
        <w:t>ектуальное направление)</w:t>
      </w:r>
    </w:p>
    <w:p w:rsidR="003E416A" w:rsidRPr="003E416A" w:rsidRDefault="003E416A" w:rsidP="003E416A">
      <w:pPr>
        <w:widowControl/>
        <w:autoSpaceDE/>
        <w:adjustRightInd/>
        <w:spacing w:after="200" w:line="276" w:lineRule="auto"/>
        <w:rPr>
          <w:b/>
          <w:sz w:val="32"/>
          <w:szCs w:val="32"/>
        </w:rPr>
      </w:pPr>
      <w:r w:rsidRPr="003E416A">
        <w:rPr>
          <w:b/>
          <w:sz w:val="32"/>
          <w:szCs w:val="32"/>
        </w:rPr>
        <w:t xml:space="preserve">                                      1 класс.</w:t>
      </w:r>
    </w:p>
    <w:p w:rsidR="00AA3E67" w:rsidRDefault="00AA3E67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</w:t>
      </w: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416A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AA3E67" w:rsidRDefault="003E416A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</w:t>
      </w:r>
      <w:r w:rsidR="00AA3E67">
        <w:rPr>
          <w:rFonts w:ascii="Calibri" w:eastAsia="Calibri" w:hAnsi="Calibri"/>
          <w:b/>
          <w:sz w:val="28"/>
          <w:szCs w:val="28"/>
          <w:lang w:eastAsia="en-US"/>
        </w:rPr>
        <w:t xml:space="preserve">  Всезнайки  (общеинтел</w:t>
      </w:r>
      <w:r>
        <w:rPr>
          <w:rFonts w:ascii="Calibri" w:eastAsia="Calibri" w:hAnsi="Calibri"/>
          <w:b/>
          <w:sz w:val="28"/>
          <w:szCs w:val="28"/>
          <w:lang w:eastAsia="en-US"/>
        </w:rPr>
        <w:t>л</w:t>
      </w:r>
      <w:r w:rsidR="00AA3E67">
        <w:rPr>
          <w:rFonts w:ascii="Calibri" w:eastAsia="Calibri" w:hAnsi="Calibri"/>
          <w:b/>
          <w:sz w:val="28"/>
          <w:szCs w:val="28"/>
          <w:lang w:eastAsia="en-US"/>
        </w:rPr>
        <w:t>ектуальное направление).</w:t>
      </w:r>
    </w:p>
    <w:p w:rsidR="00AA3E67" w:rsidRDefault="00AA3E67" w:rsidP="00AA3E67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  <w:r>
        <w:rPr>
          <w:rFonts w:ascii="Calibri" w:eastAsia="Calibri" w:hAnsi="Calibri"/>
          <w:b/>
          <w:sz w:val="28"/>
          <w:szCs w:val="28"/>
          <w:lang w:eastAsia="en-US"/>
        </w:rPr>
        <w:t>Пояснительная записка.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 xml:space="preserve">Рабочая программа внеурочной деятельности «Всезнайки» разработана на основе Федерального государственного образовательного стандарта и авторской программы 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 xml:space="preserve"> Д.В.</w:t>
      </w:r>
      <w:r w:rsidR="003E416A">
        <w:rPr>
          <w:rFonts w:eastAsia="Calibri"/>
          <w:sz w:val="28"/>
          <w:szCs w:val="28"/>
          <w:lang w:eastAsia="en-US"/>
        </w:rPr>
        <w:t xml:space="preserve"> </w:t>
      </w:r>
      <w:r w:rsidRPr="00AA3E67">
        <w:rPr>
          <w:rFonts w:eastAsia="Calibri"/>
          <w:sz w:val="28"/>
          <w:szCs w:val="28"/>
          <w:lang w:eastAsia="en-US"/>
        </w:rPr>
        <w:t>Григорь</w:t>
      </w:r>
      <w:r w:rsidR="003E416A">
        <w:rPr>
          <w:rFonts w:eastAsia="Calibri"/>
          <w:sz w:val="28"/>
          <w:szCs w:val="28"/>
          <w:lang w:eastAsia="en-US"/>
        </w:rPr>
        <w:t>е</w:t>
      </w:r>
      <w:r w:rsidRPr="00AA3E67">
        <w:rPr>
          <w:rFonts w:eastAsia="Calibri"/>
          <w:sz w:val="28"/>
          <w:szCs w:val="28"/>
          <w:lang w:eastAsia="en-US"/>
        </w:rPr>
        <w:t>ва, П.В.</w:t>
      </w:r>
      <w:r w:rsidR="003E416A">
        <w:rPr>
          <w:rFonts w:eastAsia="Calibri"/>
          <w:sz w:val="28"/>
          <w:szCs w:val="28"/>
          <w:lang w:eastAsia="en-US"/>
        </w:rPr>
        <w:t xml:space="preserve">  </w:t>
      </w:r>
      <w:r w:rsidRPr="00AA3E67">
        <w:rPr>
          <w:rFonts w:eastAsia="Calibri"/>
          <w:sz w:val="28"/>
          <w:szCs w:val="28"/>
          <w:lang w:eastAsia="en-US"/>
        </w:rPr>
        <w:t>Степанова «Внеурочная познавательная деятельность»(М:</w:t>
      </w:r>
      <w:r w:rsidR="003E416A">
        <w:rPr>
          <w:rFonts w:eastAsia="Calibri"/>
          <w:sz w:val="28"/>
          <w:szCs w:val="28"/>
          <w:lang w:eastAsia="en-US"/>
        </w:rPr>
        <w:t xml:space="preserve"> </w:t>
      </w:r>
      <w:r w:rsidRPr="00AA3E67">
        <w:rPr>
          <w:rFonts w:eastAsia="Calibri"/>
          <w:sz w:val="28"/>
          <w:szCs w:val="28"/>
          <w:lang w:eastAsia="en-US"/>
        </w:rPr>
        <w:t>Просвещение, 2011)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 xml:space="preserve">         Важнейшим приоритетом начального образования является формирование общеучебных умений и навыков, которые в значительной мере предопределяют успешность всего последующего обучения ребёнка.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 xml:space="preserve">Курс «Всезнайки» носит развивающий характер. 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 xml:space="preserve">  Основными критериями отбора материала при составлении программы являются её 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актуальность в овладении учащимися основами умения учиться, в развитии способностей к организации собственной деятельности;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 xml:space="preserve"> возможность выявления одарённых детей и подготовка их к участию в олимпиадах различного уровня в интеллектуальном развитии детей; 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 xml:space="preserve"> воспитательная ценность.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 xml:space="preserve">Практическая направленность программы позволяет учащимся усваивать теоретический материал в деятельности. 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 xml:space="preserve">         В качестве процедур оценивания используются  тестирования, выставки рисунков и поделок, соревнования, конкурсы чтецов, проектно-исследовательские работы, экскурсии, сбор материала в мини- музеи, наблюдения за изменениями в природе.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 xml:space="preserve">    </w:t>
      </w:r>
      <w:r w:rsidRPr="00AA3E67">
        <w:rPr>
          <w:rFonts w:eastAsia="Calibri"/>
          <w:b/>
          <w:sz w:val="28"/>
          <w:szCs w:val="28"/>
          <w:lang w:eastAsia="en-US"/>
        </w:rPr>
        <w:t>Цель</w:t>
      </w:r>
      <w:r w:rsidRPr="00AA3E67">
        <w:rPr>
          <w:rFonts w:eastAsia="Calibri"/>
          <w:sz w:val="28"/>
          <w:szCs w:val="28"/>
          <w:lang w:eastAsia="en-US"/>
        </w:rPr>
        <w:t xml:space="preserve"> : развитие познавательных способностей учащихся  на основе системы развивающих занятий; развитие мотивации личности к познанию и творчеству как основы развития образовательных запросов и потребностей </w:t>
      </w:r>
      <w:r w:rsidRPr="00AA3E67">
        <w:rPr>
          <w:rFonts w:eastAsia="Calibri"/>
          <w:sz w:val="28"/>
          <w:szCs w:val="28"/>
          <w:lang w:eastAsia="en-US"/>
        </w:rPr>
        <w:lastRenderedPageBreak/>
        <w:t xml:space="preserve">детей; развитие индивидуальности,  коммуникативных способностей ребенка; коррекции психофизического и умственного развития детей.  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b/>
          <w:sz w:val="28"/>
          <w:szCs w:val="28"/>
          <w:lang w:eastAsia="en-US"/>
        </w:rPr>
        <w:t xml:space="preserve"> Задачи</w:t>
      </w:r>
      <w:r w:rsidRPr="00AA3E67">
        <w:rPr>
          <w:rFonts w:eastAsia="Calibri"/>
          <w:sz w:val="28"/>
          <w:szCs w:val="28"/>
          <w:lang w:eastAsia="en-US"/>
        </w:rPr>
        <w:t xml:space="preserve"> :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1)</w:t>
      </w:r>
      <w:r w:rsidRPr="00AA3E67">
        <w:rPr>
          <w:rFonts w:eastAsia="Calibri"/>
          <w:sz w:val="28"/>
          <w:szCs w:val="28"/>
          <w:lang w:eastAsia="en-US"/>
        </w:rPr>
        <w:tab/>
        <w:t xml:space="preserve"> развитие мышления в процессе формирования основных приемов мысли¬тельной дея- 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2)</w:t>
      </w:r>
      <w:r w:rsidRPr="00AA3E67">
        <w:rPr>
          <w:rFonts w:eastAsia="Calibri"/>
          <w:sz w:val="28"/>
          <w:szCs w:val="28"/>
          <w:lang w:eastAsia="en-US"/>
        </w:rPr>
        <w:tab/>
        <w:t xml:space="preserve"> развитие психических познавательных процессов: различных видов памяти, внимания, зрительного восприятия, воображения;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3)</w:t>
      </w:r>
      <w:r w:rsidRPr="00AA3E67">
        <w:rPr>
          <w:rFonts w:eastAsia="Calibri"/>
          <w:sz w:val="28"/>
          <w:szCs w:val="28"/>
          <w:lang w:eastAsia="en-US"/>
        </w:rPr>
        <w:tab/>
        <w:t xml:space="preserve"> развитие языковой культуры и формирование речевых умений: четко и ясно излагать свои мысли, давать определения понятиям, строить умозаключе¬ния, аргументировано доказывать свою точку зрения;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4)</w:t>
      </w:r>
      <w:r w:rsidRPr="00AA3E67">
        <w:rPr>
          <w:rFonts w:eastAsia="Calibri"/>
          <w:sz w:val="28"/>
          <w:szCs w:val="28"/>
          <w:lang w:eastAsia="en-US"/>
        </w:rPr>
        <w:tab/>
        <w:t xml:space="preserve"> формирование приёмов творческого мышления и развитие умения ре¬шать нестандартные задачи;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5)</w:t>
      </w:r>
      <w:r w:rsidRPr="00AA3E67">
        <w:rPr>
          <w:rFonts w:eastAsia="Calibri"/>
          <w:sz w:val="28"/>
          <w:szCs w:val="28"/>
          <w:lang w:eastAsia="en-US"/>
        </w:rPr>
        <w:tab/>
        <w:t xml:space="preserve"> развитие познавательной активности и самостоятельной мыслительной деятельности учащихся;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6)</w:t>
      </w:r>
      <w:r w:rsidRPr="00AA3E67">
        <w:rPr>
          <w:rFonts w:eastAsia="Calibri"/>
          <w:sz w:val="28"/>
          <w:szCs w:val="28"/>
          <w:lang w:eastAsia="en-US"/>
        </w:rPr>
        <w:tab/>
        <w:t xml:space="preserve">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7)</w:t>
      </w:r>
      <w:r w:rsidRPr="00AA3E67">
        <w:rPr>
          <w:rFonts w:eastAsia="Calibri"/>
          <w:sz w:val="28"/>
          <w:szCs w:val="28"/>
          <w:lang w:eastAsia="en-US"/>
        </w:rPr>
        <w:tab/>
        <w:t xml:space="preserve"> развитие навыков применения полученных знаний и умений в процессе изучения школьных дисциплин и в практической деятельности.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AA3E67">
        <w:rPr>
          <w:rFonts w:eastAsia="Calibri"/>
          <w:b/>
          <w:sz w:val="28"/>
          <w:szCs w:val="28"/>
          <w:lang w:eastAsia="en-US"/>
        </w:rPr>
        <w:t>Место предмета в учебном плане.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В соответствии  с учебным планом для учащихся 1 классов предусмотрено 33 учебные недели, на 1 год обучения 33 часа  (1 час в неделю).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 w:rsidRPr="00AA3E67">
        <w:rPr>
          <w:rFonts w:eastAsia="Calibri"/>
          <w:b/>
          <w:sz w:val="28"/>
          <w:szCs w:val="28"/>
          <w:lang w:eastAsia="en-US"/>
        </w:rPr>
        <w:t>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6229"/>
        <w:gridCol w:w="2328"/>
      </w:tblGrid>
      <w:tr w:rsidR="00AA3E67" w:rsidRPr="00AA3E67" w:rsidTr="00AA3E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Содержание.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Кол-во  часов.</w:t>
            </w:r>
          </w:p>
        </w:tc>
      </w:tr>
      <w:tr w:rsidR="00AA3E67" w:rsidRPr="00AA3E67" w:rsidTr="00AA3E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В мире сказок.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AA3E67" w:rsidRPr="00AA3E67" w:rsidTr="00AA3E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В мире животных.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AA3E67" w:rsidRPr="00AA3E67" w:rsidTr="00AA3E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В мире растений.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AA3E67" w:rsidRPr="00AA3E67" w:rsidTr="00AA3E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В мире профессий.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AA3E67" w:rsidRPr="00AA3E67" w:rsidTr="00AA3E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</w:tr>
    </w:tbl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3E67"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</w:p>
    <w:p w:rsid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 w:rsidRPr="00AA3E67">
        <w:rPr>
          <w:rFonts w:eastAsia="Calibri"/>
          <w:b/>
          <w:sz w:val="28"/>
          <w:szCs w:val="28"/>
          <w:lang w:eastAsia="en-US"/>
        </w:rPr>
        <w:t xml:space="preserve">   Содержание тем учебного курса.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 xml:space="preserve"> </w:t>
      </w:r>
      <w:r w:rsidRPr="00AA3E67">
        <w:rPr>
          <w:rFonts w:eastAsia="Calibri"/>
          <w:b/>
          <w:sz w:val="28"/>
          <w:szCs w:val="28"/>
          <w:lang w:eastAsia="en-US"/>
        </w:rPr>
        <w:t>«В мире сказок»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Вводное занятие.Тест способностей.</w:t>
      </w:r>
      <w:r w:rsidRPr="00AA3E67">
        <w:rPr>
          <w:rFonts w:eastAsia="Calibri"/>
          <w:sz w:val="28"/>
          <w:szCs w:val="28"/>
          <w:lang w:eastAsia="en-US"/>
        </w:rPr>
        <w:tab/>
        <w:t>Знакомство с программой, с целями, с темами занятий. Простые интеллектуальные игры.Знаете ли вы сказки?</w:t>
      </w:r>
      <w:r w:rsidRPr="00AA3E67">
        <w:rPr>
          <w:rFonts w:eastAsia="Calibri"/>
          <w:sz w:val="28"/>
          <w:szCs w:val="28"/>
          <w:lang w:eastAsia="en-US"/>
        </w:rPr>
        <w:tab/>
        <w:t>Ответы на вопросы о героях сказок Практическое задание: изобразить героев прослушанной сказки.</w:t>
      </w:r>
      <w:r w:rsidRPr="00AA3E67">
        <w:rPr>
          <w:rFonts w:eastAsia="Calibri"/>
          <w:sz w:val="28"/>
          <w:szCs w:val="28"/>
          <w:lang w:eastAsia="en-US"/>
        </w:rPr>
        <w:tab/>
        <w:t>Игры с геометрическими фигурами и моделями геометрических тел.</w:t>
      </w:r>
      <w:r w:rsidRPr="00AA3E67">
        <w:rPr>
          <w:rFonts w:eastAsia="Calibri"/>
          <w:sz w:val="28"/>
          <w:szCs w:val="28"/>
          <w:lang w:eastAsia="en-US"/>
        </w:rPr>
        <w:tab/>
        <w:t>Знакомство с геометрическими фигурами и моделями геометрических тел.Практическое задание: работа с простейшими пазлами (иллюстрации к сказкам)</w:t>
      </w:r>
      <w:r w:rsidRPr="00AA3E67">
        <w:rPr>
          <w:rFonts w:eastAsia="Calibri"/>
          <w:sz w:val="28"/>
          <w:szCs w:val="28"/>
          <w:lang w:eastAsia="en-US"/>
        </w:rPr>
        <w:tab/>
        <w:t>В сказочном городе. Бегите ко мне.</w:t>
      </w:r>
      <w:r w:rsidRPr="00AA3E67">
        <w:rPr>
          <w:rFonts w:eastAsia="Calibri"/>
          <w:sz w:val="28"/>
          <w:szCs w:val="28"/>
          <w:lang w:eastAsia="en-US"/>
        </w:rPr>
        <w:tab/>
        <w:t>Объединение предметов по признакам.Игра на развитие внимания.Практическое задание: изобрази сказочного героя.Шумящие коробочки. Корешки и вершки.</w:t>
      </w:r>
      <w:r w:rsidRPr="00AA3E67">
        <w:rPr>
          <w:rFonts w:eastAsia="Calibri"/>
          <w:sz w:val="28"/>
          <w:szCs w:val="28"/>
          <w:lang w:eastAsia="en-US"/>
        </w:rPr>
        <w:tab/>
        <w:t>Посредством слуха определить, какой предмет в  коробочке.Практическое задание: определить сказочный предмет по неполному изображению</w:t>
      </w:r>
      <w:r w:rsidRPr="00AA3E67">
        <w:rPr>
          <w:rFonts w:eastAsia="Calibri"/>
          <w:sz w:val="28"/>
          <w:szCs w:val="28"/>
          <w:lang w:eastAsia="en-US"/>
        </w:rPr>
        <w:tab/>
      </w:r>
      <w:r w:rsidRPr="00AA3E67">
        <w:rPr>
          <w:rFonts w:eastAsia="Calibri"/>
          <w:sz w:val="28"/>
          <w:szCs w:val="28"/>
          <w:lang w:eastAsia="en-US"/>
        </w:rPr>
        <w:tab/>
        <w:t>Братцы – кролики. Живые группы.</w:t>
      </w:r>
      <w:r w:rsidRPr="00AA3E67">
        <w:rPr>
          <w:rFonts w:eastAsia="Calibri"/>
          <w:sz w:val="28"/>
          <w:szCs w:val="28"/>
          <w:lang w:eastAsia="en-US"/>
        </w:rPr>
        <w:tab/>
        <w:t>Объединение предметов по признакам.Практическое задание: игра на умение группироваться по признаку. Викторина «Герои любимых сказок».</w:t>
      </w:r>
      <w:r w:rsidRPr="00AA3E67">
        <w:rPr>
          <w:rFonts w:eastAsia="Calibri"/>
          <w:sz w:val="28"/>
          <w:szCs w:val="28"/>
          <w:lang w:eastAsia="en-US"/>
        </w:rPr>
        <w:tab/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3E67">
        <w:rPr>
          <w:rFonts w:eastAsia="Calibri"/>
          <w:b/>
          <w:sz w:val="28"/>
          <w:szCs w:val="28"/>
          <w:lang w:eastAsia="en-US"/>
        </w:rPr>
        <w:t>«В мире животных»</w:t>
      </w:r>
      <w:r w:rsidRPr="00AA3E67">
        <w:rPr>
          <w:rFonts w:eastAsia="Calibri"/>
          <w:sz w:val="28"/>
          <w:szCs w:val="28"/>
          <w:lang w:eastAsia="en-US"/>
        </w:rPr>
        <w:tab/>
        <w:t>А ну-ка собери.</w:t>
      </w:r>
      <w:r w:rsidRPr="00AA3E67">
        <w:rPr>
          <w:rFonts w:eastAsia="Calibri"/>
          <w:sz w:val="28"/>
          <w:szCs w:val="28"/>
          <w:lang w:eastAsia="en-US"/>
        </w:rPr>
        <w:tab/>
        <w:t>Объединение игрушечных животных по тематическому признаку.</w:t>
      </w:r>
      <w:r w:rsidRPr="00AA3E67">
        <w:rPr>
          <w:rFonts w:eastAsia="Calibri"/>
          <w:sz w:val="28"/>
          <w:szCs w:val="28"/>
          <w:lang w:eastAsia="en-US"/>
        </w:rPr>
        <w:tab/>
        <w:t>Подбери картинки. Составь пары.</w:t>
      </w:r>
      <w:r w:rsidRPr="00AA3E67">
        <w:rPr>
          <w:rFonts w:eastAsia="Calibri"/>
          <w:sz w:val="28"/>
          <w:szCs w:val="28"/>
          <w:lang w:eastAsia="en-US"/>
        </w:rPr>
        <w:tab/>
        <w:t>Объединение картинок в пары  по признаку «мама – детёныш».Практическая работа: изготовление книжки-малышки (работа в группах)</w:t>
      </w:r>
      <w:r w:rsidRPr="00AA3E67">
        <w:rPr>
          <w:rFonts w:eastAsia="Calibri"/>
          <w:sz w:val="28"/>
          <w:szCs w:val="28"/>
          <w:lang w:eastAsia="en-US"/>
        </w:rPr>
        <w:tab/>
        <w:t>Домино «Звери». Животные нашего края.</w:t>
      </w:r>
      <w:r w:rsidRPr="00AA3E67">
        <w:rPr>
          <w:rFonts w:eastAsia="Calibri"/>
          <w:sz w:val="28"/>
          <w:szCs w:val="28"/>
          <w:lang w:eastAsia="en-US"/>
        </w:rPr>
        <w:tab/>
        <w:t>Объединение предметов по тематическому признаку.</w:t>
      </w:r>
      <w:r w:rsidRPr="00AA3E67">
        <w:rPr>
          <w:rFonts w:eastAsia="Calibri"/>
          <w:sz w:val="28"/>
          <w:szCs w:val="28"/>
          <w:lang w:eastAsia="en-US"/>
        </w:rPr>
        <w:tab/>
        <w:t>Логический поезд.</w:t>
      </w:r>
      <w:r w:rsidRPr="00AA3E67">
        <w:rPr>
          <w:rFonts w:eastAsia="Calibri"/>
          <w:sz w:val="28"/>
          <w:szCs w:val="28"/>
          <w:lang w:eastAsia="en-US"/>
        </w:rPr>
        <w:tab/>
        <w:t>Упражнения на развитие логической связи. Проектная работа: составить свой «логический поезд» (насекомые, птицы, звери, рыбы).Логические задачи.</w:t>
      </w:r>
      <w:r w:rsidRPr="00AA3E67">
        <w:rPr>
          <w:rFonts w:eastAsia="Calibri"/>
          <w:sz w:val="28"/>
          <w:szCs w:val="28"/>
          <w:lang w:eastAsia="en-US"/>
        </w:rPr>
        <w:tab/>
        <w:t>Упражнения на развитие логической связи. Творческая работа: «В жаркой-жаркой Африке». Придумать задачу.</w:t>
      </w:r>
      <w:r w:rsidRPr="00AA3E67">
        <w:rPr>
          <w:rFonts w:eastAsia="Calibri"/>
          <w:sz w:val="28"/>
          <w:szCs w:val="28"/>
          <w:lang w:eastAsia="en-US"/>
        </w:rPr>
        <w:tab/>
      </w:r>
      <w:r w:rsidRPr="00AA3E67">
        <w:rPr>
          <w:rFonts w:eastAsia="Calibri"/>
          <w:sz w:val="28"/>
          <w:szCs w:val="28"/>
          <w:lang w:eastAsia="en-US"/>
        </w:rPr>
        <w:tab/>
        <w:t>Конкурс эрудитов «Знатоки мира животных».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3E67">
        <w:rPr>
          <w:rFonts w:eastAsia="Calibri"/>
          <w:b/>
          <w:sz w:val="28"/>
          <w:szCs w:val="28"/>
          <w:lang w:eastAsia="en-US"/>
        </w:rPr>
        <w:t xml:space="preserve"> «В мире растений»</w:t>
      </w:r>
      <w:r w:rsidRPr="00AA3E67">
        <w:rPr>
          <w:rFonts w:eastAsia="Calibri"/>
          <w:sz w:val="28"/>
          <w:szCs w:val="28"/>
          <w:lang w:eastAsia="en-US"/>
        </w:rPr>
        <w:tab/>
        <w:t>Что это? Загадки.</w:t>
      </w:r>
      <w:r w:rsidRPr="00AA3E67">
        <w:rPr>
          <w:rFonts w:eastAsia="Calibri"/>
          <w:sz w:val="28"/>
          <w:szCs w:val="28"/>
          <w:lang w:eastAsia="en-US"/>
        </w:rPr>
        <w:tab/>
        <w:t>Назвать предмет по его признакам.</w:t>
      </w:r>
      <w:r w:rsidRPr="00AA3E67">
        <w:rPr>
          <w:rFonts w:eastAsia="Calibri"/>
          <w:sz w:val="28"/>
          <w:szCs w:val="28"/>
          <w:lang w:eastAsia="en-US"/>
        </w:rPr>
        <w:tab/>
        <w:t>Продолжи логический ряд.</w:t>
      </w:r>
      <w:r w:rsidRPr="00AA3E67">
        <w:rPr>
          <w:rFonts w:eastAsia="Calibri"/>
          <w:sz w:val="28"/>
          <w:szCs w:val="28"/>
          <w:lang w:eastAsia="en-US"/>
        </w:rPr>
        <w:tab/>
        <w:t>Посредством зрения и логики продолжить предложенный ряд.</w:t>
      </w:r>
      <w:r w:rsidRPr="00AA3E67">
        <w:rPr>
          <w:rFonts w:eastAsia="Calibri"/>
          <w:sz w:val="28"/>
          <w:szCs w:val="28"/>
          <w:lang w:eastAsia="en-US"/>
        </w:rPr>
        <w:tab/>
        <w:t>Назови одним словом.</w:t>
      </w:r>
      <w:r w:rsidRPr="00AA3E67">
        <w:rPr>
          <w:rFonts w:eastAsia="Calibri"/>
          <w:sz w:val="28"/>
          <w:szCs w:val="28"/>
          <w:lang w:eastAsia="en-US"/>
        </w:rPr>
        <w:tab/>
        <w:t>Объединение предметов по признаку и его название.</w:t>
      </w:r>
      <w:r w:rsidRPr="00AA3E67">
        <w:rPr>
          <w:rFonts w:eastAsia="Calibri"/>
          <w:sz w:val="28"/>
          <w:szCs w:val="28"/>
          <w:lang w:eastAsia="en-US"/>
        </w:rPr>
        <w:tab/>
      </w:r>
      <w:r w:rsidRPr="00AA3E67">
        <w:rPr>
          <w:rFonts w:eastAsia="Calibri"/>
          <w:sz w:val="28"/>
          <w:szCs w:val="28"/>
          <w:lang w:eastAsia="en-US"/>
        </w:rPr>
        <w:tab/>
        <w:t>Найди общий признак. Загадочный ряд.</w:t>
      </w:r>
      <w:r w:rsidRPr="00AA3E67">
        <w:rPr>
          <w:rFonts w:eastAsia="Calibri"/>
          <w:sz w:val="28"/>
          <w:szCs w:val="28"/>
          <w:lang w:eastAsia="en-US"/>
        </w:rPr>
        <w:tab/>
        <w:t>Проанализировать данные предметы и назвать признак. Практическая работа: придумать свой признак объединения предметов.Виды загадок, формы, назначения и т.д.</w:t>
      </w:r>
      <w:r w:rsidRPr="00AA3E67">
        <w:rPr>
          <w:rFonts w:eastAsia="Calibri"/>
          <w:sz w:val="28"/>
          <w:szCs w:val="28"/>
          <w:lang w:eastAsia="en-US"/>
        </w:rPr>
        <w:tab/>
        <w:t>Догадайся и дорисуй.</w:t>
      </w:r>
      <w:r w:rsidRPr="00AA3E67">
        <w:rPr>
          <w:rFonts w:eastAsia="Calibri"/>
          <w:sz w:val="28"/>
          <w:szCs w:val="28"/>
          <w:lang w:eastAsia="en-US"/>
        </w:rPr>
        <w:tab/>
        <w:t xml:space="preserve">Найти правило по которому объединены изображения растений и нарисовать недостающий </w:t>
      </w:r>
      <w:r w:rsidRPr="00AA3E67">
        <w:rPr>
          <w:rFonts w:eastAsia="Calibri"/>
          <w:sz w:val="28"/>
          <w:szCs w:val="28"/>
          <w:lang w:eastAsia="en-US"/>
        </w:rPr>
        <w:lastRenderedPageBreak/>
        <w:t>предмет. Что лишнее и почему?</w:t>
      </w:r>
      <w:r w:rsidRPr="00AA3E67">
        <w:rPr>
          <w:rFonts w:eastAsia="Calibri"/>
          <w:sz w:val="28"/>
          <w:szCs w:val="28"/>
          <w:lang w:eastAsia="en-US"/>
        </w:rPr>
        <w:tab/>
        <w:t xml:space="preserve">Найти правило по которому объединены предметы и найти лишний  предмет. Упражнения на развитие логического мышления. 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b/>
          <w:sz w:val="28"/>
          <w:szCs w:val="28"/>
          <w:lang w:eastAsia="en-US"/>
        </w:rPr>
        <w:t>«В мире профессий»</w:t>
      </w:r>
      <w:r w:rsidRPr="00AA3E67">
        <w:rPr>
          <w:rFonts w:eastAsia="Calibri"/>
          <w:sz w:val="28"/>
          <w:szCs w:val="28"/>
          <w:lang w:eastAsia="en-US"/>
        </w:rPr>
        <w:tab/>
        <w:t>Какие профессии ты знаешь?</w:t>
      </w:r>
      <w:r w:rsidRPr="00AA3E67">
        <w:rPr>
          <w:rFonts w:eastAsia="Calibri"/>
          <w:sz w:val="28"/>
          <w:szCs w:val="28"/>
          <w:lang w:eastAsia="en-US"/>
        </w:rPr>
        <w:tab/>
        <w:t>Проблемная ситуация «Какие профессии ты знаешь?» Мини-рассказ учащихся о некоторых профессиях. Игра «Собери пословицу о труде»Мир интересных профессий</w:t>
      </w:r>
      <w:r w:rsidRPr="00AA3E67">
        <w:rPr>
          <w:rFonts w:eastAsia="Calibri"/>
          <w:sz w:val="28"/>
          <w:szCs w:val="28"/>
          <w:lang w:eastAsia="en-US"/>
        </w:rPr>
        <w:tab/>
        <w:t>Рассказ учителя о необычных профессиях (дегустатор, дрессировщик, спасатель). Игра «Угадай профессию». Знакомство с профессией экскурсовода.Встреча с родителями.</w:t>
      </w:r>
      <w:r w:rsidRPr="00AA3E67">
        <w:rPr>
          <w:rFonts w:eastAsia="Calibri"/>
          <w:sz w:val="28"/>
          <w:szCs w:val="28"/>
          <w:lang w:eastAsia="en-US"/>
        </w:rPr>
        <w:tab/>
        <w:t>Пресс-конференция с родителями на тему «Чем интересна Ваша профессия?»</w:t>
      </w:r>
      <w:r w:rsidRPr="00AA3E67">
        <w:rPr>
          <w:rFonts w:eastAsia="Calibri"/>
          <w:sz w:val="28"/>
          <w:szCs w:val="28"/>
          <w:lang w:eastAsia="en-US"/>
        </w:rPr>
        <w:tab/>
        <w:t>Хлеб – всему голова.</w:t>
      </w:r>
      <w:r w:rsidRPr="00AA3E67">
        <w:rPr>
          <w:rFonts w:eastAsia="Calibri"/>
          <w:sz w:val="28"/>
          <w:szCs w:val="28"/>
          <w:lang w:eastAsia="en-US"/>
        </w:rPr>
        <w:tab/>
        <w:t>Викторина «В мире профессий»</w:t>
      </w:r>
      <w:r w:rsidRPr="00AA3E67">
        <w:rPr>
          <w:rFonts w:eastAsia="Calibri"/>
          <w:sz w:val="28"/>
          <w:szCs w:val="28"/>
          <w:lang w:eastAsia="en-US"/>
        </w:rPr>
        <w:tab/>
        <w:t>Кем я хочу стать?</w:t>
      </w:r>
      <w:r w:rsidRPr="00AA3E67">
        <w:rPr>
          <w:rFonts w:eastAsia="Calibri"/>
          <w:sz w:val="28"/>
          <w:szCs w:val="28"/>
          <w:lang w:eastAsia="en-US"/>
        </w:rPr>
        <w:tab/>
        <w:t>Галерея рисунков «Кем я хочу стать». Устная презентация своей будущей профессии.Праздник «Все профессии важны, все профессии нужны!»</w:t>
      </w:r>
      <w:r w:rsidRPr="00AA3E67">
        <w:rPr>
          <w:rFonts w:eastAsia="Calibri"/>
          <w:sz w:val="28"/>
          <w:szCs w:val="28"/>
          <w:lang w:eastAsia="en-US"/>
        </w:rPr>
        <w:tab/>
        <w:t>Праздник для  родителей  «Все профессии важны, все профессии нужны!»</w:t>
      </w:r>
      <w:r w:rsidRPr="00AA3E67">
        <w:rPr>
          <w:rFonts w:eastAsia="Calibri"/>
          <w:sz w:val="28"/>
          <w:szCs w:val="28"/>
          <w:lang w:eastAsia="en-US"/>
        </w:rPr>
        <w:tab/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3E67">
        <w:rPr>
          <w:rFonts w:eastAsia="Calibri"/>
          <w:b/>
          <w:sz w:val="28"/>
          <w:szCs w:val="28"/>
          <w:lang w:eastAsia="en-US"/>
        </w:rPr>
        <w:t xml:space="preserve">                     Результаты изучения учебного материала.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3E67">
        <w:rPr>
          <w:rFonts w:eastAsia="Calibri"/>
          <w:b/>
          <w:sz w:val="28"/>
          <w:szCs w:val="28"/>
          <w:lang w:eastAsia="en-US"/>
        </w:rPr>
        <w:t>Личностные результаты: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 xml:space="preserve">проявлять познавательный интерес; 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3E67">
        <w:rPr>
          <w:rFonts w:eastAsia="Calibri"/>
          <w:b/>
          <w:sz w:val="28"/>
          <w:szCs w:val="28"/>
          <w:lang w:eastAsia="en-US"/>
        </w:rPr>
        <w:t>Метапредметные результаты: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регулятивные УУД: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определять и формулировать цель деятельности с помощью педагога;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проговаривать последовательность действий;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учиться высказывать свое предположение (версию);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учиться работать по предложенному педагогом плану;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учиться отличать верно выполненное задание от неверного;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lastRenderedPageBreak/>
        <w:t>•</w:t>
      </w:r>
      <w:r w:rsidRPr="00AA3E67">
        <w:rPr>
          <w:rFonts w:eastAsia="Calibri"/>
          <w:sz w:val="28"/>
          <w:szCs w:val="28"/>
          <w:lang w:eastAsia="en-US"/>
        </w:rPr>
        <w:tab/>
        <w:t>учиться совместно с педагогом и другими учениками давать эмоциональную оценку деятельности товарищей;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познавательные УУД: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ориентироваться в своей системе знаний: отличать новое от уже известного с помощью педагога;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учиться овладевать измерительными инструментами;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коммуникативные УУД: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учиться выражать свои мысли;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учиться объяснять свое несогласие и пытаться договориться;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овладевать навыками сотрудничества в группе в совместном решении учебной задачи;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b/>
          <w:sz w:val="28"/>
          <w:szCs w:val="28"/>
          <w:lang w:eastAsia="en-US"/>
        </w:rPr>
        <w:t>Предметными результатами</w:t>
      </w:r>
      <w:r w:rsidRPr="00AA3E67">
        <w:rPr>
          <w:rFonts w:eastAsia="Calibri"/>
          <w:sz w:val="28"/>
          <w:szCs w:val="28"/>
          <w:lang w:eastAsia="en-US"/>
        </w:rPr>
        <w:t xml:space="preserve"> являются формирование следующих умений: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определять целое и часть;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устанавливать общие признаки, обобщать, делать несложные выводы;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определять последовательность действий;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находить истинные и ложные высказывания;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наделять предметы новыми свойствами, переносить свойства с одних предметов на другие;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 xml:space="preserve"> описывать признаки предметов и узнавать предметы по их признакам;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выделять существенные признаки предметов;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сравнивать между собой предметы, явления;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классифицировать явления, предметы;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судить о противоположных явлениях;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давать определения тем или иным понятиям;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•</w:t>
      </w:r>
      <w:r w:rsidRPr="00AA3E67">
        <w:rPr>
          <w:rFonts w:eastAsia="Calibri"/>
          <w:sz w:val="28"/>
          <w:szCs w:val="28"/>
          <w:lang w:eastAsia="en-US"/>
        </w:rPr>
        <w:tab/>
        <w:t>выявлять функциональные отношения между понятиями;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lastRenderedPageBreak/>
        <w:t>•</w:t>
      </w:r>
      <w:r w:rsidRPr="00AA3E67">
        <w:rPr>
          <w:rFonts w:eastAsia="Calibri"/>
          <w:sz w:val="28"/>
          <w:szCs w:val="28"/>
          <w:lang w:eastAsia="en-US"/>
        </w:rPr>
        <w:tab/>
        <w:t xml:space="preserve">выявлять закономерности и проводить аналогии.  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3E67">
        <w:rPr>
          <w:rFonts w:eastAsia="Calibri"/>
          <w:b/>
          <w:sz w:val="28"/>
          <w:szCs w:val="28"/>
          <w:lang w:eastAsia="en-US"/>
        </w:rPr>
        <w:t xml:space="preserve">       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3E67">
        <w:rPr>
          <w:rFonts w:eastAsia="Calibri"/>
          <w:b/>
          <w:sz w:val="28"/>
          <w:szCs w:val="28"/>
          <w:lang w:eastAsia="en-US"/>
        </w:rPr>
        <w:t xml:space="preserve">                        Перечень учебно-методического обеспечения.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ab/>
        <w:t>Физические карты России, иллюстрации растительного и животного мира , таблицы природных зон;Компьютерное оборудование,видеофильмы.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3E67">
        <w:rPr>
          <w:rFonts w:eastAsia="Calibri"/>
          <w:b/>
          <w:sz w:val="28"/>
          <w:szCs w:val="28"/>
          <w:lang w:eastAsia="en-US"/>
        </w:rPr>
        <w:t xml:space="preserve">                                                  Список литературы.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1.  Григорьев, Д.В. Внеурочная деятельность школьников / Д.В.Григорьев, П.В.Степанов. – М., 2011.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2. Григорьев, Д.В, Программы внеурочной деятельности. Познавательная деятельность. Проблемно-ценностное общение / Д.В. Григорьев, П.В.Степанов - М., 2011.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3.  Иванова О. В. Исследовательская деятельность младших школьников.// Начальная школа плюс  До и После. – 2007. - №7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4.  Ильиных Л.М. Развитие исследовательских способностей школьников. // Начальная школа плюс  До и После. – 2007. - №7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5.  Маленкова, Л.И. Воспитание в современной школе. - М., 2010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 xml:space="preserve"> 6. Золотая книга лучших сказок мира. - М., АСТ.,2013.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7.Литература и фантазия / Сост. Стрельцова Л.Е. – М.: Просвещение, 2012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8.Калугин М.А. После уроков. Ребусы, кроссворды, головоломки.-  Ярославль, «Академия развития», 2012.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9.Народные русские сказки: Из сборника А.Н.Афанасьева.- М.: Худож. лит. 2003.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10.Сборник загадок / Сост. Крапенко М.Т. – М.: просвещение, 2010.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11.Энциклопедия. Тайны живой природы. - М., «РОСМЭН», 2005.</w:t>
      </w:r>
    </w:p>
    <w:p w:rsidR="00AA3E67" w:rsidRPr="00AA3E67" w:rsidRDefault="00AA3E67" w:rsidP="00AA3E67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>12.Энциклопедия. Что такое. Кто такой.-  М.: «Педагогика-Пресс», 2007.</w:t>
      </w:r>
    </w:p>
    <w:p w:rsidR="00AA3E67" w:rsidRPr="00AA3E67" w:rsidRDefault="00AA3E67" w:rsidP="00AA3E67">
      <w:pPr>
        <w:rPr>
          <w:sz w:val="28"/>
          <w:szCs w:val="28"/>
        </w:rPr>
      </w:pPr>
    </w:p>
    <w:p w:rsidR="00AA3E67" w:rsidRPr="00AA3E67" w:rsidRDefault="00AA3E67" w:rsidP="00AA3E67">
      <w:pPr>
        <w:rPr>
          <w:sz w:val="28"/>
          <w:szCs w:val="28"/>
        </w:rPr>
      </w:pPr>
    </w:p>
    <w:p w:rsidR="00AA3E67" w:rsidRDefault="00AA3E67" w:rsidP="00AA3E67">
      <w:pPr>
        <w:widowControl/>
        <w:autoSpaceDE/>
        <w:adjustRightInd/>
        <w:rPr>
          <w:sz w:val="28"/>
          <w:szCs w:val="28"/>
        </w:rPr>
      </w:pPr>
    </w:p>
    <w:p w:rsidR="00AA3E67" w:rsidRPr="00AA3E67" w:rsidRDefault="00AA3E67" w:rsidP="00AA3E67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AA3E67">
        <w:rPr>
          <w:rFonts w:eastAsia="Calibri"/>
          <w:sz w:val="28"/>
          <w:szCs w:val="28"/>
          <w:lang w:eastAsia="en-US"/>
        </w:rPr>
        <w:t>Приложение №1.</w:t>
      </w:r>
    </w:p>
    <w:p w:rsidR="00AA3E67" w:rsidRPr="00AA3E67" w:rsidRDefault="00AA3E67" w:rsidP="00AA3E67">
      <w:pPr>
        <w:widowControl/>
        <w:autoSpaceDE/>
        <w:adjustRightInd/>
        <w:rPr>
          <w:rFonts w:eastAsia="Calibri"/>
          <w:b/>
          <w:sz w:val="28"/>
          <w:szCs w:val="28"/>
          <w:lang w:eastAsia="en-US"/>
        </w:rPr>
      </w:pPr>
      <w:r w:rsidRPr="00AA3E67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AA3E67">
        <w:rPr>
          <w:rFonts w:eastAsia="Calibri"/>
          <w:b/>
          <w:sz w:val="28"/>
          <w:szCs w:val="28"/>
          <w:lang w:eastAsia="en-US"/>
        </w:rPr>
        <w:t>Календарно-тематическое  планирование</w:t>
      </w:r>
    </w:p>
    <w:p w:rsidR="00AA3E67" w:rsidRPr="00AA3E67" w:rsidRDefault="00AA3E67" w:rsidP="00AA3E67">
      <w:pPr>
        <w:widowControl/>
        <w:autoSpaceDE/>
        <w:adjustRightInd/>
        <w:ind w:left="1485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312"/>
        <w:gridCol w:w="4466"/>
        <w:gridCol w:w="1289"/>
        <w:gridCol w:w="1174"/>
      </w:tblGrid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b/>
                <w:sz w:val="28"/>
                <w:szCs w:val="28"/>
                <w:lang w:eastAsia="en-US"/>
              </w:rPr>
              <w:t>Перечень разделов и тем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AA3E67" w:rsidRPr="00AA3E67" w:rsidTr="00AA3E67">
        <w:trPr>
          <w:trHeight w:val="145"/>
        </w:trPr>
        <w:tc>
          <w:tcPr>
            <w:tcW w:w="8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 мире сказок»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Вводное занятие.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Тест способностей.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Знакомство с программой, с целями, с темами занятий. Простые интеллектуальные игры.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Знаете ли вы сказки?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Ответы на вопросы о героях сказок Практическое задание: изобразить героев прослушанной сказки.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 xml:space="preserve">Игры с геометрическими фигурами 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Игры с  моделями геометрических тел.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Работа с пазлами.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Игры с фигурами.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Игры с моделями геометрических тел.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Знакомство с геометрическими фигурами и моделями геометрических тел.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Практическое задание: работа с простейшими пазлами (иллюстрации к сказкам)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 xml:space="preserve">        1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 xml:space="preserve">        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В сказочном городе. Бегите ко мне.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Объединение предметов по признакам.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Игра на развитие внимания.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Практическое задание: изобрази сказочного героя.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Шумящие коробочки. Корешки и вершки.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Посредством слуха определить, какой предмет в  коробочке.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 xml:space="preserve">Практическое задание: определить сказочный предмет по неполному </w:t>
            </w:r>
            <w:r w:rsidRPr="00AA3E67">
              <w:rPr>
                <w:rFonts w:eastAsia="Calibri"/>
                <w:sz w:val="28"/>
                <w:szCs w:val="28"/>
                <w:lang w:eastAsia="en-US"/>
              </w:rPr>
              <w:lastRenderedPageBreak/>
              <w:t>изображению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Братцы – кролики. Живые группы.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Объединение предметов по признакам.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Практическое задание: игра на умение группироваться по признаку. Викторина «Герои любимых сказок».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8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«В мире животных»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А ну-ка собери.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Объединение игрушечных животных по тематическому признаку.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Подбери картинки. Составь пары.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Объединение картинок в пары  по признаку «мама – детёныш».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Практическая работа: изготовление книжки-малышки (работа в группах)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b/>
                <w:color w:val="1F497D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Домино «Звери». Животные нашего края.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Объединение предметов по тематическому признаку.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Логический поезд.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Логические цепочки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Логические игры.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Упражнения на развитие логической связи. Проектная работа: составить свой «логический поезд» (насекомые, птицы, звери, рыбы).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Логические задачи.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Творческая работа.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Упражнения на развитие логической связи. Творческая работа: «В жаркой-жаркой Африке». Придумать задачу.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Конкурс эрудитов «Знатоки мира животных».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8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«В мире растений»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Что это? Загадки.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Назвать предмет по его признакам.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Продолжи логический ряд.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Посредством зрения и логики продолжить предложенный ряд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Назови одним словом.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Объединение предметов по признаку и его название.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Найди общий признак. Загадочный ряд.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Проанализировать данные предметы и назвать признак. Практическая работа: придумать свой признак объединения предметов.</w:t>
            </w:r>
          </w:p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Виды загадок, формы, назначения и т.д.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Догадайся и дорисуй.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 xml:space="preserve">Найти правило по которому объединены изображения растений и нарисовать недостающий предмет.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Что лишнее и почему?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Найти правило по которому объединены предметы и найти лишний  предмет. Упражнения на развитие логического мышления. Исследовательская работа: «если», «то»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8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 мире профессий»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Какие профессии ты знаешь?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Проблемная ситуация «Какие профессии ты знаешь?» Мини-рассказ учащихся о некоторых профессиях. Игра «Собери пословицу о труде».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09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Мир интересных профессий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Рассказ учителя о необычных профессиях (дегустатор, дрессировщик, спасатель). Игра «Угадай профессию»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Я поведу тебя в музей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Экскурсия в музей. Знакомство с профессией экскурсовода.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Встреча с родителями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Пресс-конференция с родителями на тему «Чем интересна Ваша профессия?»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Хлеб – всему голова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Экскурсия на хлебокомбинат.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lastRenderedPageBreak/>
              <w:t>31.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Викторина «В мире профессий»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Кем я хочу стать?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Галерея рисунков «Кем я хочу стать». Устная презентация своей будущей профессии.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3E67" w:rsidRPr="00AA3E67" w:rsidTr="00AA3E67">
        <w:trPr>
          <w:trHeight w:val="109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Праздник «Все профессии важны, все профессии нужны!»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Праздник для родителей  «Все профессии важны, все профессии нужны!»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3E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67" w:rsidRPr="00AA3E67" w:rsidRDefault="00AA3E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64081" w:rsidRPr="00AA3E67" w:rsidRDefault="00A64081">
      <w:pPr>
        <w:rPr>
          <w:sz w:val="28"/>
          <w:szCs w:val="28"/>
        </w:rPr>
      </w:pPr>
    </w:p>
    <w:sectPr w:rsidR="00A64081" w:rsidRPr="00AA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5B24"/>
    <w:multiLevelType w:val="hybridMultilevel"/>
    <w:tmpl w:val="83A24D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A6"/>
    <w:rsid w:val="00006DAF"/>
    <w:rsid w:val="003E416A"/>
    <w:rsid w:val="008A2AA6"/>
    <w:rsid w:val="00A64081"/>
    <w:rsid w:val="00A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2098</Words>
  <Characters>11959</Characters>
  <Application>Microsoft Office Word</Application>
  <DocSecurity>0</DocSecurity>
  <Lines>99</Lines>
  <Paragraphs>28</Paragraphs>
  <ScaleCrop>false</ScaleCrop>
  <Company>*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2015-01-16T09:26:00Z</dcterms:created>
  <dcterms:modified xsi:type="dcterms:W3CDTF">2015-01-16T11:28:00Z</dcterms:modified>
</cp:coreProperties>
</file>