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57" w:rsidRDefault="00C21457" w:rsidP="00C214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C21457" w:rsidRDefault="00C21457" w:rsidP="00C214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C21457" w:rsidRDefault="00C21457" w:rsidP="00C214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C21457" w:rsidRDefault="00C21457" w:rsidP="00C214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457" w:rsidRDefault="00C21457" w:rsidP="00C214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457" w:rsidRDefault="00C21457" w:rsidP="00C21457">
      <w:pPr>
        <w:rPr>
          <w:rFonts w:ascii="Times New Roman" w:hAnsi="Times New Roman" w:cs="Times New Roman"/>
          <w:sz w:val="28"/>
          <w:szCs w:val="28"/>
        </w:rPr>
      </w:pPr>
    </w:p>
    <w:p w:rsidR="00C21457" w:rsidRDefault="00C21457" w:rsidP="00C214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457" w:rsidRDefault="00C21457" w:rsidP="00C214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C21457" w:rsidRPr="001A3493" w:rsidRDefault="00C21457" w:rsidP="00C214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Газовое пламя и его влияние на свойства сварного соединения</w:t>
      </w:r>
    </w:p>
    <w:p w:rsidR="00C21457" w:rsidRDefault="00C21457" w:rsidP="00C214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02.02.</w:t>
      </w:r>
      <w:r w:rsidRPr="00A103DC"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Технология газовой сварки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1457" w:rsidRDefault="00C21457" w:rsidP="00C214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ПМ.02.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C21457" w:rsidRDefault="00C21457" w:rsidP="00C214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профессии 150709.02 Сварщик (электросварочные и газосварочные работы)</w:t>
      </w:r>
    </w:p>
    <w:p w:rsidR="00C21457" w:rsidRDefault="00C21457" w:rsidP="00C214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457" w:rsidRDefault="00C21457" w:rsidP="00C21457">
      <w:pPr>
        <w:rPr>
          <w:rFonts w:ascii="Times New Roman" w:hAnsi="Times New Roman" w:cs="Times New Roman"/>
          <w:sz w:val="28"/>
          <w:szCs w:val="28"/>
        </w:rPr>
      </w:pPr>
    </w:p>
    <w:p w:rsidR="00C21457" w:rsidRDefault="00C21457" w:rsidP="00C21457">
      <w:pPr>
        <w:rPr>
          <w:rFonts w:ascii="Times New Roman" w:hAnsi="Times New Roman" w:cs="Times New Roman"/>
          <w:sz w:val="28"/>
          <w:szCs w:val="28"/>
        </w:rPr>
      </w:pPr>
    </w:p>
    <w:p w:rsidR="00C21457" w:rsidRDefault="00C21457" w:rsidP="00C214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457" w:rsidRDefault="00C21457" w:rsidP="00C21457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C21457" w:rsidRDefault="00C21457" w:rsidP="00C214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457" w:rsidRDefault="00C21457" w:rsidP="00C214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457" w:rsidRDefault="00C21457" w:rsidP="00C214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457" w:rsidRDefault="00C21457" w:rsidP="00C21457">
      <w:pPr>
        <w:rPr>
          <w:rFonts w:ascii="Times New Roman" w:hAnsi="Times New Roman" w:cs="Times New Roman"/>
          <w:sz w:val="28"/>
          <w:szCs w:val="28"/>
        </w:rPr>
      </w:pPr>
    </w:p>
    <w:p w:rsidR="00C21457" w:rsidRDefault="00C21457" w:rsidP="00C21457">
      <w:pPr>
        <w:rPr>
          <w:rFonts w:ascii="Times New Roman" w:hAnsi="Times New Roman" w:cs="Times New Roman"/>
          <w:sz w:val="28"/>
          <w:szCs w:val="28"/>
        </w:rPr>
      </w:pPr>
    </w:p>
    <w:p w:rsidR="00C21457" w:rsidRDefault="00C21457" w:rsidP="00C21457">
      <w:pPr>
        <w:rPr>
          <w:rFonts w:ascii="Times New Roman" w:hAnsi="Times New Roman" w:cs="Times New Roman"/>
          <w:sz w:val="28"/>
          <w:szCs w:val="28"/>
        </w:rPr>
      </w:pPr>
    </w:p>
    <w:p w:rsidR="00C21457" w:rsidRDefault="00C21457" w:rsidP="00C214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Седельниково, Омская область, 2013</w:t>
      </w:r>
    </w:p>
    <w:p w:rsidR="00C21457" w:rsidRDefault="00C21457" w:rsidP="00C21457">
      <w:pPr>
        <w:pStyle w:val="Style3"/>
        <w:widowControl/>
        <w:spacing w:line="276" w:lineRule="auto"/>
        <w:ind w:left="306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C21457">
        <w:rPr>
          <w:rStyle w:val="FontStyle11"/>
          <w:rFonts w:ascii="Times New Roman" w:hAnsi="Times New Roman" w:cs="Times New Roman"/>
          <w:sz w:val="28"/>
          <w:szCs w:val="28"/>
        </w:rPr>
        <w:lastRenderedPageBreak/>
        <w:t>ГАЗОВОЕ ПЛАМЯ И ЕГО ВЛИЯНИЕ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C21457">
        <w:rPr>
          <w:rStyle w:val="FontStyle11"/>
          <w:rFonts w:ascii="Times New Roman" w:hAnsi="Times New Roman" w:cs="Times New Roman"/>
          <w:sz w:val="28"/>
          <w:szCs w:val="28"/>
        </w:rPr>
        <w:t>НА СВОЙСТВА СВАРНОГО СОЕДИНЕНИЯ</w:t>
      </w:r>
      <w:r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C21457" w:rsidRDefault="00C21457" w:rsidP="00C21457">
      <w:pPr>
        <w:pStyle w:val="Style3"/>
        <w:widowControl/>
        <w:spacing w:line="276" w:lineRule="auto"/>
        <w:ind w:left="306"/>
        <w:jc w:val="left"/>
        <w:rPr>
          <w:rStyle w:val="FontStyle11"/>
          <w:rFonts w:ascii="Times New Roman" w:hAnsi="Times New Roman" w:cs="Times New Roman"/>
          <w:b/>
          <w:sz w:val="28"/>
          <w:szCs w:val="28"/>
          <w:lang w:val="en-US"/>
        </w:rPr>
      </w:pPr>
      <w:r w:rsidRPr="00C21457">
        <w:rPr>
          <w:rStyle w:val="FontStyle11"/>
          <w:rFonts w:ascii="Times New Roman" w:hAnsi="Times New Roman" w:cs="Times New Roman"/>
          <w:b/>
          <w:sz w:val="28"/>
          <w:szCs w:val="28"/>
        </w:rPr>
        <w:t>Тест.</w:t>
      </w:r>
    </w:p>
    <w:p w:rsidR="00C471E4" w:rsidRPr="00771AEC" w:rsidRDefault="00C471E4" w:rsidP="00C471E4">
      <w:pPr>
        <w:pStyle w:val="Style9"/>
        <w:widowControl/>
        <w:spacing w:before="79" w:line="276" w:lineRule="auto"/>
        <w:ind w:firstLine="295"/>
        <w:jc w:val="left"/>
        <w:rPr>
          <w:rStyle w:val="FontStyle21"/>
          <w:sz w:val="28"/>
          <w:szCs w:val="28"/>
        </w:rPr>
      </w:pPr>
      <w:r w:rsidRPr="00771AEC">
        <w:rPr>
          <w:rStyle w:val="FontStyle21"/>
          <w:sz w:val="28"/>
          <w:szCs w:val="28"/>
        </w:rPr>
        <w:t>Каждый вопрос имеет один или несколько правильных ответов. Выберите верный.</w:t>
      </w:r>
    </w:p>
    <w:p w:rsidR="00C471E4" w:rsidRPr="00C471E4" w:rsidRDefault="00C471E4" w:rsidP="00C21457">
      <w:pPr>
        <w:pStyle w:val="Style3"/>
        <w:widowControl/>
        <w:spacing w:line="276" w:lineRule="auto"/>
        <w:ind w:left="306"/>
        <w:jc w:val="left"/>
        <w:rPr>
          <w:rStyle w:val="FontStyle11"/>
          <w:rFonts w:ascii="Times New Roman" w:hAnsi="Times New Roman" w:cs="Times New Roman"/>
          <w:b/>
          <w:sz w:val="28"/>
          <w:szCs w:val="28"/>
        </w:rPr>
      </w:pPr>
    </w:p>
    <w:p w:rsidR="00C21457" w:rsidRPr="00C21457" w:rsidRDefault="00C21457" w:rsidP="00C21457">
      <w:pPr>
        <w:pStyle w:val="Style1"/>
        <w:widowControl/>
        <w:spacing w:before="230" w:line="276" w:lineRule="auto"/>
        <w:ind w:right="54" w:firstLine="306"/>
        <w:jc w:val="left"/>
        <w:rPr>
          <w:rStyle w:val="FontStyle13"/>
          <w:sz w:val="28"/>
          <w:szCs w:val="28"/>
        </w:rPr>
      </w:pPr>
      <w:r w:rsidRPr="00C21457">
        <w:rPr>
          <w:rStyle w:val="FontStyle13"/>
          <w:sz w:val="28"/>
          <w:szCs w:val="28"/>
        </w:rPr>
        <w:t>1. Какими свойствами обладает пламя с избытком аце</w:t>
      </w:r>
      <w:r w:rsidRPr="00C21457">
        <w:rPr>
          <w:rStyle w:val="FontStyle13"/>
          <w:sz w:val="28"/>
          <w:szCs w:val="28"/>
        </w:rPr>
        <w:softHyphen/>
        <w:t>тилена?</w:t>
      </w:r>
    </w:p>
    <w:p w:rsidR="00C21457" w:rsidRPr="00C21457" w:rsidRDefault="00C21457" w:rsidP="00C21457">
      <w:pPr>
        <w:pStyle w:val="Style1"/>
        <w:widowControl/>
        <w:spacing w:line="276" w:lineRule="auto"/>
        <w:ind w:left="284" w:firstLine="0"/>
        <w:jc w:val="left"/>
        <w:rPr>
          <w:rStyle w:val="FontStyle13"/>
          <w:sz w:val="28"/>
          <w:szCs w:val="28"/>
        </w:rPr>
      </w:pPr>
      <w:r w:rsidRPr="00C21457">
        <w:rPr>
          <w:rStyle w:val="FontStyle14"/>
          <w:rFonts w:ascii="Times New Roman" w:hAnsi="Times New Roman" w:cs="Times New Roman"/>
          <w:sz w:val="28"/>
          <w:szCs w:val="28"/>
        </w:rPr>
        <w:t xml:space="preserve">а) </w:t>
      </w:r>
      <w:r w:rsidRPr="00C21457">
        <w:rPr>
          <w:rStyle w:val="FontStyle13"/>
          <w:sz w:val="28"/>
          <w:szCs w:val="28"/>
        </w:rPr>
        <w:t>Раскисляет металл.</w:t>
      </w:r>
    </w:p>
    <w:p w:rsidR="00C21457" w:rsidRPr="00C21457" w:rsidRDefault="00C21457" w:rsidP="00C21457">
      <w:pPr>
        <w:pStyle w:val="Style1"/>
        <w:widowControl/>
        <w:tabs>
          <w:tab w:val="left" w:pos="504"/>
        </w:tabs>
        <w:spacing w:line="276" w:lineRule="auto"/>
        <w:ind w:left="263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б)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Науглероживает.</w:t>
      </w:r>
    </w:p>
    <w:p w:rsidR="00C21457" w:rsidRPr="00C21457" w:rsidRDefault="00C21457" w:rsidP="00C21457">
      <w:pPr>
        <w:pStyle w:val="Style1"/>
        <w:widowControl/>
        <w:tabs>
          <w:tab w:val="left" w:pos="504"/>
        </w:tabs>
        <w:spacing w:line="276" w:lineRule="auto"/>
        <w:ind w:left="263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в)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Не взаимодействует с металлом.</w:t>
      </w:r>
    </w:p>
    <w:p w:rsidR="00C21457" w:rsidRPr="00C21457" w:rsidRDefault="00C21457" w:rsidP="00C21457">
      <w:pPr>
        <w:pStyle w:val="Style1"/>
        <w:widowControl/>
        <w:numPr>
          <w:ilvl w:val="0"/>
          <w:numId w:val="2"/>
        </w:numPr>
        <w:tabs>
          <w:tab w:val="left" w:pos="490"/>
        </w:tabs>
        <w:spacing w:before="158" w:line="276" w:lineRule="auto"/>
        <w:ind w:left="281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Каким пламенем лучше сварить сталь? </w:t>
      </w:r>
    </w:p>
    <w:p w:rsidR="00C21457" w:rsidRPr="00C21457" w:rsidRDefault="00C21457" w:rsidP="00C21457">
      <w:pPr>
        <w:pStyle w:val="Style1"/>
        <w:widowControl/>
        <w:tabs>
          <w:tab w:val="left" w:pos="522"/>
        </w:tabs>
        <w:spacing w:line="276" w:lineRule="auto"/>
        <w:ind w:left="284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а)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С избытком кислорода.</w:t>
      </w:r>
    </w:p>
    <w:p w:rsidR="00C21457" w:rsidRPr="00C21457" w:rsidRDefault="00C21457" w:rsidP="00C21457">
      <w:pPr>
        <w:pStyle w:val="Style1"/>
        <w:widowControl/>
        <w:tabs>
          <w:tab w:val="left" w:pos="522"/>
        </w:tabs>
        <w:spacing w:line="276" w:lineRule="auto"/>
        <w:ind w:left="284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б)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С избытком горючего.</w:t>
      </w:r>
    </w:p>
    <w:p w:rsidR="00C21457" w:rsidRPr="00C21457" w:rsidRDefault="00C21457" w:rsidP="00C21457">
      <w:pPr>
        <w:pStyle w:val="Style1"/>
        <w:widowControl/>
        <w:tabs>
          <w:tab w:val="left" w:pos="522"/>
        </w:tabs>
        <w:spacing w:line="276" w:lineRule="auto"/>
        <w:ind w:left="284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в)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Ни с одним из них.</w:t>
      </w:r>
    </w:p>
    <w:p w:rsidR="00C21457" w:rsidRPr="00C21457" w:rsidRDefault="00C21457" w:rsidP="00C21457">
      <w:pPr>
        <w:pStyle w:val="Style1"/>
        <w:widowControl/>
        <w:numPr>
          <w:ilvl w:val="0"/>
          <w:numId w:val="3"/>
        </w:numPr>
        <w:tabs>
          <w:tab w:val="left" w:pos="490"/>
        </w:tabs>
        <w:spacing w:before="162" w:line="276" w:lineRule="auto"/>
        <w:ind w:left="281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Какая часть пламени наиболее пригодна для сварки?</w:t>
      </w:r>
    </w:p>
    <w:p w:rsidR="00C21457" w:rsidRPr="00C21457" w:rsidRDefault="00C21457" w:rsidP="00C21457">
      <w:pPr>
        <w:pStyle w:val="Style1"/>
        <w:widowControl/>
        <w:tabs>
          <w:tab w:val="left" w:pos="522"/>
        </w:tabs>
        <w:spacing w:before="11" w:line="276" w:lineRule="auto"/>
        <w:ind w:left="284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а)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Ядро.</w:t>
      </w:r>
    </w:p>
    <w:p w:rsidR="00C21457" w:rsidRPr="00C21457" w:rsidRDefault="00C21457" w:rsidP="00C21457">
      <w:pPr>
        <w:pStyle w:val="Style1"/>
        <w:widowControl/>
        <w:tabs>
          <w:tab w:val="left" w:pos="522"/>
        </w:tabs>
        <w:spacing w:line="276" w:lineRule="auto"/>
        <w:ind w:left="284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б)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Средняя зона.</w:t>
      </w:r>
    </w:p>
    <w:p w:rsidR="00C21457" w:rsidRPr="00C21457" w:rsidRDefault="00C21457" w:rsidP="00C21457">
      <w:pPr>
        <w:pStyle w:val="Style1"/>
        <w:widowControl/>
        <w:tabs>
          <w:tab w:val="left" w:pos="522"/>
        </w:tabs>
        <w:spacing w:line="276" w:lineRule="auto"/>
        <w:ind w:left="284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в)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Факел.</w:t>
      </w:r>
    </w:p>
    <w:p w:rsidR="00C21457" w:rsidRPr="00C21457" w:rsidRDefault="00C21457" w:rsidP="00C21457">
      <w:pPr>
        <w:pStyle w:val="Style1"/>
        <w:widowControl/>
        <w:numPr>
          <w:ilvl w:val="0"/>
          <w:numId w:val="4"/>
        </w:numPr>
        <w:tabs>
          <w:tab w:val="left" w:pos="490"/>
        </w:tabs>
        <w:spacing w:before="194" w:line="276" w:lineRule="auto"/>
        <w:ind w:left="281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Пламя</w:t>
      </w:r>
      <w:proofErr w:type="gramEnd"/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какого цвета имеет большую температуру?</w:t>
      </w:r>
    </w:p>
    <w:p w:rsidR="00C21457" w:rsidRPr="00C21457" w:rsidRDefault="00C21457" w:rsidP="00C21457">
      <w:pPr>
        <w:pStyle w:val="Style1"/>
        <w:widowControl/>
        <w:tabs>
          <w:tab w:val="left" w:pos="518"/>
        </w:tabs>
        <w:spacing w:line="276" w:lineRule="auto"/>
        <w:ind w:left="284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а)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Желтого.</w:t>
      </w:r>
    </w:p>
    <w:p w:rsidR="00C21457" w:rsidRPr="00C21457" w:rsidRDefault="00C21457" w:rsidP="00C21457">
      <w:pPr>
        <w:pStyle w:val="Style1"/>
        <w:widowControl/>
        <w:tabs>
          <w:tab w:val="left" w:pos="518"/>
        </w:tabs>
        <w:spacing w:line="276" w:lineRule="auto"/>
        <w:ind w:left="284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б)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  <w:t>Синевато-фиолетового.</w:t>
      </w:r>
    </w:p>
    <w:p w:rsidR="00C21457" w:rsidRPr="00C21457" w:rsidRDefault="00C21457" w:rsidP="00C21457">
      <w:pPr>
        <w:pStyle w:val="Style1"/>
        <w:widowControl/>
        <w:tabs>
          <w:tab w:val="left" w:pos="518"/>
        </w:tabs>
        <w:spacing w:line="276" w:lineRule="auto"/>
        <w:ind w:left="284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в)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Голубовато-синего.</w:t>
      </w:r>
    </w:p>
    <w:p w:rsidR="00C21457" w:rsidRPr="00C21457" w:rsidRDefault="00C21457" w:rsidP="00C21457">
      <w:pPr>
        <w:pStyle w:val="Style1"/>
        <w:widowControl/>
        <w:numPr>
          <w:ilvl w:val="0"/>
          <w:numId w:val="5"/>
        </w:numPr>
        <w:tabs>
          <w:tab w:val="left" w:pos="490"/>
        </w:tabs>
        <w:spacing w:before="191" w:line="276" w:lineRule="auto"/>
        <w:ind w:right="403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Что происходит с длиной ядра пламени при увеличе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нии расхода кислорода?</w:t>
      </w:r>
    </w:p>
    <w:p w:rsidR="00C21457" w:rsidRPr="00C21457" w:rsidRDefault="00C21457" w:rsidP="00C21457">
      <w:pPr>
        <w:pStyle w:val="Style1"/>
        <w:widowControl/>
        <w:tabs>
          <w:tab w:val="left" w:pos="518"/>
        </w:tabs>
        <w:spacing w:line="276" w:lineRule="auto"/>
        <w:ind w:left="288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а)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Увеличивается.</w:t>
      </w:r>
    </w:p>
    <w:p w:rsidR="00C21457" w:rsidRPr="00C21457" w:rsidRDefault="00C21457" w:rsidP="00C21457">
      <w:pPr>
        <w:pStyle w:val="Style1"/>
        <w:widowControl/>
        <w:tabs>
          <w:tab w:val="left" w:pos="518"/>
        </w:tabs>
        <w:spacing w:line="276" w:lineRule="auto"/>
        <w:ind w:left="288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б)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  <w:t>Укорачивается.</w:t>
      </w:r>
    </w:p>
    <w:p w:rsidR="00C21457" w:rsidRPr="00C21457" w:rsidRDefault="00C21457" w:rsidP="00C21457">
      <w:pPr>
        <w:pStyle w:val="Style1"/>
        <w:widowControl/>
        <w:tabs>
          <w:tab w:val="left" w:pos="518"/>
        </w:tabs>
        <w:spacing w:line="276" w:lineRule="auto"/>
        <w:ind w:left="288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в)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Не изменяется.</w:t>
      </w:r>
    </w:p>
    <w:p w:rsidR="00C21457" w:rsidRPr="00C21457" w:rsidRDefault="00C21457" w:rsidP="00C21457">
      <w:pPr>
        <w:pStyle w:val="Style1"/>
        <w:widowControl/>
        <w:numPr>
          <w:ilvl w:val="0"/>
          <w:numId w:val="6"/>
        </w:numPr>
        <w:tabs>
          <w:tab w:val="left" w:pos="490"/>
        </w:tabs>
        <w:spacing w:before="202" w:line="276" w:lineRule="auto"/>
        <w:ind w:left="281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Какое пламя называют «жестким»?</w:t>
      </w:r>
    </w:p>
    <w:p w:rsidR="00C21457" w:rsidRPr="00C21457" w:rsidRDefault="00C21457" w:rsidP="00C21457">
      <w:pPr>
        <w:pStyle w:val="Style1"/>
        <w:widowControl/>
        <w:tabs>
          <w:tab w:val="left" w:pos="529"/>
        </w:tabs>
        <w:spacing w:before="4" w:line="276" w:lineRule="auto"/>
        <w:ind w:left="288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а)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Нейтральное.</w:t>
      </w:r>
    </w:p>
    <w:p w:rsidR="00C21457" w:rsidRPr="00C21457" w:rsidRDefault="00C21457" w:rsidP="00C21457">
      <w:pPr>
        <w:pStyle w:val="Style1"/>
        <w:widowControl/>
        <w:tabs>
          <w:tab w:val="left" w:pos="529"/>
        </w:tabs>
        <w:spacing w:line="276" w:lineRule="auto"/>
        <w:ind w:left="288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б)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  <w:t>С избытком кислорода.</w:t>
      </w:r>
    </w:p>
    <w:p w:rsidR="00C21457" w:rsidRPr="00C21457" w:rsidRDefault="00C21457" w:rsidP="00C21457">
      <w:pPr>
        <w:pStyle w:val="Style1"/>
        <w:widowControl/>
        <w:tabs>
          <w:tab w:val="left" w:pos="529"/>
        </w:tabs>
        <w:spacing w:line="276" w:lineRule="auto"/>
        <w:ind w:left="288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в)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С избытком горючего.</w:t>
      </w:r>
    </w:p>
    <w:p w:rsidR="00C21457" w:rsidRPr="00C21457" w:rsidRDefault="00C21457" w:rsidP="00C21457">
      <w:pPr>
        <w:pStyle w:val="Style1"/>
        <w:widowControl/>
        <w:numPr>
          <w:ilvl w:val="0"/>
          <w:numId w:val="7"/>
        </w:numPr>
        <w:tabs>
          <w:tab w:val="left" w:pos="490"/>
        </w:tabs>
        <w:spacing w:before="180" w:line="276" w:lineRule="auto"/>
        <w:ind w:right="29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Когда при регулиро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вании пламени возможен обрат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ный удар?</w:t>
      </w:r>
    </w:p>
    <w:p w:rsidR="00C21457" w:rsidRPr="00C21457" w:rsidRDefault="00C21457" w:rsidP="00C21457">
      <w:pPr>
        <w:pStyle w:val="Style1"/>
        <w:widowControl/>
        <w:tabs>
          <w:tab w:val="left" w:pos="529"/>
        </w:tabs>
        <w:spacing w:line="276" w:lineRule="auto"/>
        <w:ind w:left="292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а)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  <w:t>При небольшом давлении кислорода.</w:t>
      </w:r>
    </w:p>
    <w:p w:rsidR="00C21457" w:rsidRPr="00C21457" w:rsidRDefault="00C21457" w:rsidP="00C21457">
      <w:pPr>
        <w:pStyle w:val="Style1"/>
        <w:widowControl/>
        <w:tabs>
          <w:tab w:val="left" w:pos="529"/>
        </w:tabs>
        <w:spacing w:line="276" w:lineRule="auto"/>
        <w:ind w:left="292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б)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  <w:t>При недостаточном давлении кислорода.</w:t>
      </w:r>
    </w:p>
    <w:p w:rsidR="00C21457" w:rsidRPr="00C21457" w:rsidRDefault="00C21457" w:rsidP="00C21457">
      <w:pPr>
        <w:pStyle w:val="Style1"/>
        <w:widowControl/>
        <w:tabs>
          <w:tab w:val="left" w:pos="529"/>
        </w:tabs>
        <w:spacing w:line="276" w:lineRule="auto"/>
        <w:ind w:left="292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в)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  <w:t>В любом случае.</w:t>
      </w:r>
    </w:p>
    <w:p w:rsidR="00C21457" w:rsidRPr="00C21457" w:rsidRDefault="00C21457" w:rsidP="00C21457">
      <w:pPr>
        <w:pStyle w:val="Style1"/>
        <w:widowControl/>
        <w:numPr>
          <w:ilvl w:val="0"/>
          <w:numId w:val="8"/>
        </w:numPr>
        <w:tabs>
          <w:tab w:val="left" w:pos="490"/>
        </w:tabs>
        <w:spacing w:before="198" w:line="276" w:lineRule="auto"/>
        <w:ind w:right="403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Как изменяется тепловая мощность пламени при уве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личении номера наконечника?</w:t>
      </w:r>
    </w:p>
    <w:p w:rsidR="00C21457" w:rsidRPr="00C21457" w:rsidRDefault="00C21457" w:rsidP="00C21457">
      <w:pPr>
        <w:pStyle w:val="Style1"/>
        <w:widowControl/>
        <w:tabs>
          <w:tab w:val="left" w:pos="526"/>
        </w:tabs>
        <w:spacing w:line="276" w:lineRule="auto"/>
        <w:ind w:left="288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а)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Увеличивается.</w:t>
      </w:r>
    </w:p>
    <w:p w:rsidR="00C21457" w:rsidRPr="00C21457" w:rsidRDefault="00C21457" w:rsidP="00C21457">
      <w:pPr>
        <w:pStyle w:val="Style1"/>
        <w:widowControl/>
        <w:tabs>
          <w:tab w:val="left" w:pos="526"/>
        </w:tabs>
        <w:spacing w:line="276" w:lineRule="auto"/>
        <w:ind w:left="288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б)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Уменьшается.</w:t>
      </w:r>
    </w:p>
    <w:p w:rsidR="00C21457" w:rsidRPr="00C21457" w:rsidRDefault="00C21457" w:rsidP="00C21457">
      <w:pPr>
        <w:pStyle w:val="Style1"/>
        <w:widowControl/>
        <w:tabs>
          <w:tab w:val="left" w:pos="526"/>
        </w:tabs>
        <w:spacing w:line="276" w:lineRule="auto"/>
        <w:ind w:left="288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в)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Не изменяется.</w:t>
      </w:r>
    </w:p>
    <w:p w:rsidR="00C21457" w:rsidRPr="00C21457" w:rsidRDefault="00C21457" w:rsidP="00C21457">
      <w:pPr>
        <w:pStyle w:val="Style1"/>
        <w:widowControl/>
        <w:tabs>
          <w:tab w:val="left" w:pos="497"/>
        </w:tabs>
        <w:spacing w:before="68" w:line="276" w:lineRule="auto"/>
        <w:ind w:firstLine="284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9.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При каком угле на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клона пламени к поверхности ме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талла эффективность нагрева максимальная?</w:t>
      </w:r>
    </w:p>
    <w:p w:rsidR="00C21457" w:rsidRPr="00C21457" w:rsidRDefault="00C21457" w:rsidP="00C21457">
      <w:pPr>
        <w:pStyle w:val="Style1"/>
        <w:widowControl/>
        <w:tabs>
          <w:tab w:val="left" w:pos="544"/>
        </w:tabs>
        <w:spacing w:line="276" w:lineRule="auto"/>
        <w:ind w:left="306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а)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7AC1">
        <w:rPr>
          <w:rStyle w:val="FontStyle12"/>
          <w:rFonts w:ascii="Times New Roman" w:hAnsi="Times New Roman" w:cs="Times New Roman"/>
          <w:b w:val="0"/>
          <w:sz w:val="28"/>
          <w:szCs w:val="28"/>
        </w:rPr>
        <w:t>30</w:t>
      </w:r>
      <w:r w:rsidR="00477AC1">
        <w:rPr>
          <w:rStyle w:val="FontStyle12"/>
          <w:rFonts w:ascii="Times New Roman" w:hAnsi="Times New Roman" w:cs="Times New Roman"/>
          <w:b w:val="0"/>
          <w:sz w:val="28"/>
          <w:szCs w:val="28"/>
          <w:vertAlign w:val="superscript"/>
        </w:rPr>
        <w:t>о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.</w:t>
      </w:r>
    </w:p>
    <w:p w:rsidR="00C21457" w:rsidRPr="00C21457" w:rsidRDefault="00C21457" w:rsidP="00C21457">
      <w:pPr>
        <w:pStyle w:val="Style1"/>
        <w:widowControl/>
        <w:tabs>
          <w:tab w:val="left" w:pos="544"/>
        </w:tabs>
        <w:spacing w:before="4" w:line="276" w:lineRule="auto"/>
        <w:ind w:left="306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б)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7AC1">
        <w:rPr>
          <w:rStyle w:val="FontStyle12"/>
          <w:rFonts w:ascii="Times New Roman" w:hAnsi="Times New Roman" w:cs="Times New Roman"/>
          <w:b w:val="0"/>
          <w:sz w:val="28"/>
          <w:szCs w:val="28"/>
        </w:rPr>
        <w:t>60</w:t>
      </w:r>
      <w:r w:rsidR="00477AC1">
        <w:rPr>
          <w:rStyle w:val="FontStyle12"/>
          <w:rFonts w:ascii="Times New Roman" w:hAnsi="Times New Roman" w:cs="Times New Roman"/>
          <w:b w:val="0"/>
          <w:sz w:val="28"/>
          <w:szCs w:val="28"/>
          <w:vertAlign w:val="superscript"/>
        </w:rPr>
        <w:t>о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.</w:t>
      </w:r>
    </w:p>
    <w:p w:rsidR="00C21457" w:rsidRPr="00C21457" w:rsidRDefault="00C21457" w:rsidP="00C21457">
      <w:pPr>
        <w:pStyle w:val="Style1"/>
        <w:widowControl/>
        <w:tabs>
          <w:tab w:val="left" w:pos="544"/>
        </w:tabs>
        <w:spacing w:before="4" w:line="276" w:lineRule="auto"/>
        <w:ind w:left="306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в)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7AC1">
        <w:rPr>
          <w:rStyle w:val="FontStyle12"/>
          <w:rFonts w:ascii="Times New Roman" w:hAnsi="Times New Roman" w:cs="Times New Roman"/>
          <w:b w:val="0"/>
          <w:sz w:val="28"/>
          <w:szCs w:val="28"/>
        </w:rPr>
        <w:t>90</w:t>
      </w:r>
      <w:r w:rsidR="00477AC1">
        <w:rPr>
          <w:rStyle w:val="FontStyle12"/>
          <w:rFonts w:ascii="Times New Roman" w:hAnsi="Times New Roman" w:cs="Times New Roman"/>
          <w:b w:val="0"/>
          <w:sz w:val="28"/>
          <w:szCs w:val="28"/>
          <w:vertAlign w:val="superscript"/>
        </w:rPr>
        <w:t>о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.</w:t>
      </w:r>
    </w:p>
    <w:p w:rsidR="00C21457" w:rsidRPr="00C21457" w:rsidRDefault="00C21457" w:rsidP="00C21457">
      <w:pPr>
        <w:pStyle w:val="Style1"/>
        <w:widowControl/>
        <w:numPr>
          <w:ilvl w:val="0"/>
          <w:numId w:val="9"/>
        </w:numPr>
        <w:tabs>
          <w:tab w:val="left" w:pos="605"/>
        </w:tabs>
        <w:spacing w:before="248" w:line="276" w:lineRule="auto"/>
        <w:ind w:right="22" w:firstLine="306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Как изменяется пластичность металла при исполь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 xml:space="preserve">зовании присадки с </w:t>
      </w:r>
      <w:proofErr w:type="spellStart"/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раскислителями</w:t>
      </w:r>
      <w:proofErr w:type="spellEnd"/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?</w:t>
      </w:r>
    </w:p>
    <w:p w:rsidR="00C21457" w:rsidRPr="00C21457" w:rsidRDefault="00C21457" w:rsidP="00C21457">
      <w:pPr>
        <w:pStyle w:val="Style1"/>
        <w:widowControl/>
        <w:tabs>
          <w:tab w:val="left" w:pos="522"/>
        </w:tabs>
        <w:spacing w:line="276" w:lineRule="auto"/>
        <w:ind w:left="288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а)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  <w:t>Увеличивается.</w:t>
      </w:r>
    </w:p>
    <w:p w:rsidR="00C21457" w:rsidRPr="00C21457" w:rsidRDefault="00C21457" w:rsidP="00C21457">
      <w:pPr>
        <w:pStyle w:val="Style1"/>
        <w:widowControl/>
        <w:tabs>
          <w:tab w:val="left" w:pos="522"/>
        </w:tabs>
        <w:spacing w:line="276" w:lineRule="auto"/>
        <w:ind w:left="288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б)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  <w:t>Уменьшается.</w:t>
      </w:r>
    </w:p>
    <w:p w:rsidR="00C21457" w:rsidRPr="00C21457" w:rsidRDefault="00C21457" w:rsidP="00C21457">
      <w:pPr>
        <w:pStyle w:val="Style1"/>
        <w:widowControl/>
        <w:tabs>
          <w:tab w:val="left" w:pos="522"/>
        </w:tabs>
        <w:spacing w:before="4" w:line="276" w:lineRule="auto"/>
        <w:ind w:left="288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>в)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145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  <w:t>Не изменяется.</w:t>
      </w:r>
    </w:p>
    <w:p w:rsidR="00C21457" w:rsidRDefault="00C21457" w:rsidP="00C21457">
      <w:pPr>
        <w:rPr>
          <w:rFonts w:ascii="Times New Roman" w:hAnsi="Times New Roman" w:cs="Times New Roman"/>
          <w:sz w:val="28"/>
          <w:szCs w:val="28"/>
        </w:rPr>
      </w:pPr>
    </w:p>
    <w:p w:rsidR="00C21457" w:rsidRDefault="00C21457" w:rsidP="00C21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 ответа:</w:t>
      </w:r>
    </w:p>
    <w:tbl>
      <w:tblPr>
        <w:tblStyle w:val="a3"/>
        <w:tblW w:w="0" w:type="auto"/>
        <w:tblInd w:w="-318" w:type="dxa"/>
        <w:tblLook w:val="04A0"/>
      </w:tblPr>
      <w:tblGrid>
        <w:gridCol w:w="1188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C21457" w:rsidTr="00D04188">
        <w:tc>
          <w:tcPr>
            <w:tcW w:w="1188" w:type="dxa"/>
          </w:tcPr>
          <w:p w:rsidR="00C21457" w:rsidRPr="00DE342A" w:rsidRDefault="00C21457" w:rsidP="00D0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870" w:type="dxa"/>
          </w:tcPr>
          <w:p w:rsidR="00C21457" w:rsidRPr="00DE342A" w:rsidRDefault="00C21457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C21457" w:rsidRPr="00DE342A" w:rsidRDefault="00C21457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C21457" w:rsidRPr="00DE342A" w:rsidRDefault="00C21457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C21457" w:rsidRPr="00DE342A" w:rsidRDefault="00C21457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C21457" w:rsidRPr="00DE342A" w:rsidRDefault="00C21457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C21457" w:rsidRPr="00DE342A" w:rsidRDefault="00C21457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C21457" w:rsidRPr="00DE342A" w:rsidRDefault="00C21457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C21457" w:rsidRPr="00DE342A" w:rsidRDefault="00C21457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C21457" w:rsidRPr="00DE342A" w:rsidRDefault="00C21457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C21457" w:rsidRPr="00DE342A" w:rsidRDefault="00C21457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1457" w:rsidTr="00D04188">
        <w:tc>
          <w:tcPr>
            <w:tcW w:w="1188" w:type="dxa"/>
          </w:tcPr>
          <w:p w:rsidR="00C21457" w:rsidRPr="00DE342A" w:rsidRDefault="00C21457" w:rsidP="00D0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2A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70" w:type="dxa"/>
          </w:tcPr>
          <w:p w:rsidR="00C21457" w:rsidRPr="00DE342A" w:rsidRDefault="00C21457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C21457" w:rsidRPr="00DE342A" w:rsidRDefault="00C21457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C21457" w:rsidRPr="00DE342A" w:rsidRDefault="00CD05AD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C21457" w:rsidRPr="00DE342A" w:rsidRDefault="00CD05AD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C21457" w:rsidRPr="00DE342A" w:rsidRDefault="00CD05AD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C21457" w:rsidRPr="00DE342A" w:rsidRDefault="00477AC1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C21457" w:rsidRPr="00DE342A" w:rsidRDefault="00C21457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C21457" w:rsidRPr="00DE342A" w:rsidRDefault="00477AC1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C21457" w:rsidRPr="00DE342A" w:rsidRDefault="00C21457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1" w:type="dxa"/>
          </w:tcPr>
          <w:p w:rsidR="00C21457" w:rsidRPr="00DE342A" w:rsidRDefault="00C21457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C21457" w:rsidRDefault="00C21457" w:rsidP="00C21457">
      <w:pPr>
        <w:rPr>
          <w:rFonts w:ascii="Times New Roman" w:hAnsi="Times New Roman" w:cs="Times New Roman"/>
          <w:sz w:val="28"/>
          <w:szCs w:val="28"/>
        </w:rPr>
      </w:pPr>
    </w:p>
    <w:p w:rsidR="00C21457" w:rsidRPr="00C21457" w:rsidRDefault="00C21457" w:rsidP="00C21457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rFonts w:ascii="Times New Roman" w:hAnsi="Times New Roman"/>
          <w:b w:val="0"/>
          <w:sz w:val="28"/>
          <w:szCs w:val="28"/>
        </w:rPr>
      </w:pPr>
      <w:r w:rsidRPr="00C21457">
        <w:rPr>
          <w:rStyle w:val="FontStyle12"/>
          <w:rFonts w:ascii="Times New Roman" w:hAnsi="Times New Roman"/>
          <w:b w:val="0"/>
          <w:sz w:val="28"/>
          <w:szCs w:val="28"/>
        </w:rPr>
        <w:t>Критерии оценок тестирования:</w:t>
      </w:r>
    </w:p>
    <w:p w:rsidR="00C21457" w:rsidRPr="00C21457" w:rsidRDefault="00C21457" w:rsidP="00C21457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rFonts w:ascii="Times New Roman" w:hAnsi="Times New Roman"/>
          <w:b w:val="0"/>
          <w:sz w:val="28"/>
          <w:szCs w:val="28"/>
        </w:rPr>
      </w:pPr>
      <w:r w:rsidRPr="00C21457">
        <w:rPr>
          <w:rStyle w:val="FontStyle12"/>
          <w:rFonts w:ascii="Times New Roman" w:hAnsi="Times New Roman"/>
          <w:b w:val="0"/>
          <w:sz w:val="28"/>
          <w:szCs w:val="28"/>
        </w:rPr>
        <w:t>Оценка «отлично»  9-10 правильных ответов или 90-100% из 10 предложенных вопросов;</w:t>
      </w:r>
    </w:p>
    <w:p w:rsidR="00C21457" w:rsidRPr="00C21457" w:rsidRDefault="00C21457" w:rsidP="00C21457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rFonts w:ascii="Times New Roman" w:hAnsi="Times New Roman"/>
          <w:b w:val="0"/>
          <w:sz w:val="28"/>
          <w:szCs w:val="28"/>
        </w:rPr>
      </w:pPr>
      <w:r w:rsidRPr="00C21457">
        <w:rPr>
          <w:rStyle w:val="FontStyle12"/>
          <w:rFonts w:ascii="Times New Roman" w:hAnsi="Times New Roman"/>
          <w:b w:val="0"/>
          <w:sz w:val="28"/>
          <w:szCs w:val="28"/>
        </w:rPr>
        <w:t>Оценка «хорошо»   7-8 правильных ответов или 70-89% из 10 предложенных вопросов;</w:t>
      </w:r>
    </w:p>
    <w:p w:rsidR="00C21457" w:rsidRPr="00C21457" w:rsidRDefault="00C21457" w:rsidP="00C21457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rFonts w:ascii="Times New Roman" w:hAnsi="Times New Roman"/>
          <w:b w:val="0"/>
          <w:sz w:val="28"/>
          <w:szCs w:val="28"/>
        </w:rPr>
      </w:pPr>
      <w:r w:rsidRPr="00C21457">
        <w:rPr>
          <w:rStyle w:val="FontStyle12"/>
          <w:rFonts w:ascii="Times New Roman" w:hAnsi="Times New Roman"/>
          <w:b w:val="0"/>
          <w:sz w:val="28"/>
          <w:szCs w:val="28"/>
        </w:rPr>
        <w:t>Оценка «удовлетворительно»  5-6 правильных ответов или 50-69% из 10 предложенных вопросов;</w:t>
      </w:r>
    </w:p>
    <w:p w:rsidR="00C21457" w:rsidRPr="00C21457" w:rsidRDefault="00C21457" w:rsidP="00C21457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rFonts w:ascii="Times New Roman" w:hAnsi="Times New Roman"/>
          <w:b w:val="0"/>
          <w:sz w:val="28"/>
          <w:szCs w:val="28"/>
        </w:rPr>
      </w:pPr>
      <w:r w:rsidRPr="00C21457">
        <w:rPr>
          <w:rStyle w:val="FontStyle12"/>
          <w:rFonts w:ascii="Times New Roman" w:hAnsi="Times New Roman"/>
          <w:b w:val="0"/>
          <w:sz w:val="28"/>
          <w:szCs w:val="28"/>
        </w:rPr>
        <w:t>Оценка неудовлетворительно»   0-4</w:t>
      </w:r>
      <w:r w:rsidRPr="00BC1669">
        <w:rPr>
          <w:rStyle w:val="FontStyle12"/>
          <w:rFonts w:ascii="Times New Roman" w:hAnsi="Times New Roman"/>
          <w:sz w:val="28"/>
          <w:szCs w:val="28"/>
        </w:rPr>
        <w:t xml:space="preserve"> </w:t>
      </w:r>
      <w:r w:rsidRPr="00BC1669">
        <w:rPr>
          <w:rStyle w:val="FontStyle11"/>
          <w:rFonts w:ascii="Times New Roman" w:hAnsi="Times New Roman"/>
          <w:sz w:val="28"/>
          <w:szCs w:val="28"/>
        </w:rPr>
        <w:t>правильных ответов или</w:t>
      </w:r>
      <w:r w:rsidRPr="00BC1669">
        <w:rPr>
          <w:rStyle w:val="FontStyle11"/>
          <w:rFonts w:ascii="Times New Roman" w:hAnsi="Times New Roman"/>
          <w:b/>
          <w:sz w:val="28"/>
          <w:szCs w:val="28"/>
        </w:rPr>
        <w:t xml:space="preserve"> </w:t>
      </w:r>
      <w:r w:rsidRPr="00C21457">
        <w:rPr>
          <w:rStyle w:val="FontStyle12"/>
          <w:rFonts w:ascii="Times New Roman" w:hAnsi="Times New Roman"/>
          <w:b w:val="0"/>
          <w:sz w:val="28"/>
          <w:szCs w:val="28"/>
        </w:rPr>
        <w:t xml:space="preserve">0-49% из 10 </w:t>
      </w:r>
      <w:r w:rsidRPr="00C21457">
        <w:rPr>
          <w:rStyle w:val="FontStyle11"/>
          <w:rFonts w:ascii="Times New Roman" w:hAnsi="Times New Roman"/>
          <w:sz w:val="28"/>
          <w:szCs w:val="28"/>
        </w:rPr>
        <w:t>предложенных</w:t>
      </w:r>
      <w:r w:rsidRPr="00C21457">
        <w:rPr>
          <w:rStyle w:val="FontStyle11"/>
          <w:rFonts w:ascii="Times New Roman" w:hAnsi="Times New Roman"/>
          <w:b/>
          <w:sz w:val="28"/>
          <w:szCs w:val="28"/>
        </w:rPr>
        <w:t xml:space="preserve"> </w:t>
      </w:r>
      <w:r w:rsidRPr="00C21457">
        <w:rPr>
          <w:rStyle w:val="FontStyle12"/>
          <w:rFonts w:ascii="Times New Roman" w:hAnsi="Times New Roman"/>
          <w:b w:val="0"/>
          <w:sz w:val="28"/>
          <w:szCs w:val="28"/>
        </w:rPr>
        <w:t>вопросов.</w:t>
      </w:r>
    </w:p>
    <w:p w:rsidR="00C21457" w:rsidRPr="000412C3" w:rsidRDefault="00C21457" w:rsidP="00C2145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sz w:val="28"/>
          <w:szCs w:val="28"/>
        </w:rPr>
      </w:pPr>
    </w:p>
    <w:p w:rsidR="00C21457" w:rsidRDefault="00C21457" w:rsidP="00C21457">
      <w:pPr>
        <w:rPr>
          <w:sz w:val="28"/>
          <w:szCs w:val="28"/>
        </w:rPr>
      </w:pPr>
    </w:p>
    <w:p w:rsidR="00C21457" w:rsidRDefault="00C21457" w:rsidP="00C21457">
      <w:pPr>
        <w:rPr>
          <w:sz w:val="28"/>
          <w:szCs w:val="28"/>
        </w:rPr>
      </w:pPr>
    </w:p>
    <w:p w:rsidR="00C21457" w:rsidRDefault="00C21457" w:rsidP="00C21457">
      <w:pPr>
        <w:rPr>
          <w:sz w:val="28"/>
          <w:szCs w:val="28"/>
        </w:rPr>
      </w:pPr>
    </w:p>
    <w:p w:rsidR="00757A35" w:rsidRPr="00C471E4" w:rsidRDefault="00757A35" w:rsidP="00C21457">
      <w:pPr>
        <w:rPr>
          <w:sz w:val="28"/>
          <w:szCs w:val="28"/>
          <w:lang w:val="en-US"/>
        </w:rPr>
      </w:pPr>
    </w:p>
    <w:p w:rsidR="00C21457" w:rsidRPr="009745AC" w:rsidRDefault="00C21457" w:rsidP="00C21457"/>
    <w:p w:rsidR="00C21457" w:rsidRPr="000412C3" w:rsidRDefault="00C21457" w:rsidP="00C21457">
      <w:pPr>
        <w:jc w:val="center"/>
        <w:rPr>
          <w:rFonts w:ascii="Times New Roman" w:hAnsi="Times New Roman" w:cs="Times New Roman"/>
          <w:sz w:val="28"/>
          <w:szCs w:val="28"/>
        </w:rPr>
      </w:pPr>
      <w:r w:rsidRPr="000412C3">
        <w:rPr>
          <w:rFonts w:ascii="Times New Roman" w:hAnsi="Times New Roman" w:cs="Times New Roman"/>
          <w:b/>
          <w:sz w:val="28"/>
          <w:szCs w:val="28"/>
        </w:rPr>
        <w:lastRenderedPageBreak/>
        <w:t>Список  литературы</w:t>
      </w:r>
    </w:p>
    <w:p w:rsidR="00C21457" w:rsidRPr="000412C3" w:rsidRDefault="00C21457" w:rsidP="00C21457">
      <w:pPr>
        <w:pStyle w:val="a4"/>
        <w:numPr>
          <w:ilvl w:val="0"/>
          <w:numId w:val="1"/>
        </w:numPr>
        <w:spacing w:after="120"/>
        <w:rPr>
          <w:rFonts w:ascii="Times New Roman" w:hAnsi="Times New Roman"/>
          <w:bCs/>
          <w:sz w:val="28"/>
          <w:szCs w:val="28"/>
        </w:rPr>
      </w:pPr>
      <w:proofErr w:type="spellStart"/>
      <w:r w:rsidRPr="000412C3">
        <w:rPr>
          <w:rFonts w:ascii="Times New Roman" w:hAnsi="Times New Roman"/>
          <w:bCs/>
          <w:sz w:val="28"/>
          <w:szCs w:val="28"/>
        </w:rPr>
        <w:t>Лаврешин</w:t>
      </w:r>
      <w:proofErr w:type="spellEnd"/>
      <w:r w:rsidRPr="000412C3">
        <w:rPr>
          <w:rFonts w:ascii="Times New Roman" w:hAnsi="Times New Roman"/>
          <w:bCs/>
          <w:sz w:val="28"/>
          <w:szCs w:val="28"/>
        </w:rPr>
        <w:t xml:space="preserve"> С.А. Производственное обучение газосварщиков : учеб</w:t>
      </w:r>
      <w:proofErr w:type="gramStart"/>
      <w:r w:rsidRPr="000412C3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bCs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bCs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bCs/>
          <w:sz w:val="28"/>
          <w:szCs w:val="28"/>
        </w:rPr>
        <w:t>. проф. Образования – М.: Издательский центр «Академия», 2012.</w:t>
      </w:r>
    </w:p>
    <w:p w:rsidR="00C21457" w:rsidRPr="000412C3" w:rsidRDefault="00C21457" w:rsidP="00C21457">
      <w:pPr>
        <w:pStyle w:val="a4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2C3">
        <w:rPr>
          <w:rFonts w:ascii="Times New Roman" w:hAnsi="Times New Roman"/>
          <w:sz w:val="28"/>
          <w:szCs w:val="28"/>
        </w:rPr>
        <w:t>Гуськова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 Л.Н. Газосварщик: раб. Тетрадь: учеб. Пособие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2012.</w:t>
      </w:r>
    </w:p>
    <w:p w:rsidR="00C21457" w:rsidRPr="000412C3" w:rsidRDefault="00C21457" w:rsidP="00C21457">
      <w:pPr>
        <w:pStyle w:val="a4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Юхин Н.А. Газосварщик: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C21457" w:rsidRPr="000412C3" w:rsidRDefault="00C21457" w:rsidP="00C21457">
      <w:pPr>
        <w:pStyle w:val="a4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 Г.Г </w:t>
      </w:r>
      <w:proofErr w:type="spellStart"/>
      <w:r w:rsidRPr="000412C3">
        <w:rPr>
          <w:rFonts w:ascii="Times New Roman" w:hAnsi="Times New Roman"/>
          <w:sz w:val="28"/>
          <w:szCs w:val="28"/>
        </w:rPr>
        <w:t>Чернышов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. Справочник </w:t>
      </w:r>
      <w:proofErr w:type="spellStart"/>
      <w:r w:rsidRPr="000412C3">
        <w:rPr>
          <w:rFonts w:ascii="Times New Roman" w:hAnsi="Times New Roman"/>
          <w:sz w:val="28"/>
          <w:szCs w:val="28"/>
        </w:rPr>
        <w:t>электрогазосварщика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 и газорезчика: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. проф. образования  – М. : Издательский центр «Академия», 2006. </w:t>
      </w:r>
    </w:p>
    <w:p w:rsidR="00C21457" w:rsidRPr="000412C3" w:rsidRDefault="00C21457" w:rsidP="00C21457">
      <w:pPr>
        <w:pStyle w:val="a4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А.И. Герасименко «Основы </w:t>
      </w:r>
      <w:proofErr w:type="spellStart"/>
      <w:r w:rsidRPr="000412C3">
        <w:rPr>
          <w:rFonts w:ascii="Times New Roman" w:hAnsi="Times New Roman"/>
          <w:sz w:val="28"/>
          <w:szCs w:val="28"/>
        </w:rPr>
        <w:t>электрогазосварки</w:t>
      </w:r>
      <w:proofErr w:type="spellEnd"/>
      <w:r w:rsidRPr="000412C3">
        <w:rPr>
          <w:rFonts w:ascii="Times New Roman" w:hAnsi="Times New Roman"/>
          <w:sz w:val="28"/>
          <w:szCs w:val="28"/>
        </w:rPr>
        <w:t>», Учебное пособие – М: ОИЦ «Академия», 2010г.</w:t>
      </w:r>
    </w:p>
    <w:p w:rsidR="00C21457" w:rsidRPr="000412C3" w:rsidRDefault="00C21457" w:rsidP="00C21457">
      <w:pPr>
        <w:pStyle w:val="a4"/>
        <w:numPr>
          <w:ilvl w:val="0"/>
          <w:numId w:val="1"/>
        </w:numPr>
        <w:rPr>
          <w:rFonts w:ascii="Times New Roman" w:hAnsi="Times New Roman" w:cstheme="minorBidi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Маслов В.И. Сварочные работы. 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д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2009.</w:t>
      </w:r>
    </w:p>
    <w:p w:rsidR="00C21457" w:rsidRPr="000412C3" w:rsidRDefault="00C21457" w:rsidP="00C2145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2006.</w:t>
      </w:r>
    </w:p>
    <w:p w:rsidR="00C21457" w:rsidRPr="00DE342A" w:rsidRDefault="00C21457" w:rsidP="00C21457">
      <w:pPr>
        <w:rPr>
          <w:rFonts w:ascii="Times New Roman" w:hAnsi="Times New Roman" w:cs="Times New Roman"/>
          <w:sz w:val="28"/>
          <w:szCs w:val="28"/>
        </w:rPr>
      </w:pPr>
    </w:p>
    <w:p w:rsidR="00C21457" w:rsidRPr="00BC1669" w:rsidRDefault="00C21457" w:rsidP="00C21457">
      <w:pPr>
        <w:rPr>
          <w:rFonts w:ascii="Times New Roman" w:hAnsi="Times New Roman" w:cs="Times New Roman"/>
          <w:sz w:val="28"/>
          <w:szCs w:val="28"/>
        </w:rPr>
      </w:pPr>
    </w:p>
    <w:p w:rsidR="0045175F" w:rsidRDefault="0045175F"/>
    <w:sectPr w:rsidR="0045175F" w:rsidSect="0045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18A5"/>
    <w:multiLevelType w:val="singleLevel"/>
    <w:tmpl w:val="2D1ACA34"/>
    <w:lvl w:ilvl="0">
      <w:start w:val="7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">
    <w:nsid w:val="1538288E"/>
    <w:multiLevelType w:val="singleLevel"/>
    <w:tmpl w:val="27624374"/>
    <w:lvl w:ilvl="0">
      <w:start w:val="11"/>
      <w:numFmt w:val="decimal"/>
      <w:lvlText w:val="%1."/>
      <w:legacy w:legacy="1" w:legacySpace="0" w:legacyIndent="299"/>
      <w:lvlJc w:val="left"/>
      <w:rPr>
        <w:rFonts w:ascii="Times New Roman" w:hAnsi="Times New Roman" w:cs="Times New Roman" w:hint="default"/>
      </w:rPr>
    </w:lvl>
  </w:abstractNum>
  <w:abstractNum w:abstractNumId="2">
    <w:nsid w:val="1A061365"/>
    <w:multiLevelType w:val="singleLevel"/>
    <w:tmpl w:val="649E6050"/>
    <w:lvl w:ilvl="0">
      <w:start w:val="2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3">
    <w:nsid w:val="28C41E75"/>
    <w:multiLevelType w:val="singleLevel"/>
    <w:tmpl w:val="5DC6011C"/>
    <w:lvl w:ilvl="0">
      <w:start w:val="3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4">
    <w:nsid w:val="4AD03F74"/>
    <w:multiLevelType w:val="singleLevel"/>
    <w:tmpl w:val="F544E6A6"/>
    <w:lvl w:ilvl="0">
      <w:start w:val="10"/>
      <w:numFmt w:val="decimal"/>
      <w:lvlText w:val="%1."/>
      <w:legacy w:legacy="1" w:legacySpace="0" w:legacyIndent="299"/>
      <w:lvlJc w:val="left"/>
      <w:rPr>
        <w:rFonts w:ascii="Times New Roman" w:hAnsi="Times New Roman" w:cs="Times New Roman" w:hint="default"/>
      </w:rPr>
    </w:lvl>
  </w:abstractNum>
  <w:abstractNum w:abstractNumId="5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36B3A"/>
    <w:multiLevelType w:val="singleLevel"/>
    <w:tmpl w:val="A252AB86"/>
    <w:lvl w:ilvl="0">
      <w:start w:val="5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7">
    <w:nsid w:val="59C934F3"/>
    <w:multiLevelType w:val="singleLevel"/>
    <w:tmpl w:val="02106E72"/>
    <w:lvl w:ilvl="0">
      <w:start w:val="8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8">
    <w:nsid w:val="615E2EE5"/>
    <w:multiLevelType w:val="singleLevel"/>
    <w:tmpl w:val="9C46CF08"/>
    <w:lvl w:ilvl="0">
      <w:start w:val="6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9">
    <w:nsid w:val="6FA566C0"/>
    <w:multiLevelType w:val="singleLevel"/>
    <w:tmpl w:val="2864E188"/>
    <w:lvl w:ilvl="0">
      <w:start w:val="4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457"/>
    <w:rsid w:val="0045175F"/>
    <w:rsid w:val="00477AC1"/>
    <w:rsid w:val="005F0C9D"/>
    <w:rsid w:val="007358D2"/>
    <w:rsid w:val="00757A35"/>
    <w:rsid w:val="008E3274"/>
    <w:rsid w:val="00C21457"/>
    <w:rsid w:val="00C471E4"/>
    <w:rsid w:val="00CD05AD"/>
    <w:rsid w:val="00DD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C21457"/>
    <w:rPr>
      <w:rFonts w:ascii="Corbel" w:hAnsi="Corbel" w:cs="Corbel"/>
      <w:b/>
      <w:bCs/>
      <w:sz w:val="22"/>
      <w:szCs w:val="22"/>
    </w:rPr>
  </w:style>
  <w:style w:type="table" w:styleId="a3">
    <w:name w:val="Table Grid"/>
    <w:basedOn w:val="a1"/>
    <w:uiPriority w:val="59"/>
    <w:rsid w:val="00C21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C214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21457"/>
    <w:rPr>
      <w:rFonts w:ascii="Bookman Old Style" w:hAnsi="Bookman Old Style" w:cs="Bookman Old Style"/>
      <w:sz w:val="18"/>
      <w:szCs w:val="18"/>
    </w:rPr>
  </w:style>
  <w:style w:type="paragraph" w:styleId="a4">
    <w:name w:val="List Paragraph"/>
    <w:basedOn w:val="a"/>
    <w:uiPriority w:val="34"/>
    <w:qFormat/>
    <w:rsid w:val="00C2145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3">
    <w:name w:val="Style3"/>
    <w:basedOn w:val="a"/>
    <w:uiPriority w:val="99"/>
    <w:rsid w:val="00C21457"/>
    <w:pPr>
      <w:widowControl w:val="0"/>
      <w:autoSpaceDE w:val="0"/>
      <w:autoSpaceDN w:val="0"/>
      <w:adjustRightInd w:val="0"/>
      <w:spacing w:after="0" w:line="202" w:lineRule="exact"/>
      <w:ind w:firstLine="28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21457"/>
    <w:pPr>
      <w:widowControl w:val="0"/>
      <w:autoSpaceDE w:val="0"/>
      <w:autoSpaceDN w:val="0"/>
      <w:adjustRightInd w:val="0"/>
      <w:spacing w:after="0" w:line="220" w:lineRule="exact"/>
      <w:ind w:firstLine="29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C21457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C21457"/>
    <w:rPr>
      <w:rFonts w:ascii="Franklin Gothic Demi Cond" w:hAnsi="Franklin Gothic Demi Cond" w:cs="Franklin Gothic Demi Cond"/>
      <w:sz w:val="20"/>
      <w:szCs w:val="20"/>
    </w:rPr>
  </w:style>
  <w:style w:type="paragraph" w:customStyle="1" w:styleId="Style9">
    <w:name w:val="Style9"/>
    <w:basedOn w:val="a"/>
    <w:uiPriority w:val="99"/>
    <w:rsid w:val="00C471E4"/>
    <w:pPr>
      <w:widowControl w:val="0"/>
      <w:autoSpaceDE w:val="0"/>
      <w:autoSpaceDN w:val="0"/>
      <w:adjustRightInd w:val="0"/>
      <w:spacing w:after="0" w:line="225" w:lineRule="exact"/>
      <w:ind w:firstLine="274"/>
      <w:jc w:val="both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C471E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subject/>
  <dc:creator>Баранов В.И.</dc:creator>
  <cp:keywords/>
  <dc:description/>
  <cp:lastModifiedBy>User</cp:lastModifiedBy>
  <cp:revision>4</cp:revision>
  <dcterms:created xsi:type="dcterms:W3CDTF">2015-01-04T03:55:00Z</dcterms:created>
  <dcterms:modified xsi:type="dcterms:W3CDTF">2015-01-04T11:17:00Z</dcterms:modified>
</cp:coreProperties>
</file>