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7577" w:rsidRDefault="00127577" w:rsidP="00146E09">
      <w:pPr>
        <w:pStyle w:val="a3"/>
        <w:spacing w:before="0" w:beforeAutospacing="0" w:after="0" w:afterAutospacing="0"/>
        <w:jc w:val="both"/>
        <w:rPr>
          <w:rStyle w:val="a5"/>
          <w:rFonts w:eastAsiaTheme="majorEastAsia"/>
          <w:b/>
          <w:bCs/>
          <w:i w:val="0"/>
          <w:sz w:val="28"/>
          <w:szCs w:val="28"/>
        </w:rPr>
      </w:pPr>
    </w:p>
    <w:p w:rsidR="0047635E" w:rsidRDefault="0047635E" w:rsidP="00146E09">
      <w:pPr>
        <w:pStyle w:val="a3"/>
        <w:spacing w:before="0" w:beforeAutospacing="0" w:after="0" w:afterAutospacing="0"/>
        <w:jc w:val="both"/>
        <w:rPr>
          <w:rStyle w:val="a5"/>
          <w:rFonts w:eastAsiaTheme="majorEastAsia"/>
          <w:b/>
          <w:bCs/>
          <w:i w:val="0"/>
          <w:sz w:val="28"/>
          <w:szCs w:val="28"/>
        </w:rPr>
      </w:pPr>
      <w:r>
        <w:rPr>
          <w:rStyle w:val="a5"/>
          <w:rFonts w:eastAsiaTheme="majorEastAsia"/>
          <w:b/>
          <w:bCs/>
          <w:i w:val="0"/>
          <w:sz w:val="28"/>
          <w:szCs w:val="28"/>
        </w:rPr>
        <w:t>Фамилия: Новикова</w:t>
      </w:r>
    </w:p>
    <w:p w:rsidR="0047635E" w:rsidRDefault="0047635E" w:rsidP="00146E09">
      <w:pPr>
        <w:pStyle w:val="a3"/>
        <w:spacing w:before="0" w:beforeAutospacing="0" w:after="0" w:afterAutospacing="0"/>
        <w:jc w:val="both"/>
        <w:rPr>
          <w:rStyle w:val="a5"/>
          <w:rFonts w:eastAsiaTheme="majorEastAsia"/>
          <w:b/>
          <w:bCs/>
          <w:i w:val="0"/>
          <w:sz w:val="28"/>
          <w:szCs w:val="28"/>
        </w:rPr>
      </w:pPr>
      <w:r>
        <w:rPr>
          <w:rStyle w:val="a5"/>
          <w:rFonts w:eastAsiaTheme="majorEastAsia"/>
          <w:b/>
          <w:bCs/>
          <w:i w:val="0"/>
          <w:sz w:val="28"/>
          <w:szCs w:val="28"/>
        </w:rPr>
        <w:t>Имя: Елена</w:t>
      </w:r>
    </w:p>
    <w:p w:rsidR="0047635E" w:rsidRDefault="0047635E" w:rsidP="00146E09">
      <w:pPr>
        <w:pStyle w:val="a3"/>
        <w:spacing w:before="0" w:beforeAutospacing="0" w:after="0" w:afterAutospacing="0"/>
        <w:jc w:val="both"/>
        <w:rPr>
          <w:rStyle w:val="a5"/>
          <w:rFonts w:eastAsiaTheme="majorEastAsia"/>
          <w:b/>
          <w:bCs/>
          <w:i w:val="0"/>
          <w:sz w:val="28"/>
          <w:szCs w:val="28"/>
        </w:rPr>
      </w:pPr>
      <w:r>
        <w:rPr>
          <w:rStyle w:val="a5"/>
          <w:rFonts w:eastAsiaTheme="majorEastAsia"/>
          <w:b/>
          <w:bCs/>
          <w:i w:val="0"/>
          <w:sz w:val="28"/>
          <w:szCs w:val="28"/>
        </w:rPr>
        <w:t>Отчество: Владимировна</w:t>
      </w:r>
    </w:p>
    <w:p w:rsidR="0047635E" w:rsidRDefault="0047635E" w:rsidP="00146E09">
      <w:pPr>
        <w:pStyle w:val="a3"/>
        <w:spacing w:before="0" w:beforeAutospacing="0" w:after="0" w:afterAutospacing="0"/>
        <w:jc w:val="both"/>
        <w:rPr>
          <w:rStyle w:val="a5"/>
          <w:rFonts w:eastAsiaTheme="majorEastAsia"/>
          <w:b/>
          <w:bCs/>
          <w:i w:val="0"/>
          <w:sz w:val="28"/>
          <w:szCs w:val="28"/>
        </w:rPr>
      </w:pPr>
      <w:r>
        <w:rPr>
          <w:rStyle w:val="a5"/>
          <w:rFonts w:eastAsiaTheme="majorEastAsia"/>
          <w:b/>
          <w:bCs/>
          <w:i w:val="0"/>
          <w:sz w:val="28"/>
          <w:szCs w:val="28"/>
        </w:rPr>
        <w:t>Место работы: ГБ ОУ СОШ № 30 г. Сызрани</w:t>
      </w:r>
    </w:p>
    <w:p w:rsidR="0047635E" w:rsidRDefault="0047635E" w:rsidP="00146E09">
      <w:pPr>
        <w:pStyle w:val="a3"/>
        <w:spacing w:before="0" w:beforeAutospacing="0" w:after="0" w:afterAutospacing="0"/>
        <w:jc w:val="both"/>
        <w:rPr>
          <w:rStyle w:val="a5"/>
          <w:rFonts w:eastAsiaTheme="majorEastAsia"/>
          <w:b/>
          <w:bCs/>
          <w:i w:val="0"/>
          <w:sz w:val="28"/>
          <w:szCs w:val="28"/>
        </w:rPr>
      </w:pPr>
      <w:r>
        <w:rPr>
          <w:rStyle w:val="a5"/>
          <w:rFonts w:eastAsiaTheme="majorEastAsia"/>
          <w:b/>
          <w:bCs/>
          <w:i w:val="0"/>
          <w:sz w:val="28"/>
          <w:szCs w:val="28"/>
        </w:rPr>
        <w:t>Должность: учитель географии</w:t>
      </w:r>
    </w:p>
    <w:p w:rsidR="0047635E" w:rsidRDefault="0047635E" w:rsidP="00146E09">
      <w:pPr>
        <w:pStyle w:val="a3"/>
        <w:spacing w:before="0" w:beforeAutospacing="0" w:after="0" w:afterAutospacing="0"/>
        <w:jc w:val="both"/>
        <w:rPr>
          <w:rStyle w:val="a5"/>
          <w:rFonts w:eastAsiaTheme="majorEastAsia"/>
          <w:b/>
          <w:bCs/>
          <w:i w:val="0"/>
          <w:sz w:val="28"/>
          <w:szCs w:val="28"/>
        </w:rPr>
      </w:pPr>
    </w:p>
    <w:p w:rsidR="00127577" w:rsidRDefault="00127577" w:rsidP="00146E09">
      <w:pPr>
        <w:pStyle w:val="a3"/>
        <w:spacing w:before="0" w:beforeAutospacing="0" w:after="0" w:afterAutospacing="0"/>
        <w:jc w:val="both"/>
        <w:rPr>
          <w:rStyle w:val="a5"/>
          <w:rFonts w:eastAsiaTheme="majorEastAsia"/>
          <w:b/>
          <w:bCs/>
          <w:i w:val="0"/>
          <w:sz w:val="28"/>
          <w:szCs w:val="28"/>
        </w:rPr>
      </w:pPr>
    </w:p>
    <w:p w:rsidR="0065104B" w:rsidRDefault="0065104B" w:rsidP="00146E09">
      <w:pPr>
        <w:pStyle w:val="a3"/>
        <w:spacing w:before="0" w:beforeAutospacing="0" w:after="0" w:afterAutospacing="0"/>
        <w:jc w:val="both"/>
        <w:rPr>
          <w:rStyle w:val="a5"/>
          <w:rFonts w:eastAsiaTheme="majorEastAsia"/>
          <w:b/>
          <w:bCs/>
          <w:i w:val="0"/>
          <w:sz w:val="28"/>
          <w:szCs w:val="28"/>
        </w:rPr>
      </w:pPr>
      <w:r>
        <w:rPr>
          <w:rStyle w:val="a5"/>
          <w:rFonts w:eastAsiaTheme="majorEastAsia"/>
          <w:b/>
          <w:bCs/>
          <w:i w:val="0"/>
          <w:sz w:val="28"/>
          <w:szCs w:val="28"/>
        </w:rPr>
        <w:t>Методическая разработка внеклассного мероприятия по географии</w:t>
      </w:r>
    </w:p>
    <w:p w:rsidR="00127577" w:rsidRDefault="00127577" w:rsidP="00127577">
      <w:pPr>
        <w:pStyle w:val="a3"/>
        <w:spacing w:before="0" w:beforeAutospacing="0" w:after="0" w:afterAutospacing="0"/>
        <w:jc w:val="center"/>
        <w:rPr>
          <w:rStyle w:val="a5"/>
          <w:rFonts w:eastAsiaTheme="majorEastAsia"/>
          <w:b/>
          <w:bCs/>
          <w:i w:val="0"/>
          <w:sz w:val="28"/>
          <w:szCs w:val="28"/>
        </w:rPr>
      </w:pPr>
      <w:r>
        <w:rPr>
          <w:rStyle w:val="a5"/>
          <w:rFonts w:eastAsiaTheme="majorEastAsia"/>
          <w:b/>
          <w:bCs/>
          <w:i w:val="0"/>
          <w:sz w:val="28"/>
          <w:szCs w:val="28"/>
        </w:rPr>
        <w:t>«Туристической тропой»</w:t>
      </w:r>
    </w:p>
    <w:p w:rsidR="00127577" w:rsidRDefault="00127577" w:rsidP="0065104B">
      <w:pPr>
        <w:pStyle w:val="a3"/>
        <w:spacing w:before="0" w:beforeAutospacing="0" w:after="0" w:afterAutospacing="0"/>
        <w:jc w:val="center"/>
        <w:rPr>
          <w:rStyle w:val="a5"/>
          <w:rFonts w:eastAsiaTheme="majorEastAsia"/>
          <w:b/>
          <w:bCs/>
          <w:i w:val="0"/>
          <w:sz w:val="28"/>
          <w:szCs w:val="28"/>
        </w:rPr>
      </w:pPr>
    </w:p>
    <w:p w:rsidR="00127577" w:rsidRDefault="00127577" w:rsidP="0065104B">
      <w:pPr>
        <w:pStyle w:val="a3"/>
        <w:spacing w:before="0" w:beforeAutospacing="0" w:after="0" w:afterAutospacing="0"/>
        <w:jc w:val="center"/>
        <w:rPr>
          <w:rStyle w:val="a5"/>
          <w:rFonts w:eastAsiaTheme="majorEastAsia"/>
          <w:b/>
          <w:bCs/>
          <w:i w:val="0"/>
          <w:sz w:val="28"/>
          <w:szCs w:val="28"/>
        </w:rPr>
      </w:pPr>
    </w:p>
    <w:p w:rsidR="00127577" w:rsidRDefault="00127577" w:rsidP="0065104B">
      <w:pPr>
        <w:pStyle w:val="a3"/>
        <w:spacing w:before="0" w:beforeAutospacing="0" w:after="0" w:afterAutospacing="0"/>
        <w:jc w:val="center"/>
        <w:rPr>
          <w:rStyle w:val="a5"/>
          <w:rFonts w:eastAsiaTheme="majorEastAsia"/>
          <w:b/>
          <w:bCs/>
          <w:i w:val="0"/>
          <w:sz w:val="28"/>
          <w:szCs w:val="28"/>
        </w:rPr>
      </w:pPr>
    </w:p>
    <w:p w:rsidR="00127577" w:rsidRDefault="00127577" w:rsidP="0065104B">
      <w:pPr>
        <w:pStyle w:val="a3"/>
        <w:spacing w:before="0" w:beforeAutospacing="0" w:after="0" w:afterAutospacing="0"/>
        <w:jc w:val="center"/>
        <w:rPr>
          <w:rStyle w:val="a5"/>
          <w:rFonts w:eastAsiaTheme="majorEastAsia"/>
          <w:b/>
          <w:bCs/>
          <w:i w:val="0"/>
          <w:sz w:val="28"/>
          <w:szCs w:val="28"/>
        </w:rPr>
      </w:pPr>
    </w:p>
    <w:p w:rsidR="00127577" w:rsidRDefault="00127577" w:rsidP="0065104B">
      <w:pPr>
        <w:pStyle w:val="a3"/>
        <w:spacing w:before="0" w:beforeAutospacing="0" w:after="0" w:afterAutospacing="0"/>
        <w:jc w:val="center"/>
        <w:rPr>
          <w:rStyle w:val="a5"/>
          <w:rFonts w:eastAsiaTheme="majorEastAsia"/>
          <w:b/>
          <w:bCs/>
          <w:i w:val="0"/>
          <w:sz w:val="28"/>
          <w:szCs w:val="28"/>
        </w:rPr>
      </w:pPr>
    </w:p>
    <w:p w:rsidR="00127577" w:rsidRDefault="00127577" w:rsidP="0065104B">
      <w:pPr>
        <w:pStyle w:val="a3"/>
        <w:spacing w:before="0" w:beforeAutospacing="0" w:after="0" w:afterAutospacing="0"/>
        <w:jc w:val="center"/>
        <w:rPr>
          <w:rStyle w:val="a5"/>
          <w:rFonts w:eastAsiaTheme="majorEastAsia"/>
          <w:b/>
          <w:bCs/>
          <w:i w:val="0"/>
          <w:sz w:val="28"/>
          <w:szCs w:val="28"/>
        </w:rPr>
      </w:pPr>
    </w:p>
    <w:p w:rsidR="00127577" w:rsidRDefault="00127577" w:rsidP="0065104B">
      <w:pPr>
        <w:pStyle w:val="a3"/>
        <w:spacing w:before="0" w:beforeAutospacing="0" w:after="0" w:afterAutospacing="0"/>
        <w:jc w:val="center"/>
        <w:rPr>
          <w:rStyle w:val="a5"/>
          <w:rFonts w:eastAsiaTheme="majorEastAsia"/>
          <w:b/>
          <w:bCs/>
          <w:i w:val="0"/>
          <w:sz w:val="28"/>
          <w:szCs w:val="28"/>
        </w:rPr>
      </w:pPr>
    </w:p>
    <w:p w:rsidR="00127577" w:rsidRDefault="00127577" w:rsidP="0065104B">
      <w:pPr>
        <w:pStyle w:val="a3"/>
        <w:spacing w:before="0" w:beforeAutospacing="0" w:after="0" w:afterAutospacing="0"/>
        <w:jc w:val="center"/>
        <w:rPr>
          <w:rStyle w:val="a5"/>
          <w:rFonts w:eastAsiaTheme="majorEastAsia"/>
          <w:b/>
          <w:bCs/>
          <w:i w:val="0"/>
          <w:sz w:val="28"/>
          <w:szCs w:val="28"/>
        </w:rPr>
      </w:pPr>
    </w:p>
    <w:p w:rsidR="00127577" w:rsidRDefault="00127577" w:rsidP="0065104B">
      <w:pPr>
        <w:pStyle w:val="a3"/>
        <w:spacing w:before="0" w:beforeAutospacing="0" w:after="0" w:afterAutospacing="0"/>
        <w:jc w:val="center"/>
        <w:rPr>
          <w:rStyle w:val="a5"/>
          <w:rFonts w:eastAsiaTheme="majorEastAsia"/>
          <w:b/>
          <w:bCs/>
          <w:i w:val="0"/>
          <w:sz w:val="28"/>
          <w:szCs w:val="28"/>
        </w:rPr>
      </w:pPr>
    </w:p>
    <w:p w:rsidR="00127577" w:rsidRDefault="00127577" w:rsidP="0065104B">
      <w:pPr>
        <w:pStyle w:val="a3"/>
        <w:spacing w:before="0" w:beforeAutospacing="0" w:after="0" w:afterAutospacing="0"/>
        <w:jc w:val="center"/>
        <w:rPr>
          <w:rStyle w:val="a5"/>
          <w:rFonts w:eastAsiaTheme="majorEastAsia"/>
          <w:b/>
          <w:bCs/>
          <w:i w:val="0"/>
          <w:sz w:val="28"/>
          <w:szCs w:val="28"/>
        </w:rPr>
      </w:pPr>
    </w:p>
    <w:p w:rsidR="00127577" w:rsidRDefault="00127577" w:rsidP="0065104B">
      <w:pPr>
        <w:pStyle w:val="a3"/>
        <w:spacing w:before="0" w:beforeAutospacing="0" w:after="0" w:afterAutospacing="0"/>
        <w:jc w:val="center"/>
        <w:rPr>
          <w:rStyle w:val="a5"/>
          <w:rFonts w:eastAsiaTheme="majorEastAsia"/>
          <w:b/>
          <w:bCs/>
          <w:i w:val="0"/>
          <w:sz w:val="28"/>
          <w:szCs w:val="28"/>
        </w:rPr>
      </w:pPr>
    </w:p>
    <w:p w:rsidR="00127577" w:rsidRDefault="00127577" w:rsidP="0065104B">
      <w:pPr>
        <w:pStyle w:val="a3"/>
        <w:spacing w:before="0" w:beforeAutospacing="0" w:after="0" w:afterAutospacing="0"/>
        <w:jc w:val="center"/>
        <w:rPr>
          <w:rStyle w:val="a5"/>
          <w:rFonts w:eastAsiaTheme="majorEastAsia"/>
          <w:b/>
          <w:bCs/>
          <w:i w:val="0"/>
          <w:sz w:val="28"/>
          <w:szCs w:val="28"/>
        </w:rPr>
      </w:pPr>
    </w:p>
    <w:p w:rsidR="00127577" w:rsidRDefault="00127577" w:rsidP="0065104B">
      <w:pPr>
        <w:pStyle w:val="a3"/>
        <w:spacing w:before="0" w:beforeAutospacing="0" w:after="0" w:afterAutospacing="0"/>
        <w:jc w:val="center"/>
        <w:rPr>
          <w:rStyle w:val="a5"/>
          <w:rFonts w:eastAsiaTheme="majorEastAsia"/>
          <w:b/>
          <w:bCs/>
          <w:i w:val="0"/>
          <w:sz w:val="28"/>
          <w:szCs w:val="28"/>
        </w:rPr>
      </w:pPr>
    </w:p>
    <w:p w:rsidR="00127577" w:rsidRDefault="00127577" w:rsidP="0065104B">
      <w:pPr>
        <w:pStyle w:val="a3"/>
        <w:spacing w:before="0" w:beforeAutospacing="0" w:after="0" w:afterAutospacing="0"/>
        <w:jc w:val="center"/>
        <w:rPr>
          <w:rStyle w:val="a5"/>
          <w:rFonts w:eastAsiaTheme="majorEastAsia"/>
          <w:b/>
          <w:bCs/>
          <w:i w:val="0"/>
          <w:sz w:val="28"/>
          <w:szCs w:val="28"/>
        </w:rPr>
      </w:pPr>
    </w:p>
    <w:p w:rsidR="00127577" w:rsidRDefault="00127577" w:rsidP="0065104B">
      <w:pPr>
        <w:pStyle w:val="a3"/>
        <w:spacing w:before="0" w:beforeAutospacing="0" w:after="0" w:afterAutospacing="0"/>
        <w:jc w:val="center"/>
        <w:rPr>
          <w:rStyle w:val="a5"/>
          <w:rFonts w:eastAsiaTheme="majorEastAsia"/>
          <w:b/>
          <w:bCs/>
          <w:i w:val="0"/>
          <w:sz w:val="28"/>
          <w:szCs w:val="28"/>
        </w:rPr>
      </w:pPr>
    </w:p>
    <w:p w:rsidR="00127577" w:rsidRDefault="00127577" w:rsidP="0065104B">
      <w:pPr>
        <w:pStyle w:val="a3"/>
        <w:spacing w:before="0" w:beforeAutospacing="0" w:after="0" w:afterAutospacing="0"/>
        <w:jc w:val="center"/>
        <w:rPr>
          <w:rStyle w:val="a5"/>
          <w:rFonts w:eastAsiaTheme="majorEastAsia"/>
          <w:b/>
          <w:bCs/>
          <w:i w:val="0"/>
          <w:sz w:val="28"/>
          <w:szCs w:val="28"/>
        </w:rPr>
      </w:pPr>
    </w:p>
    <w:p w:rsidR="00127577" w:rsidRDefault="00127577" w:rsidP="0065104B">
      <w:pPr>
        <w:pStyle w:val="a3"/>
        <w:spacing w:before="0" w:beforeAutospacing="0" w:after="0" w:afterAutospacing="0"/>
        <w:jc w:val="center"/>
        <w:rPr>
          <w:rStyle w:val="a5"/>
          <w:rFonts w:eastAsiaTheme="majorEastAsia"/>
          <w:b/>
          <w:bCs/>
          <w:i w:val="0"/>
          <w:sz w:val="28"/>
          <w:szCs w:val="28"/>
        </w:rPr>
      </w:pPr>
    </w:p>
    <w:p w:rsidR="00127577" w:rsidRDefault="00127577" w:rsidP="0065104B">
      <w:pPr>
        <w:pStyle w:val="a3"/>
        <w:spacing w:before="0" w:beforeAutospacing="0" w:after="0" w:afterAutospacing="0"/>
        <w:jc w:val="center"/>
        <w:rPr>
          <w:rStyle w:val="a5"/>
          <w:rFonts w:eastAsiaTheme="majorEastAsia"/>
          <w:b/>
          <w:bCs/>
          <w:i w:val="0"/>
          <w:sz w:val="28"/>
          <w:szCs w:val="28"/>
        </w:rPr>
      </w:pPr>
    </w:p>
    <w:p w:rsidR="00127577" w:rsidRDefault="00127577" w:rsidP="0065104B">
      <w:pPr>
        <w:pStyle w:val="a3"/>
        <w:spacing w:before="0" w:beforeAutospacing="0" w:after="0" w:afterAutospacing="0"/>
        <w:jc w:val="center"/>
        <w:rPr>
          <w:rStyle w:val="a5"/>
          <w:rFonts w:eastAsiaTheme="majorEastAsia"/>
          <w:b/>
          <w:bCs/>
          <w:i w:val="0"/>
          <w:sz w:val="28"/>
          <w:szCs w:val="28"/>
        </w:rPr>
      </w:pPr>
    </w:p>
    <w:p w:rsidR="00127577" w:rsidRDefault="00127577" w:rsidP="0065104B">
      <w:pPr>
        <w:pStyle w:val="a3"/>
        <w:spacing w:before="0" w:beforeAutospacing="0" w:after="0" w:afterAutospacing="0"/>
        <w:jc w:val="center"/>
        <w:rPr>
          <w:rStyle w:val="a5"/>
          <w:rFonts w:eastAsiaTheme="majorEastAsia"/>
          <w:b/>
          <w:bCs/>
          <w:i w:val="0"/>
          <w:sz w:val="28"/>
          <w:szCs w:val="28"/>
        </w:rPr>
      </w:pPr>
    </w:p>
    <w:p w:rsidR="00127577" w:rsidRDefault="00127577" w:rsidP="0065104B">
      <w:pPr>
        <w:pStyle w:val="a3"/>
        <w:spacing w:before="0" w:beforeAutospacing="0" w:after="0" w:afterAutospacing="0"/>
        <w:jc w:val="center"/>
        <w:rPr>
          <w:rStyle w:val="a5"/>
          <w:rFonts w:eastAsiaTheme="majorEastAsia"/>
          <w:b/>
          <w:bCs/>
          <w:i w:val="0"/>
          <w:sz w:val="28"/>
          <w:szCs w:val="28"/>
        </w:rPr>
      </w:pPr>
    </w:p>
    <w:p w:rsidR="00127577" w:rsidRDefault="00127577" w:rsidP="0065104B">
      <w:pPr>
        <w:pStyle w:val="a3"/>
        <w:spacing w:before="0" w:beforeAutospacing="0" w:after="0" w:afterAutospacing="0"/>
        <w:jc w:val="center"/>
        <w:rPr>
          <w:rStyle w:val="a5"/>
          <w:rFonts w:eastAsiaTheme="majorEastAsia"/>
          <w:b/>
          <w:bCs/>
          <w:i w:val="0"/>
          <w:sz w:val="28"/>
          <w:szCs w:val="28"/>
        </w:rPr>
      </w:pPr>
    </w:p>
    <w:p w:rsidR="00127577" w:rsidRDefault="00127577" w:rsidP="0065104B">
      <w:pPr>
        <w:pStyle w:val="a3"/>
        <w:spacing w:before="0" w:beforeAutospacing="0" w:after="0" w:afterAutospacing="0"/>
        <w:jc w:val="center"/>
        <w:rPr>
          <w:rStyle w:val="a5"/>
          <w:rFonts w:eastAsiaTheme="majorEastAsia"/>
          <w:b/>
          <w:bCs/>
          <w:i w:val="0"/>
          <w:sz w:val="28"/>
          <w:szCs w:val="28"/>
        </w:rPr>
      </w:pPr>
    </w:p>
    <w:p w:rsidR="00127577" w:rsidRDefault="00127577" w:rsidP="0065104B">
      <w:pPr>
        <w:pStyle w:val="a3"/>
        <w:spacing w:before="0" w:beforeAutospacing="0" w:after="0" w:afterAutospacing="0"/>
        <w:jc w:val="center"/>
        <w:rPr>
          <w:rStyle w:val="a5"/>
          <w:rFonts w:eastAsiaTheme="majorEastAsia"/>
          <w:b/>
          <w:bCs/>
          <w:i w:val="0"/>
          <w:sz w:val="28"/>
          <w:szCs w:val="28"/>
        </w:rPr>
      </w:pPr>
    </w:p>
    <w:p w:rsidR="00127577" w:rsidRDefault="00127577" w:rsidP="0065104B">
      <w:pPr>
        <w:pStyle w:val="a3"/>
        <w:spacing w:before="0" w:beforeAutospacing="0" w:after="0" w:afterAutospacing="0"/>
        <w:jc w:val="center"/>
        <w:rPr>
          <w:rStyle w:val="a5"/>
          <w:rFonts w:eastAsiaTheme="majorEastAsia"/>
          <w:b/>
          <w:bCs/>
          <w:i w:val="0"/>
          <w:sz w:val="28"/>
          <w:szCs w:val="28"/>
        </w:rPr>
      </w:pPr>
    </w:p>
    <w:p w:rsidR="00127577" w:rsidRDefault="00127577" w:rsidP="0065104B">
      <w:pPr>
        <w:pStyle w:val="a3"/>
        <w:spacing w:before="0" w:beforeAutospacing="0" w:after="0" w:afterAutospacing="0"/>
        <w:jc w:val="center"/>
        <w:rPr>
          <w:rStyle w:val="a5"/>
          <w:rFonts w:eastAsiaTheme="majorEastAsia"/>
          <w:b/>
          <w:bCs/>
          <w:i w:val="0"/>
          <w:sz w:val="28"/>
          <w:szCs w:val="28"/>
        </w:rPr>
      </w:pPr>
    </w:p>
    <w:p w:rsidR="00127577" w:rsidRDefault="00127577" w:rsidP="0065104B">
      <w:pPr>
        <w:pStyle w:val="a3"/>
        <w:spacing w:before="0" w:beforeAutospacing="0" w:after="0" w:afterAutospacing="0"/>
        <w:jc w:val="center"/>
        <w:rPr>
          <w:rStyle w:val="a5"/>
          <w:rFonts w:eastAsiaTheme="majorEastAsia"/>
          <w:b/>
          <w:bCs/>
          <w:i w:val="0"/>
          <w:sz w:val="28"/>
          <w:szCs w:val="28"/>
        </w:rPr>
      </w:pPr>
    </w:p>
    <w:p w:rsidR="00127577" w:rsidRDefault="00127577" w:rsidP="0065104B">
      <w:pPr>
        <w:pStyle w:val="a3"/>
        <w:spacing w:before="0" w:beforeAutospacing="0" w:after="0" w:afterAutospacing="0"/>
        <w:jc w:val="center"/>
        <w:rPr>
          <w:rStyle w:val="a5"/>
          <w:rFonts w:eastAsiaTheme="majorEastAsia"/>
          <w:b/>
          <w:bCs/>
          <w:i w:val="0"/>
          <w:sz w:val="28"/>
          <w:szCs w:val="28"/>
        </w:rPr>
      </w:pPr>
    </w:p>
    <w:p w:rsidR="00127577" w:rsidRDefault="00127577" w:rsidP="0065104B">
      <w:pPr>
        <w:pStyle w:val="a3"/>
        <w:spacing w:before="0" w:beforeAutospacing="0" w:after="0" w:afterAutospacing="0"/>
        <w:jc w:val="center"/>
        <w:rPr>
          <w:rStyle w:val="a5"/>
          <w:rFonts w:eastAsiaTheme="majorEastAsia"/>
          <w:b/>
          <w:bCs/>
          <w:i w:val="0"/>
          <w:sz w:val="28"/>
          <w:szCs w:val="28"/>
        </w:rPr>
      </w:pPr>
    </w:p>
    <w:p w:rsidR="00127577" w:rsidRDefault="00127577" w:rsidP="0065104B">
      <w:pPr>
        <w:pStyle w:val="a3"/>
        <w:spacing w:before="0" w:beforeAutospacing="0" w:after="0" w:afterAutospacing="0"/>
        <w:jc w:val="center"/>
        <w:rPr>
          <w:rStyle w:val="a5"/>
          <w:rFonts w:eastAsiaTheme="majorEastAsia"/>
          <w:b/>
          <w:bCs/>
          <w:i w:val="0"/>
          <w:sz w:val="28"/>
          <w:szCs w:val="28"/>
        </w:rPr>
      </w:pPr>
    </w:p>
    <w:p w:rsidR="00127577" w:rsidRDefault="00127577" w:rsidP="0065104B">
      <w:pPr>
        <w:pStyle w:val="a3"/>
        <w:spacing w:before="0" w:beforeAutospacing="0" w:after="0" w:afterAutospacing="0"/>
        <w:jc w:val="center"/>
        <w:rPr>
          <w:rStyle w:val="a5"/>
          <w:rFonts w:eastAsiaTheme="majorEastAsia"/>
          <w:b/>
          <w:bCs/>
          <w:i w:val="0"/>
          <w:sz w:val="28"/>
          <w:szCs w:val="28"/>
        </w:rPr>
      </w:pPr>
    </w:p>
    <w:p w:rsidR="00127577" w:rsidRDefault="00127577" w:rsidP="0065104B">
      <w:pPr>
        <w:pStyle w:val="a3"/>
        <w:spacing w:before="0" w:beforeAutospacing="0" w:after="0" w:afterAutospacing="0"/>
        <w:jc w:val="center"/>
        <w:rPr>
          <w:rStyle w:val="a5"/>
          <w:rFonts w:eastAsiaTheme="majorEastAsia"/>
          <w:b/>
          <w:bCs/>
          <w:i w:val="0"/>
          <w:sz w:val="28"/>
          <w:szCs w:val="28"/>
        </w:rPr>
      </w:pPr>
    </w:p>
    <w:p w:rsidR="00127577" w:rsidRDefault="00127577" w:rsidP="0065104B">
      <w:pPr>
        <w:pStyle w:val="a3"/>
        <w:spacing w:before="0" w:beforeAutospacing="0" w:after="0" w:afterAutospacing="0"/>
        <w:jc w:val="center"/>
        <w:rPr>
          <w:rStyle w:val="a5"/>
          <w:rFonts w:eastAsiaTheme="majorEastAsia"/>
          <w:b/>
          <w:bCs/>
          <w:i w:val="0"/>
          <w:sz w:val="28"/>
          <w:szCs w:val="28"/>
        </w:rPr>
      </w:pPr>
    </w:p>
    <w:p w:rsidR="00127577" w:rsidRDefault="00127577" w:rsidP="0065104B">
      <w:pPr>
        <w:pStyle w:val="a3"/>
        <w:spacing w:before="0" w:beforeAutospacing="0" w:after="0" w:afterAutospacing="0"/>
        <w:jc w:val="center"/>
        <w:rPr>
          <w:rStyle w:val="a5"/>
          <w:rFonts w:eastAsiaTheme="majorEastAsia"/>
          <w:b/>
          <w:bCs/>
          <w:i w:val="0"/>
          <w:sz w:val="28"/>
          <w:szCs w:val="28"/>
        </w:rPr>
      </w:pPr>
    </w:p>
    <w:p w:rsidR="00127577" w:rsidRDefault="00127577" w:rsidP="0065104B">
      <w:pPr>
        <w:pStyle w:val="a3"/>
        <w:spacing w:before="0" w:beforeAutospacing="0" w:after="0" w:afterAutospacing="0"/>
        <w:jc w:val="center"/>
        <w:rPr>
          <w:rStyle w:val="a5"/>
          <w:rFonts w:eastAsiaTheme="majorEastAsia"/>
          <w:b/>
          <w:bCs/>
          <w:i w:val="0"/>
          <w:sz w:val="28"/>
          <w:szCs w:val="28"/>
        </w:rPr>
      </w:pPr>
    </w:p>
    <w:p w:rsidR="00127577" w:rsidRDefault="00127577" w:rsidP="0065104B">
      <w:pPr>
        <w:pStyle w:val="a3"/>
        <w:spacing w:before="0" w:beforeAutospacing="0" w:after="0" w:afterAutospacing="0"/>
        <w:jc w:val="center"/>
        <w:rPr>
          <w:rStyle w:val="a5"/>
          <w:rFonts w:eastAsiaTheme="majorEastAsia"/>
          <w:b/>
          <w:bCs/>
          <w:i w:val="0"/>
          <w:sz w:val="28"/>
          <w:szCs w:val="28"/>
        </w:rPr>
      </w:pPr>
    </w:p>
    <w:p w:rsidR="002839BB" w:rsidRPr="00D0411D" w:rsidRDefault="002839BB" w:rsidP="0065104B">
      <w:pPr>
        <w:pStyle w:val="a3"/>
        <w:spacing w:before="0" w:beforeAutospacing="0" w:after="0" w:afterAutospacing="0"/>
        <w:jc w:val="center"/>
        <w:rPr>
          <w:rStyle w:val="a5"/>
          <w:rFonts w:eastAsiaTheme="majorEastAsia"/>
          <w:b/>
          <w:bCs/>
          <w:i w:val="0"/>
          <w:sz w:val="28"/>
          <w:szCs w:val="28"/>
        </w:rPr>
      </w:pPr>
      <w:r w:rsidRPr="00D0411D">
        <w:rPr>
          <w:rStyle w:val="a5"/>
          <w:rFonts w:eastAsiaTheme="majorEastAsia"/>
          <w:b/>
          <w:bCs/>
          <w:i w:val="0"/>
          <w:sz w:val="28"/>
          <w:szCs w:val="28"/>
        </w:rPr>
        <w:t>Пояснительная записка</w:t>
      </w:r>
    </w:p>
    <w:p w:rsidR="00DB5F03" w:rsidRDefault="00DB5F03" w:rsidP="00146E09">
      <w:pPr>
        <w:pStyle w:val="a3"/>
        <w:spacing w:before="0" w:beforeAutospacing="0" w:after="0" w:afterAutospacing="0"/>
        <w:jc w:val="both"/>
        <w:rPr>
          <w:rStyle w:val="a5"/>
          <w:rFonts w:eastAsiaTheme="majorEastAsia"/>
          <w:bCs/>
          <w:i w:val="0"/>
          <w:sz w:val="28"/>
          <w:szCs w:val="28"/>
        </w:rPr>
      </w:pPr>
    </w:p>
    <w:p w:rsidR="002839BB" w:rsidRPr="00146E09" w:rsidRDefault="002839BB" w:rsidP="00146E09">
      <w:pPr>
        <w:pStyle w:val="a3"/>
        <w:spacing w:before="0" w:beforeAutospacing="0" w:after="0" w:afterAutospacing="0"/>
        <w:jc w:val="both"/>
        <w:rPr>
          <w:rStyle w:val="a5"/>
          <w:rFonts w:eastAsiaTheme="majorEastAsia"/>
          <w:bCs/>
          <w:i w:val="0"/>
          <w:sz w:val="28"/>
          <w:szCs w:val="28"/>
        </w:rPr>
      </w:pPr>
      <w:r w:rsidRPr="00146E09">
        <w:rPr>
          <w:rStyle w:val="a5"/>
          <w:rFonts w:eastAsiaTheme="majorEastAsia"/>
          <w:bCs/>
          <w:i w:val="0"/>
          <w:sz w:val="28"/>
          <w:szCs w:val="28"/>
        </w:rPr>
        <w:t>Направленность внеклассного мероприятия:</w:t>
      </w:r>
      <w:r w:rsidR="00A52238" w:rsidRPr="00146E09">
        <w:rPr>
          <w:rStyle w:val="a5"/>
          <w:rFonts w:eastAsiaTheme="majorEastAsia"/>
          <w:bCs/>
          <w:i w:val="0"/>
          <w:sz w:val="28"/>
          <w:szCs w:val="28"/>
        </w:rPr>
        <w:t xml:space="preserve"> туризм, экология, краеведение</w:t>
      </w:r>
      <w:r w:rsidR="00F47D2E" w:rsidRPr="00146E09">
        <w:rPr>
          <w:rStyle w:val="a5"/>
          <w:rFonts w:eastAsiaTheme="majorEastAsia"/>
          <w:bCs/>
          <w:i w:val="0"/>
          <w:sz w:val="28"/>
          <w:szCs w:val="28"/>
        </w:rPr>
        <w:t>, пропаганда здор</w:t>
      </w:r>
      <w:r w:rsidR="00DB5F03">
        <w:rPr>
          <w:rStyle w:val="a5"/>
          <w:rFonts w:eastAsiaTheme="majorEastAsia"/>
          <w:bCs/>
          <w:i w:val="0"/>
          <w:sz w:val="28"/>
          <w:szCs w:val="28"/>
        </w:rPr>
        <w:t xml:space="preserve">ового образа жизни, безопасность путешествий и </w:t>
      </w:r>
      <w:r w:rsidR="00F47D2E" w:rsidRPr="00146E09">
        <w:rPr>
          <w:rStyle w:val="a5"/>
          <w:rFonts w:eastAsiaTheme="majorEastAsia"/>
          <w:bCs/>
          <w:i w:val="0"/>
          <w:sz w:val="28"/>
          <w:szCs w:val="28"/>
        </w:rPr>
        <w:t xml:space="preserve"> походов</w:t>
      </w:r>
      <w:r w:rsidR="00A52238" w:rsidRPr="00146E09">
        <w:rPr>
          <w:rStyle w:val="a5"/>
          <w:rFonts w:eastAsiaTheme="majorEastAsia"/>
          <w:bCs/>
          <w:i w:val="0"/>
          <w:sz w:val="28"/>
          <w:szCs w:val="28"/>
        </w:rPr>
        <w:t>.</w:t>
      </w:r>
    </w:p>
    <w:p w:rsidR="002839BB" w:rsidRPr="00146E09" w:rsidRDefault="002839BB" w:rsidP="00146E09">
      <w:pPr>
        <w:pStyle w:val="a3"/>
        <w:spacing w:before="0" w:beforeAutospacing="0" w:after="0" w:afterAutospacing="0"/>
        <w:jc w:val="both"/>
        <w:rPr>
          <w:rStyle w:val="a5"/>
          <w:rFonts w:eastAsiaTheme="majorEastAsia"/>
          <w:bCs/>
          <w:i w:val="0"/>
          <w:sz w:val="28"/>
          <w:szCs w:val="28"/>
        </w:rPr>
      </w:pPr>
      <w:r w:rsidRPr="00146E09">
        <w:rPr>
          <w:rStyle w:val="a5"/>
          <w:rFonts w:eastAsiaTheme="majorEastAsia"/>
          <w:bCs/>
          <w:i w:val="0"/>
          <w:sz w:val="28"/>
          <w:szCs w:val="28"/>
        </w:rPr>
        <w:t>Форма: игра по станциям</w:t>
      </w:r>
      <w:r w:rsidR="00DB5F03">
        <w:rPr>
          <w:rStyle w:val="a5"/>
          <w:rFonts w:eastAsiaTheme="majorEastAsia"/>
          <w:bCs/>
          <w:i w:val="0"/>
          <w:sz w:val="28"/>
          <w:szCs w:val="28"/>
        </w:rPr>
        <w:t xml:space="preserve"> (соревнование)</w:t>
      </w:r>
      <w:r w:rsidR="0065104B">
        <w:rPr>
          <w:rStyle w:val="a5"/>
          <w:rFonts w:eastAsiaTheme="majorEastAsia"/>
          <w:bCs/>
          <w:i w:val="0"/>
          <w:sz w:val="28"/>
          <w:szCs w:val="28"/>
        </w:rPr>
        <w:t>.</w:t>
      </w:r>
    </w:p>
    <w:p w:rsidR="002839BB" w:rsidRPr="00146E09" w:rsidRDefault="002839BB" w:rsidP="00146E09">
      <w:pPr>
        <w:pStyle w:val="a3"/>
        <w:spacing w:before="0" w:beforeAutospacing="0" w:after="0" w:afterAutospacing="0"/>
        <w:jc w:val="both"/>
        <w:rPr>
          <w:rStyle w:val="a5"/>
          <w:rFonts w:eastAsiaTheme="majorEastAsia"/>
          <w:bCs/>
          <w:i w:val="0"/>
          <w:sz w:val="28"/>
          <w:szCs w:val="28"/>
        </w:rPr>
      </w:pPr>
      <w:r w:rsidRPr="00146E09">
        <w:rPr>
          <w:rStyle w:val="a5"/>
          <w:rFonts w:eastAsiaTheme="majorEastAsia"/>
          <w:bCs/>
          <w:i w:val="0"/>
          <w:sz w:val="28"/>
          <w:szCs w:val="28"/>
        </w:rPr>
        <w:t>Цель:</w:t>
      </w:r>
      <w:r w:rsidR="00D44E9A" w:rsidRPr="00146E09">
        <w:rPr>
          <w:sz w:val="28"/>
          <w:szCs w:val="28"/>
        </w:rPr>
        <w:t xml:space="preserve"> </w:t>
      </w:r>
      <w:r w:rsidR="00A5395D" w:rsidRPr="00146E09">
        <w:rPr>
          <w:rStyle w:val="a5"/>
          <w:rFonts w:eastAsiaTheme="majorEastAsia"/>
          <w:bCs/>
          <w:i w:val="0"/>
          <w:sz w:val="28"/>
          <w:szCs w:val="28"/>
        </w:rPr>
        <w:t xml:space="preserve">повторение, обобщение </w:t>
      </w:r>
      <w:r w:rsidR="00962F69" w:rsidRPr="00146E09">
        <w:rPr>
          <w:rStyle w:val="a5"/>
          <w:rFonts w:eastAsiaTheme="majorEastAsia"/>
          <w:bCs/>
          <w:i w:val="0"/>
          <w:sz w:val="28"/>
          <w:szCs w:val="28"/>
        </w:rPr>
        <w:t xml:space="preserve"> и закрепление </w:t>
      </w:r>
      <w:r w:rsidR="00A5395D" w:rsidRPr="00146E09">
        <w:rPr>
          <w:rStyle w:val="a5"/>
          <w:rFonts w:eastAsiaTheme="majorEastAsia"/>
          <w:bCs/>
          <w:i w:val="0"/>
          <w:sz w:val="28"/>
          <w:szCs w:val="28"/>
        </w:rPr>
        <w:t>туристско-краеведческих знаний, умений и навыков.</w:t>
      </w:r>
    </w:p>
    <w:p w:rsidR="00D44E9A" w:rsidRPr="00146E09" w:rsidRDefault="002839BB" w:rsidP="00146E09">
      <w:pPr>
        <w:pStyle w:val="a3"/>
        <w:spacing w:before="0" w:beforeAutospacing="0" w:after="0" w:afterAutospacing="0"/>
        <w:jc w:val="both"/>
        <w:rPr>
          <w:rStyle w:val="a5"/>
          <w:rFonts w:eastAsiaTheme="majorEastAsia"/>
          <w:bCs/>
          <w:i w:val="0"/>
          <w:sz w:val="28"/>
          <w:szCs w:val="28"/>
        </w:rPr>
      </w:pPr>
      <w:r w:rsidRPr="00146E09">
        <w:rPr>
          <w:rStyle w:val="a5"/>
          <w:rFonts w:eastAsiaTheme="majorEastAsia"/>
          <w:bCs/>
          <w:i w:val="0"/>
          <w:sz w:val="28"/>
          <w:szCs w:val="28"/>
        </w:rPr>
        <w:t>Задачи:</w:t>
      </w:r>
    </w:p>
    <w:p w:rsidR="00D44E9A" w:rsidRPr="00146E09" w:rsidRDefault="007D55D2" w:rsidP="00146E09">
      <w:pPr>
        <w:pStyle w:val="a3"/>
        <w:numPr>
          <w:ilvl w:val="0"/>
          <w:numId w:val="15"/>
        </w:numPr>
        <w:spacing w:before="0" w:beforeAutospacing="0" w:after="0" w:afterAutospacing="0"/>
        <w:jc w:val="both"/>
        <w:rPr>
          <w:rStyle w:val="a5"/>
          <w:rFonts w:eastAsiaTheme="majorEastAsia"/>
          <w:bCs/>
          <w:i w:val="0"/>
          <w:sz w:val="28"/>
          <w:szCs w:val="28"/>
        </w:rPr>
      </w:pPr>
      <w:r w:rsidRPr="00146E09">
        <w:rPr>
          <w:rStyle w:val="a5"/>
          <w:rFonts w:eastAsiaTheme="majorEastAsia"/>
          <w:bCs/>
          <w:i w:val="0"/>
          <w:sz w:val="28"/>
          <w:szCs w:val="28"/>
        </w:rPr>
        <w:t>Расширить и углубить</w:t>
      </w:r>
      <w:r w:rsidR="00D44E9A" w:rsidRPr="00146E09">
        <w:rPr>
          <w:rStyle w:val="a5"/>
          <w:rFonts w:eastAsiaTheme="majorEastAsia"/>
          <w:bCs/>
          <w:i w:val="0"/>
          <w:sz w:val="28"/>
          <w:szCs w:val="28"/>
        </w:rPr>
        <w:t xml:space="preserve"> </w:t>
      </w:r>
      <w:r w:rsidRPr="00146E09">
        <w:rPr>
          <w:rStyle w:val="a5"/>
          <w:rFonts w:eastAsiaTheme="majorEastAsia"/>
          <w:bCs/>
          <w:i w:val="0"/>
          <w:sz w:val="28"/>
          <w:szCs w:val="28"/>
        </w:rPr>
        <w:t xml:space="preserve">знания </w:t>
      </w:r>
      <w:r w:rsidR="00D44E9A" w:rsidRPr="00146E09">
        <w:rPr>
          <w:rStyle w:val="a5"/>
          <w:rFonts w:eastAsiaTheme="majorEastAsia"/>
          <w:bCs/>
          <w:i w:val="0"/>
          <w:sz w:val="28"/>
          <w:szCs w:val="28"/>
        </w:rPr>
        <w:t>о правилах поведения в природе.</w:t>
      </w:r>
    </w:p>
    <w:p w:rsidR="00D44E9A" w:rsidRPr="00146E09" w:rsidRDefault="007D55D2" w:rsidP="00146E09">
      <w:pPr>
        <w:pStyle w:val="a3"/>
        <w:numPr>
          <w:ilvl w:val="0"/>
          <w:numId w:val="15"/>
        </w:numPr>
        <w:spacing w:before="0" w:beforeAutospacing="0" w:after="0" w:afterAutospacing="0"/>
        <w:jc w:val="both"/>
        <w:rPr>
          <w:rStyle w:val="a5"/>
          <w:rFonts w:eastAsiaTheme="majorEastAsia"/>
          <w:bCs/>
          <w:i w:val="0"/>
          <w:sz w:val="28"/>
          <w:szCs w:val="28"/>
        </w:rPr>
      </w:pPr>
      <w:r w:rsidRPr="00146E09">
        <w:rPr>
          <w:rStyle w:val="a5"/>
          <w:rFonts w:eastAsiaTheme="majorEastAsia"/>
          <w:bCs/>
          <w:i w:val="0"/>
          <w:sz w:val="28"/>
          <w:szCs w:val="28"/>
        </w:rPr>
        <w:t>Воспитывать любовь</w:t>
      </w:r>
      <w:r w:rsidR="00D44E9A" w:rsidRPr="00146E09">
        <w:rPr>
          <w:rStyle w:val="a5"/>
          <w:rFonts w:eastAsiaTheme="majorEastAsia"/>
          <w:bCs/>
          <w:i w:val="0"/>
          <w:sz w:val="28"/>
          <w:szCs w:val="28"/>
        </w:rPr>
        <w:t xml:space="preserve"> и бере</w:t>
      </w:r>
      <w:r w:rsidRPr="00146E09">
        <w:rPr>
          <w:rStyle w:val="a5"/>
          <w:rFonts w:eastAsiaTheme="majorEastAsia"/>
          <w:bCs/>
          <w:i w:val="0"/>
          <w:sz w:val="28"/>
          <w:szCs w:val="28"/>
        </w:rPr>
        <w:t>жное отношение к природе</w:t>
      </w:r>
      <w:r w:rsidR="00D44E9A" w:rsidRPr="00146E09">
        <w:rPr>
          <w:rStyle w:val="a5"/>
          <w:rFonts w:eastAsiaTheme="majorEastAsia"/>
          <w:bCs/>
          <w:i w:val="0"/>
          <w:sz w:val="28"/>
          <w:szCs w:val="28"/>
        </w:rPr>
        <w:t>.</w:t>
      </w:r>
    </w:p>
    <w:p w:rsidR="00A52238" w:rsidRPr="00146E09" w:rsidRDefault="007D55D2" w:rsidP="00146E09">
      <w:pPr>
        <w:pStyle w:val="a3"/>
        <w:numPr>
          <w:ilvl w:val="0"/>
          <w:numId w:val="15"/>
        </w:numPr>
        <w:spacing w:before="0" w:beforeAutospacing="0" w:after="0" w:afterAutospacing="0"/>
        <w:jc w:val="both"/>
        <w:rPr>
          <w:rStyle w:val="a5"/>
          <w:rFonts w:eastAsiaTheme="majorEastAsia"/>
          <w:bCs/>
          <w:i w:val="0"/>
          <w:sz w:val="28"/>
          <w:szCs w:val="28"/>
        </w:rPr>
      </w:pPr>
      <w:r w:rsidRPr="00146E09">
        <w:rPr>
          <w:rStyle w:val="a5"/>
          <w:rFonts w:eastAsiaTheme="majorEastAsia"/>
          <w:bCs/>
          <w:i w:val="0"/>
          <w:sz w:val="28"/>
          <w:szCs w:val="28"/>
        </w:rPr>
        <w:t>Развивать экологическую культуру</w:t>
      </w:r>
      <w:r w:rsidR="00D44E9A" w:rsidRPr="00146E09">
        <w:rPr>
          <w:rStyle w:val="a5"/>
          <w:rFonts w:eastAsiaTheme="majorEastAsia"/>
          <w:bCs/>
          <w:i w:val="0"/>
          <w:sz w:val="28"/>
          <w:szCs w:val="28"/>
        </w:rPr>
        <w:t>.</w:t>
      </w:r>
    </w:p>
    <w:p w:rsidR="00C51C4F" w:rsidRPr="00146E09" w:rsidRDefault="007D55D2" w:rsidP="00146E09">
      <w:pPr>
        <w:pStyle w:val="a3"/>
        <w:numPr>
          <w:ilvl w:val="0"/>
          <w:numId w:val="15"/>
        </w:numPr>
        <w:spacing w:before="0" w:beforeAutospacing="0" w:after="0" w:afterAutospacing="0"/>
        <w:jc w:val="both"/>
        <w:rPr>
          <w:rStyle w:val="a5"/>
          <w:rFonts w:eastAsiaTheme="majorEastAsia"/>
          <w:bCs/>
          <w:i w:val="0"/>
          <w:sz w:val="28"/>
          <w:szCs w:val="28"/>
        </w:rPr>
      </w:pPr>
      <w:r w:rsidRPr="00146E09">
        <w:rPr>
          <w:rStyle w:val="a5"/>
          <w:rFonts w:eastAsiaTheme="majorEastAsia"/>
          <w:bCs/>
          <w:i w:val="0"/>
          <w:sz w:val="28"/>
          <w:szCs w:val="28"/>
        </w:rPr>
        <w:t>Развивать логическое мышление</w:t>
      </w:r>
      <w:r w:rsidR="00C51C4F" w:rsidRPr="00146E09">
        <w:rPr>
          <w:rStyle w:val="a5"/>
          <w:rFonts w:eastAsiaTheme="majorEastAsia"/>
          <w:bCs/>
          <w:i w:val="0"/>
          <w:sz w:val="28"/>
          <w:szCs w:val="28"/>
        </w:rPr>
        <w:t>.</w:t>
      </w:r>
    </w:p>
    <w:p w:rsidR="007D55D2" w:rsidRPr="00146E09" w:rsidRDefault="00C51C4F" w:rsidP="00146E09">
      <w:pPr>
        <w:pStyle w:val="a3"/>
        <w:numPr>
          <w:ilvl w:val="0"/>
          <w:numId w:val="15"/>
        </w:numPr>
        <w:spacing w:before="0" w:beforeAutospacing="0" w:after="0" w:afterAutospacing="0"/>
        <w:jc w:val="both"/>
        <w:rPr>
          <w:rStyle w:val="a5"/>
          <w:rFonts w:eastAsiaTheme="majorEastAsia"/>
          <w:bCs/>
          <w:i w:val="0"/>
          <w:sz w:val="28"/>
          <w:szCs w:val="28"/>
        </w:rPr>
      </w:pPr>
      <w:r w:rsidRPr="00146E09">
        <w:rPr>
          <w:rStyle w:val="a5"/>
          <w:rFonts w:eastAsiaTheme="majorEastAsia"/>
          <w:bCs/>
          <w:i w:val="0"/>
          <w:sz w:val="28"/>
          <w:szCs w:val="28"/>
        </w:rPr>
        <w:t>Формировать умение</w:t>
      </w:r>
      <w:r w:rsidR="007D55D2" w:rsidRPr="00146E09">
        <w:rPr>
          <w:rStyle w:val="a5"/>
          <w:rFonts w:eastAsiaTheme="majorEastAsia"/>
          <w:bCs/>
          <w:i w:val="0"/>
          <w:sz w:val="28"/>
          <w:szCs w:val="28"/>
        </w:rPr>
        <w:t xml:space="preserve"> находить выход из нестандартной ситуации. </w:t>
      </w:r>
    </w:p>
    <w:p w:rsidR="00A5395D" w:rsidRPr="00146E09" w:rsidRDefault="00A5395D" w:rsidP="00146E09">
      <w:pPr>
        <w:pStyle w:val="a3"/>
        <w:numPr>
          <w:ilvl w:val="0"/>
          <w:numId w:val="15"/>
        </w:numPr>
        <w:spacing w:before="0" w:beforeAutospacing="0" w:after="0" w:afterAutospacing="0"/>
        <w:jc w:val="both"/>
        <w:rPr>
          <w:rStyle w:val="a5"/>
          <w:rFonts w:eastAsiaTheme="majorEastAsia"/>
          <w:bCs/>
          <w:i w:val="0"/>
          <w:sz w:val="28"/>
          <w:szCs w:val="28"/>
        </w:rPr>
      </w:pPr>
      <w:r w:rsidRPr="00146E09">
        <w:rPr>
          <w:rStyle w:val="a5"/>
          <w:rFonts w:eastAsiaTheme="majorEastAsia"/>
          <w:bCs/>
          <w:i w:val="0"/>
          <w:sz w:val="28"/>
          <w:szCs w:val="28"/>
        </w:rPr>
        <w:t>Развивать коммуникативные способности</w:t>
      </w:r>
      <w:r w:rsidR="00D0411D">
        <w:rPr>
          <w:rStyle w:val="a5"/>
          <w:rFonts w:eastAsiaTheme="majorEastAsia"/>
          <w:bCs/>
          <w:i w:val="0"/>
          <w:sz w:val="28"/>
          <w:szCs w:val="28"/>
        </w:rPr>
        <w:t xml:space="preserve"> и командный дух</w:t>
      </w:r>
      <w:r w:rsidRPr="00146E09">
        <w:rPr>
          <w:rStyle w:val="a5"/>
          <w:rFonts w:eastAsiaTheme="majorEastAsia"/>
          <w:bCs/>
          <w:i w:val="0"/>
          <w:sz w:val="28"/>
          <w:szCs w:val="28"/>
        </w:rPr>
        <w:t xml:space="preserve">. </w:t>
      </w:r>
    </w:p>
    <w:p w:rsidR="00A52238" w:rsidRPr="00146E09" w:rsidRDefault="002839BB" w:rsidP="00146E09">
      <w:pPr>
        <w:pStyle w:val="a3"/>
        <w:spacing w:before="0" w:beforeAutospacing="0" w:after="0" w:afterAutospacing="0"/>
        <w:jc w:val="both"/>
        <w:rPr>
          <w:rStyle w:val="a5"/>
          <w:rFonts w:eastAsiaTheme="majorEastAsia"/>
          <w:bCs/>
          <w:i w:val="0"/>
          <w:sz w:val="28"/>
          <w:szCs w:val="28"/>
        </w:rPr>
      </w:pPr>
      <w:r w:rsidRPr="00146E09">
        <w:rPr>
          <w:rStyle w:val="a5"/>
          <w:rFonts w:eastAsiaTheme="majorEastAsia"/>
          <w:bCs/>
          <w:i w:val="0"/>
          <w:sz w:val="28"/>
          <w:szCs w:val="28"/>
        </w:rPr>
        <w:t>Оборудование:</w:t>
      </w:r>
      <w:r w:rsidR="00BF28A6" w:rsidRPr="00146E09">
        <w:rPr>
          <w:sz w:val="28"/>
          <w:szCs w:val="28"/>
        </w:rPr>
        <w:t xml:space="preserve"> </w:t>
      </w:r>
      <w:r w:rsidR="00BF28A6" w:rsidRPr="00146E09">
        <w:rPr>
          <w:rStyle w:val="a5"/>
          <w:rFonts w:eastAsiaTheme="majorEastAsia"/>
          <w:bCs/>
          <w:i w:val="0"/>
          <w:sz w:val="28"/>
          <w:szCs w:val="28"/>
        </w:rPr>
        <w:t>столы, таблички с названиями станций, марш</w:t>
      </w:r>
      <w:r w:rsidR="00146E09">
        <w:rPr>
          <w:rStyle w:val="a5"/>
          <w:rFonts w:eastAsiaTheme="majorEastAsia"/>
          <w:bCs/>
          <w:i w:val="0"/>
          <w:sz w:val="28"/>
          <w:szCs w:val="28"/>
        </w:rPr>
        <w:t>рутные листы, сводная таблица,  конверты</w:t>
      </w:r>
      <w:r w:rsidR="00BF28A6" w:rsidRPr="00146E09">
        <w:rPr>
          <w:rStyle w:val="a5"/>
          <w:rFonts w:eastAsiaTheme="majorEastAsia"/>
          <w:bCs/>
          <w:i w:val="0"/>
          <w:sz w:val="28"/>
          <w:szCs w:val="28"/>
        </w:rPr>
        <w:t xml:space="preserve"> с вопросами и заданиями.</w:t>
      </w:r>
    </w:p>
    <w:p w:rsidR="00A52238" w:rsidRDefault="00A52238" w:rsidP="00146E09">
      <w:pPr>
        <w:pStyle w:val="a3"/>
        <w:spacing w:before="0" w:beforeAutospacing="0" w:after="0" w:afterAutospacing="0"/>
        <w:jc w:val="both"/>
        <w:rPr>
          <w:rStyle w:val="a5"/>
          <w:rFonts w:eastAsiaTheme="majorEastAsia"/>
          <w:bCs/>
          <w:i w:val="0"/>
          <w:sz w:val="28"/>
          <w:szCs w:val="28"/>
        </w:rPr>
      </w:pPr>
      <w:r w:rsidRPr="00146E09">
        <w:rPr>
          <w:rStyle w:val="a5"/>
          <w:rFonts w:eastAsiaTheme="majorEastAsia"/>
          <w:bCs/>
          <w:i w:val="0"/>
          <w:sz w:val="28"/>
          <w:szCs w:val="28"/>
        </w:rPr>
        <w:t>Место проведения: школьная площадка, спортивный зал, школьный двор</w:t>
      </w:r>
      <w:r w:rsidR="00E71059">
        <w:rPr>
          <w:rStyle w:val="a5"/>
          <w:rFonts w:eastAsiaTheme="majorEastAsia"/>
          <w:bCs/>
          <w:i w:val="0"/>
          <w:sz w:val="28"/>
          <w:szCs w:val="28"/>
        </w:rPr>
        <w:t>.</w:t>
      </w:r>
    </w:p>
    <w:p w:rsidR="00E71059" w:rsidRPr="00146E09" w:rsidRDefault="00E71059" w:rsidP="00146E09">
      <w:pPr>
        <w:pStyle w:val="a3"/>
        <w:spacing w:before="0" w:beforeAutospacing="0" w:after="0" w:afterAutospacing="0"/>
        <w:jc w:val="both"/>
        <w:rPr>
          <w:rStyle w:val="a5"/>
          <w:rFonts w:eastAsiaTheme="majorEastAsia"/>
          <w:bCs/>
          <w:i w:val="0"/>
          <w:sz w:val="28"/>
          <w:szCs w:val="28"/>
        </w:rPr>
      </w:pPr>
      <w:r>
        <w:rPr>
          <w:rStyle w:val="a5"/>
          <w:rFonts w:eastAsiaTheme="majorEastAsia"/>
          <w:bCs/>
          <w:i w:val="0"/>
          <w:sz w:val="28"/>
          <w:szCs w:val="28"/>
        </w:rPr>
        <w:t>Время проведения: 1,5 часа</w:t>
      </w:r>
    </w:p>
    <w:p w:rsidR="00C51C4F" w:rsidRPr="00146E09" w:rsidRDefault="00C51C4F" w:rsidP="00146E09">
      <w:pPr>
        <w:pStyle w:val="a3"/>
        <w:spacing w:before="0" w:beforeAutospacing="0" w:after="0" w:afterAutospacing="0"/>
        <w:jc w:val="both"/>
        <w:rPr>
          <w:rStyle w:val="a5"/>
          <w:rFonts w:eastAsiaTheme="majorEastAsia"/>
          <w:bCs/>
          <w:i w:val="0"/>
          <w:sz w:val="28"/>
          <w:szCs w:val="28"/>
        </w:rPr>
      </w:pPr>
      <w:r w:rsidRPr="00146E09">
        <w:rPr>
          <w:rStyle w:val="a5"/>
          <w:rFonts w:eastAsiaTheme="majorEastAsia"/>
          <w:bCs/>
          <w:i w:val="0"/>
          <w:sz w:val="28"/>
          <w:szCs w:val="28"/>
        </w:rPr>
        <w:t>Тематическое содержание:</w:t>
      </w:r>
    </w:p>
    <w:p w:rsidR="00C51C4F" w:rsidRPr="00146E09" w:rsidRDefault="00C51C4F" w:rsidP="00146E09">
      <w:pPr>
        <w:pStyle w:val="a3"/>
        <w:spacing w:before="0" w:beforeAutospacing="0" w:after="0" w:afterAutospacing="0"/>
        <w:jc w:val="both"/>
        <w:rPr>
          <w:rStyle w:val="a5"/>
          <w:rFonts w:eastAsiaTheme="majorEastAsia"/>
          <w:bCs/>
          <w:i w:val="0"/>
          <w:sz w:val="28"/>
          <w:szCs w:val="28"/>
        </w:rPr>
      </w:pPr>
      <w:r w:rsidRPr="00146E09">
        <w:rPr>
          <w:rStyle w:val="a5"/>
          <w:rFonts w:eastAsiaTheme="majorEastAsia"/>
          <w:bCs/>
          <w:i w:val="0"/>
          <w:sz w:val="28"/>
          <w:szCs w:val="28"/>
        </w:rPr>
        <w:t>- Условные знаки</w:t>
      </w:r>
    </w:p>
    <w:p w:rsidR="00C51C4F" w:rsidRPr="00146E09" w:rsidRDefault="00C51C4F" w:rsidP="00146E09">
      <w:pPr>
        <w:pStyle w:val="a3"/>
        <w:spacing w:before="0" w:beforeAutospacing="0" w:after="0" w:afterAutospacing="0"/>
        <w:jc w:val="both"/>
        <w:rPr>
          <w:rStyle w:val="a5"/>
          <w:rFonts w:eastAsiaTheme="majorEastAsia"/>
          <w:bCs/>
          <w:i w:val="0"/>
          <w:sz w:val="28"/>
          <w:szCs w:val="28"/>
        </w:rPr>
      </w:pPr>
      <w:r w:rsidRPr="00146E09">
        <w:rPr>
          <w:rStyle w:val="a5"/>
          <w:rFonts w:eastAsiaTheme="majorEastAsia"/>
          <w:bCs/>
          <w:i w:val="0"/>
          <w:sz w:val="28"/>
          <w:szCs w:val="28"/>
        </w:rPr>
        <w:t>- Способы ориентирования</w:t>
      </w:r>
    </w:p>
    <w:p w:rsidR="00C51C4F" w:rsidRPr="00146E09" w:rsidRDefault="00C51C4F" w:rsidP="00146E09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146E09">
        <w:rPr>
          <w:sz w:val="28"/>
          <w:szCs w:val="28"/>
        </w:rPr>
        <w:t xml:space="preserve"> - Основные приемы оказания первой доврачебной помощи</w:t>
      </w:r>
    </w:p>
    <w:p w:rsidR="00C51C4F" w:rsidRPr="00146E09" w:rsidRDefault="00C51C4F" w:rsidP="00146E09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146E09">
        <w:rPr>
          <w:sz w:val="28"/>
          <w:szCs w:val="28"/>
        </w:rPr>
        <w:t>- Туристическое снаряжение</w:t>
      </w:r>
    </w:p>
    <w:p w:rsidR="00962F69" w:rsidRPr="00146E09" w:rsidRDefault="00962F69" w:rsidP="00146E09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DB5F03" w:rsidRDefault="00DB5F03" w:rsidP="00146E09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DB5F03">
        <w:rPr>
          <w:sz w:val="28"/>
          <w:szCs w:val="28"/>
        </w:rPr>
        <w:t xml:space="preserve">В соревнованиях </w:t>
      </w:r>
      <w:r>
        <w:rPr>
          <w:sz w:val="28"/>
          <w:szCs w:val="28"/>
        </w:rPr>
        <w:t>могут принимать обуча</w:t>
      </w:r>
      <w:r w:rsidR="00E71059">
        <w:rPr>
          <w:sz w:val="28"/>
          <w:szCs w:val="28"/>
        </w:rPr>
        <w:t>ю</w:t>
      </w:r>
      <w:r>
        <w:rPr>
          <w:sz w:val="28"/>
          <w:szCs w:val="28"/>
        </w:rPr>
        <w:t xml:space="preserve">щиеся  5-8 классов. </w:t>
      </w:r>
    </w:p>
    <w:p w:rsidR="00DB5F03" w:rsidRDefault="00DB5F03" w:rsidP="00146E09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Типы групп, участвующие в соревнованиях: </w:t>
      </w:r>
    </w:p>
    <w:p w:rsidR="00DB5F03" w:rsidRDefault="00DB5F03" w:rsidP="00DB5F03">
      <w:pPr>
        <w:pStyle w:val="a3"/>
        <w:numPr>
          <w:ilvl w:val="0"/>
          <w:numId w:val="29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 классам. В этом случае соревнуются 5 и 6 классы, 7 и 8  классы. </w:t>
      </w:r>
    </w:p>
    <w:p w:rsidR="00DB5F03" w:rsidRDefault="00DB5F03" w:rsidP="00DB5F03">
      <w:pPr>
        <w:pStyle w:val="a3"/>
        <w:numPr>
          <w:ilvl w:val="0"/>
          <w:numId w:val="29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Смешанные (обучающиеся разных возрастов).</w:t>
      </w:r>
    </w:p>
    <w:p w:rsidR="00C51C4F" w:rsidRDefault="00C51C4F" w:rsidP="00146E09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146E09">
        <w:rPr>
          <w:sz w:val="28"/>
          <w:szCs w:val="28"/>
        </w:rPr>
        <w:t xml:space="preserve">Игра </w:t>
      </w:r>
      <w:r w:rsidR="00D0411D">
        <w:rPr>
          <w:sz w:val="28"/>
          <w:szCs w:val="28"/>
        </w:rPr>
        <w:t xml:space="preserve">включает как теоретические, так и практические задания. </w:t>
      </w:r>
    </w:p>
    <w:p w:rsidR="00D0411D" w:rsidRDefault="00D0411D" w:rsidP="00146E09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DB5F03" w:rsidRDefault="00DB5F03" w:rsidP="00146E09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каждом КП задействованы старшеклассники в качестве ведущих. </w:t>
      </w:r>
      <w:r w:rsidR="00E71059" w:rsidRPr="00E71059">
        <w:rPr>
          <w:sz w:val="28"/>
          <w:szCs w:val="28"/>
        </w:rPr>
        <w:t>Ведущие располагаются в разных концах помещения</w:t>
      </w:r>
      <w:r w:rsidR="00E71059">
        <w:rPr>
          <w:sz w:val="28"/>
          <w:szCs w:val="28"/>
        </w:rPr>
        <w:t xml:space="preserve"> (школьного двора)</w:t>
      </w:r>
      <w:r w:rsidR="00E71059" w:rsidRPr="00E71059">
        <w:rPr>
          <w:sz w:val="28"/>
          <w:szCs w:val="28"/>
        </w:rPr>
        <w:t>, образуя маршрут, по которому пойдут команды</w:t>
      </w:r>
      <w:r w:rsidR="00E71059">
        <w:rPr>
          <w:sz w:val="28"/>
          <w:szCs w:val="28"/>
        </w:rPr>
        <w:t xml:space="preserve">. </w:t>
      </w:r>
      <w:r w:rsidR="00E71059" w:rsidRPr="00E71059">
        <w:rPr>
          <w:sz w:val="28"/>
          <w:szCs w:val="28"/>
        </w:rPr>
        <w:t xml:space="preserve">Ведущие этапов и координатор игры постоянно наблюдают за шагами всех игроков и готовы прийти на помощь, если ребята растерялись и не знают, что делать дальше. </w:t>
      </w:r>
    </w:p>
    <w:p w:rsidR="00E71059" w:rsidRPr="00146E09" w:rsidRDefault="00E71059" w:rsidP="00146E09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КП располагаются так, чтобы команды не мешали друг другу.</w:t>
      </w:r>
    </w:p>
    <w:p w:rsidR="00E71059" w:rsidRDefault="00E71059" w:rsidP="00146E0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A5D28" w:rsidRDefault="00EA5D28" w:rsidP="00146E0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46E0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Правила игры:</w:t>
      </w:r>
      <w:r w:rsidR="00E71059" w:rsidRPr="00E71059">
        <w:t xml:space="preserve"> </w:t>
      </w:r>
    </w:p>
    <w:p w:rsidR="00EA5D28" w:rsidRPr="00146E09" w:rsidRDefault="00962F69" w:rsidP="00146E09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E09">
        <w:rPr>
          <w:rFonts w:ascii="Times New Roman" w:eastAsia="Times New Roman" w:hAnsi="Times New Roman" w:cs="Times New Roman"/>
          <w:sz w:val="28"/>
          <w:szCs w:val="28"/>
          <w:lang w:eastAsia="ru-RU"/>
        </w:rPr>
        <w:t>В игре принимают участие от 5</w:t>
      </w:r>
      <w:r w:rsidR="00EA5D28" w:rsidRPr="00146E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8 человек.</w:t>
      </w:r>
    </w:p>
    <w:p w:rsidR="00D0411D" w:rsidRPr="00D0411D" w:rsidRDefault="00146E09" w:rsidP="00146E09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E09">
        <w:rPr>
          <w:rFonts w:ascii="Times New Roman" w:hAnsi="Times New Roman" w:cs="Times New Roman"/>
          <w:sz w:val="28"/>
          <w:szCs w:val="28"/>
        </w:rPr>
        <w:t>Время</w:t>
      </w:r>
      <w:r>
        <w:rPr>
          <w:rFonts w:ascii="Times New Roman" w:hAnsi="Times New Roman" w:cs="Times New Roman"/>
          <w:sz w:val="28"/>
          <w:szCs w:val="28"/>
        </w:rPr>
        <w:t xml:space="preserve"> р</w:t>
      </w:r>
      <w:r w:rsidR="00D0411D">
        <w:rPr>
          <w:rFonts w:ascii="Times New Roman" w:hAnsi="Times New Roman" w:cs="Times New Roman"/>
          <w:sz w:val="28"/>
          <w:szCs w:val="28"/>
        </w:rPr>
        <w:t xml:space="preserve">аботы команды на каждом КП – не более 6  минут. </w:t>
      </w:r>
      <w:r w:rsidRPr="00146E0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0411D" w:rsidRPr="00146E09" w:rsidRDefault="00D0411D" w:rsidP="00D0411D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6E09">
        <w:rPr>
          <w:rFonts w:ascii="Times New Roman" w:hAnsi="Times New Roman" w:cs="Times New Roman"/>
          <w:sz w:val="28"/>
          <w:szCs w:val="28"/>
        </w:rPr>
        <w:t xml:space="preserve">Каждая команда получает маршрутный лист и в соответствии с ним двигается от станции к станции. Команды стартуют одновременно. Образец маршрутного листа представлен в приложении. </w:t>
      </w:r>
    </w:p>
    <w:p w:rsidR="00146E09" w:rsidRPr="00146E09" w:rsidRDefault="00D0411D" w:rsidP="00146E09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Pr="00D0411D">
        <w:rPr>
          <w:rFonts w:ascii="Times New Roman" w:hAnsi="Times New Roman" w:cs="Times New Roman"/>
          <w:sz w:val="28"/>
          <w:szCs w:val="28"/>
        </w:rPr>
        <w:t>о звуковому сигналу или команде судьи этапа команда переходит к следующему этапу.</w:t>
      </w:r>
    </w:p>
    <w:p w:rsidR="00D0411D" w:rsidRDefault="00953F5E" w:rsidP="00146E09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Задания оцениваются по количеству правильных ответов</w:t>
      </w:r>
      <w:r w:rsidR="00146E09" w:rsidRPr="00146E0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46E09" w:rsidRDefault="00146E09" w:rsidP="00146E09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6E09">
        <w:rPr>
          <w:rFonts w:ascii="Times New Roman" w:hAnsi="Times New Roman" w:cs="Times New Roman"/>
          <w:sz w:val="28"/>
          <w:szCs w:val="28"/>
        </w:rPr>
        <w:t xml:space="preserve">Победители определяются по наибольшему количеству баллов. </w:t>
      </w:r>
    </w:p>
    <w:p w:rsidR="00DB5F03" w:rsidRDefault="00DB5F03" w:rsidP="00DB5F0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B5F03" w:rsidRPr="00E71059" w:rsidRDefault="00DB5F03" w:rsidP="00E7105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B5F03">
        <w:rPr>
          <w:rFonts w:ascii="Times New Roman" w:hAnsi="Times New Roman" w:cs="Times New Roman"/>
          <w:b/>
          <w:sz w:val="28"/>
          <w:szCs w:val="28"/>
        </w:rPr>
        <w:t>Подготовительная работа.</w:t>
      </w:r>
    </w:p>
    <w:p w:rsidR="00DB5F03" w:rsidRDefault="00DB5F03" w:rsidP="00DB5F0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5F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Команды придумывают название команды, девиз, приветствие, эмблемы. </w:t>
      </w:r>
    </w:p>
    <w:p w:rsidR="00DB5F03" w:rsidRPr="00E71059" w:rsidRDefault="00DB5F03" w:rsidP="00DB5F0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710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Содержание игры:</w:t>
      </w:r>
    </w:p>
    <w:p w:rsidR="00DB5F03" w:rsidRDefault="00E71059" w:rsidP="005C1149">
      <w:pPr>
        <w:pStyle w:val="a7"/>
        <w:numPr>
          <w:ilvl w:val="0"/>
          <w:numId w:val="3"/>
        </w:numPr>
        <w:spacing w:before="100" w:beforeAutospacing="1" w:after="100" w:afterAutospacing="1" w:line="240" w:lineRule="auto"/>
        <w:ind w:left="714" w:hanging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Звучит музыка. Команды выстраиваются. </w:t>
      </w:r>
      <w:r w:rsidR="00DB5F03" w:rsidRPr="00DB5F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Вступительное слово педагога, беседа. </w:t>
      </w:r>
    </w:p>
    <w:p w:rsidR="00E71059" w:rsidRPr="00DB5F03" w:rsidRDefault="00E71059" w:rsidP="005C1149">
      <w:pPr>
        <w:pStyle w:val="a7"/>
        <w:numPr>
          <w:ilvl w:val="0"/>
          <w:numId w:val="3"/>
        </w:numPr>
        <w:spacing w:before="100" w:beforeAutospacing="1" w:after="100" w:afterAutospacing="1" w:line="240" w:lineRule="auto"/>
        <w:ind w:left="714" w:hanging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Командам объясняются правила игры. </w:t>
      </w:r>
    </w:p>
    <w:p w:rsidR="00DB5F03" w:rsidRPr="00DB5F03" w:rsidRDefault="00DB5F03" w:rsidP="005C1149">
      <w:pPr>
        <w:numPr>
          <w:ilvl w:val="0"/>
          <w:numId w:val="3"/>
        </w:numPr>
        <w:spacing w:before="100" w:beforeAutospacing="1" w:after="100" w:afterAutospacing="1" w:line="240" w:lineRule="auto"/>
        <w:ind w:left="714" w:hanging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5F0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Прохождение этапов командами-участниками.</w:t>
      </w:r>
    </w:p>
    <w:p w:rsidR="00DB5F03" w:rsidRPr="00DB5F03" w:rsidRDefault="00E71059" w:rsidP="005C1149">
      <w:pPr>
        <w:numPr>
          <w:ilvl w:val="0"/>
          <w:numId w:val="3"/>
        </w:numPr>
        <w:spacing w:before="100" w:beforeAutospacing="1" w:after="100" w:afterAutospacing="1" w:line="240" w:lineRule="auto"/>
        <w:ind w:left="714" w:hanging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 окончанию игры команды выстраиваются. Заключительное слово педагога (</w:t>
      </w:r>
      <w:r w:rsidR="00DB5F03" w:rsidRPr="00DB5F03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обобщающее знания и навыки в ходе данного занятия-праздника, и предложение детям посещать занятия в секции по туризму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оглашение результатов, награждение)</w:t>
      </w:r>
      <w:r w:rsidR="00DB5F03" w:rsidRPr="00DB5F0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0411D" w:rsidRDefault="00D0411D" w:rsidP="00E710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6E09" w:rsidRPr="00D0411D" w:rsidRDefault="00146E09" w:rsidP="00D0411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0411D">
        <w:rPr>
          <w:rFonts w:ascii="Times New Roman" w:hAnsi="Times New Roman" w:cs="Times New Roman"/>
          <w:b/>
          <w:sz w:val="28"/>
          <w:szCs w:val="28"/>
        </w:rPr>
        <w:t>П</w:t>
      </w:r>
      <w:r w:rsidR="00D0411D">
        <w:rPr>
          <w:rFonts w:ascii="Times New Roman" w:hAnsi="Times New Roman" w:cs="Times New Roman"/>
          <w:b/>
          <w:sz w:val="28"/>
          <w:szCs w:val="28"/>
        </w:rPr>
        <w:t>римеры заданий</w:t>
      </w:r>
    </w:p>
    <w:p w:rsidR="00A6201E" w:rsidRPr="00B06931" w:rsidRDefault="00A6201E" w:rsidP="00A620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6931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Станция № 1</w:t>
      </w:r>
      <w:r w:rsidR="005C114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B069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962F69" w:rsidRPr="00B069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«Весёлая теория»</w:t>
      </w:r>
      <w:r w:rsidRPr="00B069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B0693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(Ребятам необходимо отгадать загадки). </w:t>
      </w:r>
    </w:p>
    <w:p w:rsidR="00F91EF2" w:rsidRPr="00A6201E" w:rsidRDefault="00F91EF2" w:rsidP="00F91EF2">
      <w:pPr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201E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стране в поход идем —</w:t>
      </w:r>
    </w:p>
    <w:p w:rsidR="00F91EF2" w:rsidRPr="00A6201E" w:rsidRDefault="00F91EF2" w:rsidP="00F91EF2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201E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Друга мы с собой берем.</w:t>
      </w:r>
    </w:p>
    <w:p w:rsidR="00F91EF2" w:rsidRPr="00A6201E" w:rsidRDefault="00F91EF2" w:rsidP="00F91EF2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201E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не даст нам заблудиться,</w:t>
      </w:r>
    </w:p>
    <w:p w:rsidR="00F91EF2" w:rsidRPr="00A6201E" w:rsidRDefault="00F91EF2" w:rsidP="00F91EF2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201E">
        <w:rPr>
          <w:rFonts w:ascii="Times New Roman" w:eastAsia="Times New Roman" w:hAnsi="Times New Roman" w:cs="Times New Roman"/>
          <w:sz w:val="28"/>
          <w:szCs w:val="28"/>
          <w:lang w:eastAsia="ru-RU"/>
        </w:rPr>
        <w:t>От маршрута уклониться.</w:t>
      </w:r>
    </w:p>
    <w:p w:rsidR="00F91EF2" w:rsidRPr="00A6201E" w:rsidRDefault="00F91EF2" w:rsidP="00F91EF2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201E">
        <w:rPr>
          <w:rFonts w:ascii="Times New Roman" w:eastAsia="Times New Roman" w:hAnsi="Times New Roman" w:cs="Times New Roman"/>
          <w:sz w:val="28"/>
          <w:szCs w:val="28"/>
          <w:lang w:eastAsia="ru-RU"/>
        </w:rPr>
        <w:t>Нам покажет верный друг</w:t>
      </w:r>
    </w:p>
    <w:p w:rsidR="00F91EF2" w:rsidRPr="00A6201E" w:rsidRDefault="00F91EF2" w:rsidP="00F91EF2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201E">
        <w:rPr>
          <w:rFonts w:ascii="Times New Roman" w:eastAsia="Times New Roman" w:hAnsi="Times New Roman" w:cs="Times New Roman"/>
          <w:sz w:val="28"/>
          <w:szCs w:val="28"/>
          <w:lang w:eastAsia="ru-RU"/>
        </w:rPr>
        <w:t>Путь на север и на юг.</w:t>
      </w:r>
      <w:r w:rsidR="005C11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6201E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A6201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Компас)</w:t>
      </w:r>
    </w:p>
    <w:p w:rsidR="00EA5D28" w:rsidRPr="00A6201E" w:rsidRDefault="00EA5D28" w:rsidP="00F91EF2">
      <w:pPr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201E">
        <w:rPr>
          <w:rFonts w:ascii="Times New Roman" w:eastAsia="Times New Roman" w:hAnsi="Times New Roman" w:cs="Times New Roman"/>
          <w:sz w:val="28"/>
          <w:szCs w:val="28"/>
          <w:lang w:eastAsia="ru-RU"/>
        </w:rPr>
        <w:t>Да, туризм – большое дело!</w:t>
      </w:r>
      <w:r w:rsidRPr="00A6201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Компас здесь - помощник нам,</w:t>
      </w:r>
      <w:r w:rsidRPr="00A6201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Направление какое</w:t>
      </w:r>
      <w:r w:rsidRPr="00A6201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Равно 300 градусам? </w:t>
      </w:r>
      <w:r w:rsidRPr="00A6201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(Запад-северо-запад).</w:t>
      </w:r>
    </w:p>
    <w:p w:rsidR="00146E09" w:rsidRPr="00A6201E" w:rsidRDefault="00EA5D28" w:rsidP="00146E09">
      <w:pPr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201E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за чудо - полосы</w:t>
      </w:r>
      <w:r w:rsidRPr="00A6201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Расползлись</w:t>
      </w:r>
      <w:r w:rsidR="00A6201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A620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полозы?</w:t>
      </w:r>
      <w:r w:rsidRPr="00A6201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962F69" w:rsidRPr="00A620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Вниз спуститься? Вверх пойти? </w:t>
      </w:r>
    </w:p>
    <w:p w:rsidR="00146E09" w:rsidRPr="00A6201E" w:rsidRDefault="00EA5D28" w:rsidP="00146E09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20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Вам помогут </w:t>
      </w:r>
      <w:r w:rsidR="00146E09" w:rsidRPr="00A6201E">
        <w:rPr>
          <w:rFonts w:ascii="Times New Roman" w:eastAsia="Times New Roman" w:hAnsi="Times New Roman" w:cs="Times New Roman"/>
          <w:sz w:val="28"/>
          <w:szCs w:val="28"/>
          <w:lang w:eastAsia="ru-RU"/>
        </w:rPr>
        <w:t>…. (</w:t>
      </w:r>
      <w:r w:rsidR="00146E09" w:rsidRPr="00A6201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Бергштрихи)</w:t>
      </w:r>
    </w:p>
    <w:p w:rsidR="00EA5D28" w:rsidRPr="00A6201E" w:rsidRDefault="00EA5D28" w:rsidP="00146E09">
      <w:pPr>
        <w:numPr>
          <w:ilvl w:val="0"/>
          <w:numId w:val="18"/>
        </w:numPr>
        <w:spacing w:after="0" w:line="240" w:lineRule="auto"/>
        <w:ind w:left="714" w:hanging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201E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Расстояние любое</w:t>
      </w:r>
      <w:r w:rsidRPr="00A6201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</w:r>
      <w:r w:rsidRPr="00A6201E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измерит в один миг.</w:t>
      </w:r>
      <w:r w:rsidRPr="00A6201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Как прибор такой зовется?</w:t>
      </w:r>
      <w:r w:rsidRPr="00A6201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Отвечать поторопись.</w:t>
      </w:r>
      <w:r w:rsidRPr="00A6201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(Курвиметр).</w:t>
      </w:r>
    </w:p>
    <w:p w:rsidR="00F91EF2" w:rsidRPr="00A6201E" w:rsidRDefault="00F91EF2" w:rsidP="00F91EF2">
      <w:pPr>
        <w:numPr>
          <w:ilvl w:val="0"/>
          <w:numId w:val="18"/>
        </w:numPr>
        <w:spacing w:after="0" w:line="240" w:lineRule="auto"/>
        <w:ind w:left="714" w:hanging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201E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 увидеть мне вдали,</w:t>
      </w:r>
    </w:p>
    <w:p w:rsidR="00F91EF2" w:rsidRPr="00A6201E" w:rsidRDefault="00F91EF2" w:rsidP="00F91EF2">
      <w:pPr>
        <w:spacing w:after="0" w:line="240" w:lineRule="auto"/>
        <w:ind w:left="71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201E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проплывают корабли,</w:t>
      </w:r>
    </w:p>
    <w:p w:rsidR="00F91EF2" w:rsidRPr="00A6201E" w:rsidRDefault="00F91EF2" w:rsidP="00F91EF2">
      <w:pPr>
        <w:spacing w:after="0" w:line="240" w:lineRule="auto"/>
        <w:ind w:left="71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201E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него я быстро погляжу</w:t>
      </w:r>
    </w:p>
    <w:p w:rsidR="00F91EF2" w:rsidRPr="00A6201E" w:rsidRDefault="00F91EF2" w:rsidP="00F91EF2">
      <w:pPr>
        <w:spacing w:after="0" w:line="240" w:lineRule="auto"/>
        <w:ind w:left="71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201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И всем ребятам расскажу. </w:t>
      </w:r>
      <w:r w:rsidRPr="00A6201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(Бинокль</w:t>
      </w:r>
      <w:r w:rsidRPr="00A6201E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F91EF2" w:rsidRPr="00A6201E" w:rsidRDefault="00F91EF2" w:rsidP="00F91EF2">
      <w:pPr>
        <w:pStyle w:val="a3"/>
        <w:numPr>
          <w:ilvl w:val="0"/>
          <w:numId w:val="18"/>
        </w:numPr>
        <w:spacing w:before="0" w:beforeAutospacing="0" w:after="0" w:afterAutospacing="0"/>
        <w:jc w:val="both"/>
        <w:rPr>
          <w:i/>
          <w:sz w:val="28"/>
          <w:szCs w:val="28"/>
        </w:rPr>
      </w:pPr>
      <w:r w:rsidRPr="00A6201E">
        <w:rPr>
          <w:rStyle w:val="a5"/>
          <w:bCs/>
          <w:i w:val="0"/>
          <w:sz w:val="28"/>
          <w:szCs w:val="28"/>
        </w:rPr>
        <w:t>Карты в нем одна к одной</w:t>
      </w:r>
    </w:p>
    <w:p w:rsidR="00F91EF2" w:rsidRPr="00A6201E" w:rsidRDefault="00F91EF2" w:rsidP="00F91EF2">
      <w:pPr>
        <w:pStyle w:val="a3"/>
        <w:spacing w:before="0" w:beforeAutospacing="0" w:after="0" w:afterAutospacing="0"/>
        <w:ind w:left="720"/>
        <w:jc w:val="both"/>
        <w:rPr>
          <w:i/>
          <w:sz w:val="28"/>
          <w:szCs w:val="28"/>
        </w:rPr>
      </w:pPr>
      <w:r w:rsidRPr="00A6201E">
        <w:rPr>
          <w:rStyle w:val="a5"/>
          <w:bCs/>
          <w:i w:val="0"/>
          <w:sz w:val="28"/>
          <w:szCs w:val="28"/>
        </w:rPr>
        <w:t>Сшиты в типографии.</w:t>
      </w:r>
    </w:p>
    <w:p w:rsidR="00F91EF2" w:rsidRPr="00A6201E" w:rsidRDefault="00F91EF2" w:rsidP="00F91EF2">
      <w:pPr>
        <w:pStyle w:val="a3"/>
        <w:spacing w:before="0" w:beforeAutospacing="0" w:after="0" w:afterAutospacing="0"/>
        <w:ind w:left="720"/>
        <w:jc w:val="both"/>
        <w:rPr>
          <w:i/>
          <w:sz w:val="28"/>
          <w:szCs w:val="28"/>
        </w:rPr>
      </w:pPr>
      <w:r w:rsidRPr="00A6201E">
        <w:rPr>
          <w:rStyle w:val="a5"/>
          <w:bCs/>
          <w:i w:val="0"/>
          <w:sz w:val="28"/>
          <w:szCs w:val="28"/>
        </w:rPr>
        <w:t>Он теперь всегда с тобой</w:t>
      </w:r>
    </w:p>
    <w:p w:rsidR="00F91EF2" w:rsidRPr="00A6201E" w:rsidRDefault="00F91EF2" w:rsidP="00F91EF2">
      <w:pPr>
        <w:pStyle w:val="a3"/>
        <w:spacing w:before="0" w:beforeAutospacing="0" w:after="0" w:afterAutospacing="0"/>
        <w:ind w:left="720"/>
        <w:jc w:val="both"/>
        <w:rPr>
          <w:rStyle w:val="a5"/>
          <w:bCs/>
          <w:i w:val="0"/>
          <w:sz w:val="28"/>
          <w:szCs w:val="28"/>
        </w:rPr>
      </w:pPr>
      <w:r w:rsidRPr="00A6201E">
        <w:rPr>
          <w:rStyle w:val="a5"/>
          <w:bCs/>
          <w:i w:val="0"/>
          <w:sz w:val="28"/>
          <w:szCs w:val="28"/>
        </w:rPr>
        <w:t xml:space="preserve">Гид по географии. </w:t>
      </w:r>
      <w:r w:rsidRPr="00A6201E">
        <w:rPr>
          <w:rStyle w:val="a5"/>
          <w:bCs/>
          <w:sz w:val="28"/>
          <w:szCs w:val="28"/>
        </w:rPr>
        <w:t>(Атлас)</w:t>
      </w:r>
    </w:p>
    <w:p w:rsidR="00A6201E" w:rsidRDefault="00A6201E" w:rsidP="00A6201E">
      <w:pPr>
        <w:pStyle w:val="a3"/>
        <w:numPr>
          <w:ilvl w:val="0"/>
          <w:numId w:val="18"/>
        </w:numPr>
        <w:spacing w:before="0" w:beforeAutospacing="0" w:after="0" w:afterAutospacing="0"/>
        <w:jc w:val="both"/>
        <w:rPr>
          <w:sz w:val="28"/>
          <w:szCs w:val="28"/>
        </w:rPr>
      </w:pPr>
      <w:r w:rsidRPr="00A6201E">
        <w:rPr>
          <w:sz w:val="28"/>
          <w:szCs w:val="28"/>
        </w:rPr>
        <w:t>Я – звезда мореходов,</w:t>
      </w:r>
    </w:p>
    <w:p w:rsidR="00A6201E" w:rsidRPr="00A6201E" w:rsidRDefault="00A6201E" w:rsidP="00A6201E">
      <w:pPr>
        <w:pStyle w:val="a3"/>
        <w:spacing w:before="0" w:beforeAutospacing="0" w:after="0" w:afterAutospacing="0"/>
        <w:ind w:left="720"/>
        <w:jc w:val="both"/>
        <w:rPr>
          <w:sz w:val="28"/>
          <w:szCs w:val="28"/>
        </w:rPr>
      </w:pPr>
      <w:r w:rsidRPr="00A6201E">
        <w:rPr>
          <w:sz w:val="28"/>
          <w:szCs w:val="28"/>
        </w:rPr>
        <w:t>Древний маяк небес.</w:t>
      </w:r>
    </w:p>
    <w:p w:rsidR="00A6201E" w:rsidRPr="00A6201E" w:rsidRDefault="00A6201E" w:rsidP="00A6201E">
      <w:pPr>
        <w:pStyle w:val="a3"/>
        <w:spacing w:before="0" w:beforeAutospacing="0" w:after="0" w:afterAutospacing="0"/>
        <w:ind w:left="720"/>
        <w:jc w:val="both"/>
        <w:rPr>
          <w:sz w:val="28"/>
          <w:szCs w:val="28"/>
        </w:rPr>
      </w:pPr>
      <w:r w:rsidRPr="00A6201E">
        <w:rPr>
          <w:sz w:val="28"/>
          <w:szCs w:val="28"/>
        </w:rPr>
        <w:t>Я вела аргонавтов</w:t>
      </w:r>
    </w:p>
    <w:p w:rsidR="00A6201E" w:rsidRPr="00A6201E" w:rsidRDefault="00A6201E" w:rsidP="00A6201E">
      <w:pPr>
        <w:pStyle w:val="a3"/>
        <w:spacing w:before="0" w:beforeAutospacing="0" w:after="0" w:afterAutospacing="0"/>
        <w:ind w:left="720"/>
        <w:jc w:val="both"/>
        <w:rPr>
          <w:sz w:val="28"/>
          <w:szCs w:val="28"/>
        </w:rPr>
      </w:pPr>
      <w:r w:rsidRPr="00A6201E">
        <w:rPr>
          <w:sz w:val="28"/>
          <w:szCs w:val="28"/>
        </w:rPr>
        <w:t>Волнам наперерез.</w:t>
      </w:r>
    </w:p>
    <w:p w:rsidR="00A6201E" w:rsidRPr="00A6201E" w:rsidRDefault="00A6201E" w:rsidP="00A6201E">
      <w:pPr>
        <w:pStyle w:val="a3"/>
        <w:spacing w:before="0" w:beforeAutospacing="0" w:after="0" w:afterAutospacing="0"/>
        <w:ind w:left="720"/>
        <w:jc w:val="both"/>
        <w:rPr>
          <w:sz w:val="28"/>
          <w:szCs w:val="28"/>
        </w:rPr>
      </w:pPr>
      <w:r w:rsidRPr="00A6201E">
        <w:rPr>
          <w:sz w:val="28"/>
          <w:szCs w:val="28"/>
        </w:rPr>
        <w:t>Я помогала Колумбу</w:t>
      </w:r>
    </w:p>
    <w:p w:rsidR="00A6201E" w:rsidRPr="00A6201E" w:rsidRDefault="00A6201E" w:rsidP="00A6201E">
      <w:pPr>
        <w:pStyle w:val="a3"/>
        <w:spacing w:before="0" w:beforeAutospacing="0" w:after="0" w:afterAutospacing="0"/>
        <w:ind w:left="720"/>
        <w:jc w:val="both"/>
        <w:rPr>
          <w:sz w:val="28"/>
          <w:szCs w:val="28"/>
        </w:rPr>
      </w:pPr>
      <w:r w:rsidRPr="00A6201E">
        <w:rPr>
          <w:sz w:val="28"/>
          <w:szCs w:val="28"/>
        </w:rPr>
        <w:t>И его кораблям.</w:t>
      </w:r>
    </w:p>
    <w:p w:rsidR="00A6201E" w:rsidRPr="00A6201E" w:rsidRDefault="00A6201E" w:rsidP="00A6201E">
      <w:pPr>
        <w:pStyle w:val="a3"/>
        <w:spacing w:before="0" w:beforeAutospacing="0" w:after="0" w:afterAutospacing="0"/>
        <w:ind w:left="720"/>
        <w:jc w:val="both"/>
        <w:rPr>
          <w:sz w:val="28"/>
          <w:szCs w:val="28"/>
        </w:rPr>
      </w:pPr>
      <w:r w:rsidRPr="00A6201E">
        <w:rPr>
          <w:sz w:val="28"/>
          <w:szCs w:val="28"/>
        </w:rPr>
        <w:t>Тезка мой – Марко Поло</w:t>
      </w:r>
    </w:p>
    <w:p w:rsidR="00A6201E" w:rsidRPr="00A6201E" w:rsidRDefault="00A6201E" w:rsidP="00A6201E">
      <w:pPr>
        <w:pStyle w:val="a3"/>
        <w:spacing w:before="0" w:beforeAutospacing="0" w:after="0" w:afterAutospacing="0"/>
        <w:ind w:left="720"/>
        <w:jc w:val="both"/>
        <w:rPr>
          <w:sz w:val="28"/>
          <w:szCs w:val="28"/>
        </w:rPr>
      </w:pPr>
      <w:r w:rsidRPr="00A6201E">
        <w:rPr>
          <w:sz w:val="28"/>
          <w:szCs w:val="28"/>
        </w:rPr>
        <w:t>Верил моим огням.</w:t>
      </w:r>
    </w:p>
    <w:p w:rsidR="00A6201E" w:rsidRPr="00A6201E" w:rsidRDefault="00A6201E" w:rsidP="00A6201E">
      <w:pPr>
        <w:pStyle w:val="a3"/>
        <w:spacing w:before="0" w:beforeAutospacing="0" w:after="0" w:afterAutospacing="0"/>
        <w:ind w:left="720"/>
        <w:jc w:val="both"/>
        <w:rPr>
          <w:sz w:val="28"/>
          <w:szCs w:val="28"/>
        </w:rPr>
      </w:pPr>
      <w:r w:rsidRPr="00A6201E">
        <w:rPr>
          <w:sz w:val="28"/>
          <w:szCs w:val="28"/>
        </w:rPr>
        <w:t>Свет мой искали в небе</w:t>
      </w:r>
    </w:p>
    <w:p w:rsidR="00A6201E" w:rsidRPr="00A6201E" w:rsidRDefault="00A6201E" w:rsidP="00A6201E">
      <w:pPr>
        <w:pStyle w:val="a3"/>
        <w:spacing w:before="0" w:beforeAutospacing="0" w:after="0" w:afterAutospacing="0"/>
        <w:ind w:left="720"/>
        <w:jc w:val="both"/>
        <w:rPr>
          <w:sz w:val="28"/>
          <w:szCs w:val="28"/>
        </w:rPr>
      </w:pPr>
      <w:r w:rsidRPr="00A6201E">
        <w:rPr>
          <w:sz w:val="28"/>
          <w:szCs w:val="28"/>
        </w:rPr>
        <w:t>Нельсон и Магеллан,</w:t>
      </w:r>
    </w:p>
    <w:p w:rsidR="00A6201E" w:rsidRPr="00A6201E" w:rsidRDefault="00A6201E" w:rsidP="00A6201E">
      <w:pPr>
        <w:pStyle w:val="a3"/>
        <w:spacing w:before="0" w:beforeAutospacing="0" w:after="0" w:afterAutospacing="0"/>
        <w:ind w:left="720"/>
        <w:jc w:val="both"/>
        <w:rPr>
          <w:sz w:val="28"/>
          <w:szCs w:val="28"/>
        </w:rPr>
      </w:pPr>
      <w:r w:rsidRPr="00A6201E">
        <w:rPr>
          <w:sz w:val="28"/>
          <w:szCs w:val="28"/>
        </w:rPr>
        <w:t>И желторотый юнга,</w:t>
      </w:r>
    </w:p>
    <w:p w:rsidR="00F91EF2" w:rsidRDefault="00A6201E" w:rsidP="00A6201E">
      <w:pPr>
        <w:pStyle w:val="a3"/>
        <w:spacing w:before="0" w:beforeAutospacing="0" w:after="0" w:afterAutospacing="0"/>
        <w:ind w:left="720"/>
        <w:jc w:val="both"/>
        <w:rPr>
          <w:i/>
          <w:sz w:val="28"/>
          <w:szCs w:val="28"/>
        </w:rPr>
      </w:pPr>
      <w:r w:rsidRPr="00A6201E">
        <w:rPr>
          <w:sz w:val="28"/>
          <w:szCs w:val="28"/>
        </w:rPr>
        <w:t>И седой капитан.</w:t>
      </w:r>
      <w:r>
        <w:rPr>
          <w:sz w:val="28"/>
          <w:szCs w:val="28"/>
        </w:rPr>
        <w:t xml:space="preserve"> </w:t>
      </w:r>
      <w:r w:rsidRPr="00A6201E">
        <w:rPr>
          <w:i/>
          <w:sz w:val="28"/>
          <w:szCs w:val="28"/>
        </w:rPr>
        <w:t>(Полярная звезда)</w:t>
      </w:r>
    </w:p>
    <w:p w:rsidR="00FE6A49" w:rsidRPr="00FE6A49" w:rsidRDefault="00FE6A49" w:rsidP="00FE6A49">
      <w:pPr>
        <w:pStyle w:val="a3"/>
        <w:spacing w:before="0" w:beforeAutospacing="0" w:after="0" w:afterAutospacing="0"/>
        <w:ind w:left="426" w:hanging="142"/>
        <w:jc w:val="both"/>
        <w:rPr>
          <w:sz w:val="28"/>
          <w:szCs w:val="28"/>
        </w:rPr>
      </w:pPr>
      <w:r>
        <w:rPr>
          <w:sz w:val="28"/>
          <w:szCs w:val="28"/>
        </w:rPr>
        <w:t>8.</w:t>
      </w:r>
      <w:r w:rsidRPr="00FE6A49">
        <w:t xml:space="preserve"> </w:t>
      </w:r>
      <w:r>
        <w:t xml:space="preserve">  </w:t>
      </w:r>
      <w:r w:rsidRPr="00FE6A49">
        <w:rPr>
          <w:sz w:val="28"/>
          <w:szCs w:val="28"/>
        </w:rPr>
        <w:t>Он и летом и зимой –</w:t>
      </w:r>
    </w:p>
    <w:p w:rsidR="00FE6A49" w:rsidRPr="00FE6A49" w:rsidRDefault="00FE6A49" w:rsidP="00FE6A49">
      <w:pPr>
        <w:pStyle w:val="a3"/>
        <w:spacing w:before="0" w:beforeAutospacing="0" w:after="0" w:afterAutospacing="0"/>
        <w:ind w:left="720"/>
        <w:jc w:val="both"/>
        <w:rPr>
          <w:sz w:val="28"/>
          <w:szCs w:val="28"/>
        </w:rPr>
      </w:pPr>
      <w:r w:rsidRPr="00FE6A49">
        <w:rPr>
          <w:sz w:val="28"/>
          <w:szCs w:val="28"/>
        </w:rPr>
        <w:t>Между небом и землей.</w:t>
      </w:r>
    </w:p>
    <w:p w:rsidR="00FE6A49" w:rsidRPr="00FE6A49" w:rsidRDefault="00FE6A49" w:rsidP="00FE6A49">
      <w:pPr>
        <w:pStyle w:val="a3"/>
        <w:spacing w:before="0" w:beforeAutospacing="0" w:after="0" w:afterAutospacing="0"/>
        <w:ind w:left="720"/>
        <w:jc w:val="both"/>
        <w:rPr>
          <w:sz w:val="28"/>
          <w:szCs w:val="28"/>
        </w:rPr>
      </w:pPr>
      <w:r w:rsidRPr="00FE6A49">
        <w:rPr>
          <w:sz w:val="28"/>
          <w:szCs w:val="28"/>
        </w:rPr>
        <w:t>Хоть всю жизнь к нему идти –</w:t>
      </w:r>
    </w:p>
    <w:p w:rsidR="00FE6A49" w:rsidRDefault="00FE6A49" w:rsidP="00FE6A49">
      <w:pPr>
        <w:pStyle w:val="a3"/>
        <w:spacing w:before="0" w:beforeAutospacing="0" w:after="0" w:afterAutospacing="0"/>
        <w:ind w:left="720"/>
        <w:jc w:val="both"/>
        <w:rPr>
          <w:i/>
          <w:sz w:val="28"/>
          <w:szCs w:val="28"/>
        </w:rPr>
      </w:pPr>
      <w:r w:rsidRPr="00FE6A49">
        <w:rPr>
          <w:sz w:val="28"/>
          <w:szCs w:val="28"/>
        </w:rPr>
        <w:t>Он все будет впереди</w:t>
      </w:r>
      <w:r>
        <w:rPr>
          <w:sz w:val="28"/>
          <w:szCs w:val="28"/>
        </w:rPr>
        <w:t xml:space="preserve">. </w:t>
      </w:r>
      <w:r w:rsidRPr="00FE6A49">
        <w:rPr>
          <w:i/>
          <w:sz w:val="28"/>
          <w:szCs w:val="28"/>
        </w:rPr>
        <w:t>(Горизонт)</w:t>
      </w:r>
    </w:p>
    <w:p w:rsidR="00FE6A49" w:rsidRPr="00FE6A49" w:rsidRDefault="00FE6A49" w:rsidP="00B06931">
      <w:pPr>
        <w:pStyle w:val="a3"/>
        <w:tabs>
          <w:tab w:val="left" w:pos="284"/>
        </w:tabs>
        <w:spacing w:before="0" w:beforeAutospacing="0" w:after="0" w:afterAutospacing="0"/>
        <w:ind w:left="142" w:firstLine="142"/>
        <w:jc w:val="both"/>
        <w:rPr>
          <w:sz w:val="28"/>
          <w:szCs w:val="28"/>
        </w:rPr>
      </w:pPr>
      <w:r>
        <w:rPr>
          <w:i/>
          <w:sz w:val="28"/>
          <w:szCs w:val="28"/>
        </w:rPr>
        <w:t>9</w:t>
      </w:r>
      <w:r w:rsidRPr="00FE6A49">
        <w:rPr>
          <w:sz w:val="28"/>
          <w:szCs w:val="28"/>
        </w:rPr>
        <w:t>.</w:t>
      </w:r>
      <w:r w:rsidRPr="00FE6A49">
        <w:t xml:space="preserve"> </w:t>
      </w:r>
      <w:r w:rsidR="00B06931">
        <w:t xml:space="preserve">   </w:t>
      </w:r>
      <w:r w:rsidRPr="00FE6A49">
        <w:rPr>
          <w:sz w:val="28"/>
          <w:szCs w:val="28"/>
        </w:rPr>
        <w:t>В нем карты стоят новые,</w:t>
      </w:r>
    </w:p>
    <w:p w:rsidR="00FE6A49" w:rsidRPr="00FE6A49" w:rsidRDefault="00FE6A49" w:rsidP="00FE6A49">
      <w:pPr>
        <w:pStyle w:val="a3"/>
        <w:spacing w:before="0" w:beforeAutospacing="0" w:after="0" w:afterAutospacing="0"/>
        <w:ind w:left="720"/>
        <w:jc w:val="both"/>
        <w:rPr>
          <w:sz w:val="28"/>
          <w:szCs w:val="28"/>
        </w:rPr>
      </w:pPr>
      <w:r w:rsidRPr="00FE6A49">
        <w:rPr>
          <w:sz w:val="28"/>
          <w:szCs w:val="28"/>
        </w:rPr>
        <w:t>Помогут путь найти,</w:t>
      </w:r>
    </w:p>
    <w:p w:rsidR="00FE6A49" w:rsidRPr="00FE6A49" w:rsidRDefault="00B06931" w:rsidP="00FE6A49">
      <w:pPr>
        <w:pStyle w:val="a3"/>
        <w:spacing w:before="0" w:beforeAutospacing="0" w:after="0" w:afterAutospacing="0"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Туристу с</w:t>
      </w:r>
      <w:r w:rsidR="00FE6A49" w:rsidRPr="00FE6A49">
        <w:rPr>
          <w:sz w:val="28"/>
          <w:szCs w:val="28"/>
        </w:rPr>
        <w:t xml:space="preserve"> такой вещью,</w:t>
      </w:r>
    </w:p>
    <w:p w:rsidR="00B06931" w:rsidRPr="005C1149" w:rsidRDefault="00FE6A49" w:rsidP="005C1149">
      <w:pPr>
        <w:pStyle w:val="a3"/>
        <w:spacing w:before="0" w:beforeAutospacing="0" w:after="0" w:afterAutospacing="0"/>
        <w:ind w:left="720"/>
        <w:jc w:val="both"/>
        <w:rPr>
          <w:i/>
          <w:sz w:val="28"/>
          <w:szCs w:val="28"/>
        </w:rPr>
      </w:pPr>
      <w:r w:rsidRPr="00FE6A49">
        <w:rPr>
          <w:sz w:val="28"/>
          <w:szCs w:val="28"/>
        </w:rPr>
        <w:t xml:space="preserve">Легко всегда в пути. </w:t>
      </w:r>
      <w:r w:rsidR="00B06931" w:rsidRPr="00B06931">
        <w:rPr>
          <w:i/>
          <w:sz w:val="28"/>
          <w:szCs w:val="28"/>
        </w:rPr>
        <w:t>(Навигатор)</w:t>
      </w:r>
      <w:r w:rsidR="00B06931">
        <w:rPr>
          <w:i/>
          <w:sz w:val="28"/>
          <w:szCs w:val="28"/>
        </w:rPr>
        <w:t xml:space="preserve"> </w:t>
      </w:r>
    </w:p>
    <w:p w:rsidR="00FE6A49" w:rsidRDefault="00FE6A49" w:rsidP="00FE6A49">
      <w:pPr>
        <w:pStyle w:val="a3"/>
        <w:spacing w:before="0" w:beforeAutospacing="0" w:after="0" w:afterAutospacing="0"/>
        <w:ind w:left="720"/>
        <w:jc w:val="both"/>
        <w:rPr>
          <w:i/>
          <w:sz w:val="28"/>
          <w:szCs w:val="28"/>
        </w:rPr>
      </w:pPr>
    </w:p>
    <w:p w:rsidR="002C21D2" w:rsidRDefault="00051678" w:rsidP="002C21D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Станция № 2. «Готовимся в поход»</w:t>
      </w:r>
      <w:r w:rsidR="002C21D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C21D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Группе выдается конверт, на лицевой стороне которого схематично изображен рюкзак. Вместе с конвертом ребята получают комплект небольших картинок с изображением различных предметов. Если нет картинок, их можно заменить маленькими карточками с названием этих предметов.</w:t>
      </w:r>
      <w:r w:rsidR="002C21D2" w:rsidRPr="002C21D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Ребятам предлагается выбрать из комплекта картинок все необходимое для похода.</w:t>
      </w:r>
      <w:r w:rsidR="002C21D2" w:rsidRPr="000516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51678" w:rsidRPr="00051678" w:rsidRDefault="00051678" w:rsidP="0005167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1678" w:rsidRPr="00051678" w:rsidRDefault="00051678" w:rsidP="0005167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16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Среди предметов могут быть: ведро, зонтик, ножницы, </w:t>
      </w:r>
      <w:r w:rsidRPr="00953F5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ложка</w:t>
      </w:r>
      <w:r w:rsidRPr="000516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вилка, платяная щетка, чемодан, </w:t>
      </w:r>
      <w:r w:rsidRPr="00953F5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кружка</w:t>
      </w:r>
      <w:r w:rsidRPr="000516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садовая лейка, </w:t>
      </w:r>
      <w:r w:rsidRPr="00953F5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компас</w:t>
      </w:r>
      <w:r w:rsidRPr="000516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953F5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полотенце,</w:t>
      </w:r>
      <w:r w:rsidRPr="000516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53F5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палатка,</w:t>
      </w:r>
      <w:r w:rsidRPr="000516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холодильник, грабли, </w:t>
      </w:r>
      <w:r w:rsidRPr="00953F5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котелок,</w:t>
      </w:r>
      <w:r w:rsidRPr="000516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53F5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нитки с иголкой,</w:t>
      </w:r>
      <w:r w:rsidRPr="000516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стакан, </w:t>
      </w:r>
      <w:r w:rsidRPr="00953F5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топор,</w:t>
      </w:r>
      <w:r w:rsidRPr="000516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расческа, калоши, тетрадь, утюг, </w:t>
      </w:r>
      <w:r w:rsidRPr="00953F5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спички,</w:t>
      </w:r>
      <w:r w:rsidRPr="000516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фотоаппарат, </w:t>
      </w:r>
      <w:r w:rsidRPr="00953F5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карандаш,</w:t>
      </w:r>
      <w:r w:rsidRPr="000516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53F5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веревка, </w:t>
      </w:r>
      <w:r w:rsidRPr="000516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подушка, </w:t>
      </w:r>
      <w:r w:rsidRPr="00953F5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нож, свеча, одеяло.</w:t>
      </w:r>
    </w:p>
    <w:p w:rsidR="00754BE1" w:rsidRDefault="00754BE1" w:rsidP="00754BE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4BE1" w:rsidRDefault="00754BE1" w:rsidP="00754BE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Станция № 3. «Азимут». Участникам необходимо определить азимут с помощью компаса. </w:t>
      </w:r>
    </w:p>
    <w:p w:rsidR="00754BE1" w:rsidRDefault="00754BE1" w:rsidP="00754BE1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754BE1" w:rsidRPr="00A6201E" w:rsidRDefault="00754BE1" w:rsidP="00754BE1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Станция № 4. «В походе». </w:t>
      </w:r>
      <w:r w:rsidRPr="004C64D6">
        <w:rPr>
          <w:i/>
          <w:sz w:val="28"/>
          <w:szCs w:val="28"/>
        </w:rPr>
        <w:t>Выберите правильный ответ.</w:t>
      </w:r>
      <w:r>
        <w:rPr>
          <w:sz w:val="28"/>
          <w:szCs w:val="28"/>
        </w:rPr>
        <w:t xml:space="preserve"> </w:t>
      </w:r>
    </w:p>
    <w:p w:rsidR="00754BE1" w:rsidRDefault="00754BE1" w:rsidP="00754BE1">
      <w:pPr>
        <w:spacing w:after="0" w:line="240" w:lineRule="auto"/>
        <w:rPr>
          <w:rFonts w:ascii="Times New Roman" w:eastAsia="Times New Roman" w:hAnsi="Symbol" w:cs="Times New Roman"/>
          <w:sz w:val="24"/>
          <w:szCs w:val="24"/>
          <w:lang w:eastAsia="ru-RU"/>
        </w:rPr>
      </w:pPr>
    </w:p>
    <w:p w:rsidR="00754BE1" w:rsidRPr="004C64D6" w:rsidRDefault="00754BE1" w:rsidP="00754BE1">
      <w:pPr>
        <w:pStyle w:val="a7"/>
        <w:numPr>
          <w:ilvl w:val="0"/>
          <w:numId w:val="30"/>
        </w:numPr>
        <w:spacing w:after="0" w:line="240" w:lineRule="auto"/>
        <w:ind w:left="426" w:hanging="6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64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Спички можно защитить, опустив их головки в: </w:t>
      </w:r>
    </w:p>
    <w:p w:rsidR="00754BE1" w:rsidRPr="004C64D6" w:rsidRDefault="00754BE1" w:rsidP="00754BE1">
      <w:pPr>
        <w:numPr>
          <w:ilvl w:val="0"/>
          <w:numId w:val="23"/>
        </w:numPr>
        <w:spacing w:after="0" w:line="240" w:lineRule="auto"/>
        <w:ind w:left="426" w:hanging="6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64D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бензин,</w:t>
      </w:r>
    </w:p>
    <w:p w:rsidR="00754BE1" w:rsidRPr="004C64D6" w:rsidRDefault="00754BE1" w:rsidP="00754BE1">
      <w:pPr>
        <w:numPr>
          <w:ilvl w:val="0"/>
          <w:numId w:val="23"/>
        </w:numPr>
        <w:spacing w:after="0" w:line="240" w:lineRule="auto"/>
        <w:ind w:left="426" w:hanging="6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64D6">
        <w:rPr>
          <w:rFonts w:ascii="Times New Roman" w:eastAsia="Times New Roman" w:hAnsi="Times New Roman" w:cs="Times New Roman"/>
          <w:sz w:val="28"/>
          <w:szCs w:val="28"/>
          <w:lang w:eastAsia="ru-RU"/>
        </w:rPr>
        <w:t>керосин,</w:t>
      </w:r>
    </w:p>
    <w:p w:rsidR="00754BE1" w:rsidRPr="004C64D6" w:rsidRDefault="00754BE1" w:rsidP="00754BE1">
      <w:pPr>
        <w:numPr>
          <w:ilvl w:val="0"/>
          <w:numId w:val="23"/>
        </w:numPr>
        <w:spacing w:after="0" w:line="240" w:lineRule="auto"/>
        <w:ind w:left="426" w:hanging="6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64D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парафин</w:t>
      </w:r>
      <w:r w:rsidRPr="004C64D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754BE1" w:rsidRPr="004C64D6" w:rsidRDefault="00754BE1" w:rsidP="00754BE1">
      <w:pPr>
        <w:numPr>
          <w:ilvl w:val="0"/>
          <w:numId w:val="23"/>
        </w:numPr>
        <w:spacing w:after="0" w:line="240" w:lineRule="auto"/>
        <w:ind w:left="426" w:hanging="6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64D6">
        <w:rPr>
          <w:rFonts w:ascii="Times New Roman" w:eastAsia="Times New Roman" w:hAnsi="Times New Roman" w:cs="Times New Roman"/>
          <w:sz w:val="28"/>
          <w:szCs w:val="28"/>
          <w:lang w:eastAsia="ru-RU"/>
        </w:rPr>
        <w:t>майонез.</w:t>
      </w:r>
    </w:p>
    <w:p w:rsidR="00754BE1" w:rsidRPr="004C64D6" w:rsidRDefault="00754BE1" w:rsidP="00754BE1">
      <w:pPr>
        <w:spacing w:after="0" w:line="240" w:lineRule="auto"/>
        <w:ind w:left="426" w:hanging="6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64D6">
        <w:rPr>
          <w:rFonts w:ascii="Times New Roman" w:eastAsia="Times New Roman" w:hAnsi="Symbol" w:cs="Times New Roman"/>
          <w:sz w:val="28"/>
          <w:szCs w:val="28"/>
          <w:lang w:eastAsia="ru-RU"/>
        </w:rPr>
        <w:t>2.</w:t>
      </w:r>
      <w:r w:rsidRPr="004C64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Свечи лучше брать те, которые можно использовать не только по прямому назначению, но и употреблять в пищу. Это: </w:t>
      </w:r>
    </w:p>
    <w:p w:rsidR="00754BE1" w:rsidRPr="004C64D6" w:rsidRDefault="00754BE1" w:rsidP="00754BE1">
      <w:pPr>
        <w:numPr>
          <w:ilvl w:val="0"/>
          <w:numId w:val="24"/>
        </w:numPr>
        <w:spacing w:after="0" w:line="240" w:lineRule="auto"/>
        <w:ind w:left="426" w:hanging="6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64D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жировые</w:t>
      </w:r>
      <w:r w:rsidRPr="004C64D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754BE1" w:rsidRPr="004C64D6" w:rsidRDefault="00754BE1" w:rsidP="00754BE1">
      <w:pPr>
        <w:numPr>
          <w:ilvl w:val="0"/>
          <w:numId w:val="24"/>
        </w:numPr>
        <w:spacing w:after="0" w:line="240" w:lineRule="auto"/>
        <w:ind w:left="426" w:hanging="6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64D6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парафиновые,</w:t>
      </w:r>
    </w:p>
    <w:p w:rsidR="00754BE1" w:rsidRPr="004C64D6" w:rsidRDefault="00754BE1" w:rsidP="00754BE1">
      <w:pPr>
        <w:numPr>
          <w:ilvl w:val="0"/>
          <w:numId w:val="24"/>
        </w:numPr>
        <w:spacing w:after="0" w:line="240" w:lineRule="auto"/>
        <w:ind w:left="426" w:hanging="6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64D6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стеариновые,</w:t>
      </w:r>
    </w:p>
    <w:p w:rsidR="00754BE1" w:rsidRPr="004C64D6" w:rsidRDefault="00754BE1" w:rsidP="00754BE1">
      <w:pPr>
        <w:numPr>
          <w:ilvl w:val="0"/>
          <w:numId w:val="24"/>
        </w:numPr>
        <w:spacing w:after="0" w:line="240" w:lineRule="auto"/>
        <w:ind w:left="426" w:hanging="6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64D6">
        <w:rPr>
          <w:rFonts w:ascii="Times New Roman" w:eastAsia="Times New Roman" w:hAnsi="Times New Roman" w:cs="Times New Roman"/>
          <w:sz w:val="28"/>
          <w:szCs w:val="28"/>
          <w:lang w:eastAsia="ru-RU"/>
        </w:rPr>
        <w:t>ванилиновые.</w:t>
      </w:r>
    </w:p>
    <w:p w:rsidR="00754BE1" w:rsidRPr="004C64D6" w:rsidRDefault="00754BE1" w:rsidP="00754BE1">
      <w:pPr>
        <w:spacing w:after="0" w:line="240" w:lineRule="auto"/>
        <w:ind w:left="426" w:hanging="6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64D6">
        <w:rPr>
          <w:rFonts w:ascii="Times New Roman" w:eastAsia="Times New Roman" w:hAnsi="Symbol" w:cs="Times New Roman"/>
          <w:sz w:val="28"/>
          <w:szCs w:val="28"/>
          <w:lang w:eastAsia="ru-RU"/>
        </w:rPr>
        <w:t>3.</w:t>
      </w:r>
      <w:r w:rsidRPr="004C64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Для стерилизации воды всыпьте в нее несколько кристаллов: </w:t>
      </w:r>
    </w:p>
    <w:p w:rsidR="00754BE1" w:rsidRPr="004C64D6" w:rsidRDefault="00754BE1" w:rsidP="00754BE1">
      <w:pPr>
        <w:numPr>
          <w:ilvl w:val="0"/>
          <w:numId w:val="25"/>
        </w:numPr>
        <w:spacing w:after="0" w:line="240" w:lineRule="auto"/>
        <w:ind w:left="426" w:hanging="6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64D6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соли.</w:t>
      </w:r>
    </w:p>
    <w:p w:rsidR="00754BE1" w:rsidRPr="004C64D6" w:rsidRDefault="00754BE1" w:rsidP="00754BE1">
      <w:pPr>
        <w:numPr>
          <w:ilvl w:val="0"/>
          <w:numId w:val="25"/>
        </w:numPr>
        <w:spacing w:after="0" w:line="240" w:lineRule="auto"/>
        <w:ind w:left="426" w:hanging="6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64D6">
        <w:rPr>
          <w:rFonts w:ascii="Times New Roman" w:eastAsia="Times New Roman" w:hAnsi="Times New Roman" w:cs="Times New Roman"/>
          <w:sz w:val="28"/>
          <w:szCs w:val="28"/>
          <w:lang w:eastAsia="ru-RU"/>
        </w:rPr>
        <w:t>сахара,</w:t>
      </w:r>
    </w:p>
    <w:p w:rsidR="00754BE1" w:rsidRPr="004C64D6" w:rsidRDefault="00754BE1" w:rsidP="00754BE1">
      <w:pPr>
        <w:numPr>
          <w:ilvl w:val="0"/>
          <w:numId w:val="25"/>
        </w:numPr>
        <w:spacing w:after="0" w:line="240" w:lineRule="auto"/>
        <w:ind w:left="426" w:hanging="6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64D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марганцовки</w:t>
      </w:r>
      <w:r w:rsidRPr="004C64D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754BE1" w:rsidRPr="004C64D6" w:rsidRDefault="00754BE1" w:rsidP="00754BE1">
      <w:pPr>
        <w:numPr>
          <w:ilvl w:val="0"/>
          <w:numId w:val="25"/>
        </w:numPr>
        <w:spacing w:after="0" w:line="240" w:lineRule="auto"/>
        <w:ind w:left="426" w:hanging="6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64D6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горного хрусталя.</w:t>
      </w:r>
    </w:p>
    <w:p w:rsidR="00754BE1" w:rsidRPr="004C64D6" w:rsidRDefault="00754BE1" w:rsidP="00754BE1">
      <w:pPr>
        <w:spacing w:after="0" w:line="240" w:lineRule="auto"/>
        <w:ind w:left="426" w:hanging="6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64D6">
        <w:rPr>
          <w:rFonts w:ascii="Times New Roman" w:eastAsia="Times New Roman" w:hAnsi="Symbol" w:cs="Times New Roman"/>
          <w:sz w:val="28"/>
          <w:szCs w:val="28"/>
          <w:lang w:eastAsia="ru-RU"/>
        </w:rPr>
        <w:t>4.</w:t>
      </w:r>
      <w:r w:rsidRPr="004C64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Прежде всего, человек испытывает потребность в: </w:t>
      </w:r>
    </w:p>
    <w:p w:rsidR="00754BE1" w:rsidRPr="004C64D6" w:rsidRDefault="00754BE1" w:rsidP="00754BE1">
      <w:pPr>
        <w:numPr>
          <w:ilvl w:val="0"/>
          <w:numId w:val="26"/>
        </w:numPr>
        <w:spacing w:after="0" w:line="240" w:lineRule="auto"/>
        <w:ind w:left="426" w:hanging="6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64D6">
        <w:rPr>
          <w:rFonts w:ascii="Times New Roman" w:eastAsia="Times New Roman" w:hAnsi="Times New Roman" w:cs="Times New Roman"/>
          <w:sz w:val="28"/>
          <w:szCs w:val="28"/>
          <w:lang w:eastAsia="ru-RU"/>
        </w:rPr>
        <w:t>пище,</w:t>
      </w:r>
    </w:p>
    <w:p w:rsidR="00754BE1" w:rsidRPr="004C64D6" w:rsidRDefault="00754BE1" w:rsidP="00754BE1">
      <w:pPr>
        <w:numPr>
          <w:ilvl w:val="0"/>
          <w:numId w:val="26"/>
        </w:numPr>
        <w:spacing w:after="0" w:line="240" w:lineRule="auto"/>
        <w:ind w:left="426" w:hanging="6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64D6">
        <w:rPr>
          <w:rFonts w:ascii="Times New Roman" w:eastAsia="Times New Roman" w:hAnsi="Times New Roman" w:cs="Times New Roman"/>
          <w:sz w:val="28"/>
          <w:szCs w:val="28"/>
          <w:lang w:eastAsia="ru-RU"/>
        </w:rPr>
        <w:t>огне,</w:t>
      </w:r>
    </w:p>
    <w:p w:rsidR="00754BE1" w:rsidRPr="004C64D6" w:rsidRDefault="00754BE1" w:rsidP="00754BE1">
      <w:pPr>
        <w:numPr>
          <w:ilvl w:val="0"/>
          <w:numId w:val="26"/>
        </w:numPr>
        <w:spacing w:after="0" w:line="240" w:lineRule="auto"/>
        <w:ind w:left="426" w:hanging="6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64D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воде</w:t>
      </w:r>
      <w:r w:rsidRPr="004C64D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754BE1" w:rsidRPr="004C64D6" w:rsidRDefault="00754BE1" w:rsidP="00754BE1">
      <w:pPr>
        <w:numPr>
          <w:ilvl w:val="0"/>
          <w:numId w:val="26"/>
        </w:numPr>
        <w:spacing w:after="0" w:line="240" w:lineRule="auto"/>
        <w:ind w:left="426" w:hanging="6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64D6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деньгах.</w:t>
      </w:r>
    </w:p>
    <w:p w:rsidR="00754BE1" w:rsidRPr="004C64D6" w:rsidRDefault="00754BE1" w:rsidP="00754BE1">
      <w:pPr>
        <w:spacing w:after="0" w:line="240" w:lineRule="auto"/>
        <w:ind w:left="426" w:hanging="6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64D6">
        <w:rPr>
          <w:rFonts w:ascii="Times New Roman" w:eastAsia="Times New Roman" w:hAnsi="Symbol" w:cs="Times New Roman"/>
          <w:sz w:val="28"/>
          <w:szCs w:val="28"/>
          <w:lang w:eastAsia="ru-RU"/>
        </w:rPr>
        <w:t>5.</w:t>
      </w:r>
      <w:r w:rsidRPr="004C64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При поисках воды копайте яму в том месте, где: </w:t>
      </w:r>
    </w:p>
    <w:p w:rsidR="00754BE1" w:rsidRPr="004C64D6" w:rsidRDefault="00754BE1" w:rsidP="00754BE1">
      <w:pPr>
        <w:numPr>
          <w:ilvl w:val="0"/>
          <w:numId w:val="27"/>
        </w:numPr>
        <w:spacing w:after="0" w:line="240" w:lineRule="auto"/>
        <w:ind w:left="426" w:hanging="6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64D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трава наиболее зеленая</w:t>
      </w:r>
      <w:r w:rsidRPr="004C64D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754BE1" w:rsidRPr="004C64D6" w:rsidRDefault="00754BE1" w:rsidP="00754BE1">
      <w:pPr>
        <w:numPr>
          <w:ilvl w:val="0"/>
          <w:numId w:val="27"/>
        </w:numPr>
        <w:spacing w:after="0" w:line="240" w:lineRule="auto"/>
        <w:ind w:left="426" w:hanging="6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64D6">
        <w:rPr>
          <w:rFonts w:ascii="Times New Roman" w:eastAsia="Times New Roman" w:hAnsi="Times New Roman" w:cs="Times New Roman"/>
          <w:sz w:val="28"/>
          <w:szCs w:val="28"/>
          <w:lang w:eastAsia="ru-RU"/>
        </w:rPr>
        <w:t>камни наиболее крупные,</w:t>
      </w:r>
    </w:p>
    <w:p w:rsidR="00754BE1" w:rsidRPr="004C64D6" w:rsidRDefault="00754BE1" w:rsidP="00754BE1">
      <w:pPr>
        <w:numPr>
          <w:ilvl w:val="0"/>
          <w:numId w:val="27"/>
        </w:numPr>
        <w:spacing w:after="0" w:line="240" w:lineRule="auto"/>
        <w:ind w:left="426" w:hanging="6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64D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проходят звериные тропы,</w:t>
      </w:r>
    </w:p>
    <w:p w:rsidR="00754BE1" w:rsidRPr="004C64D6" w:rsidRDefault="00754BE1" w:rsidP="00754BE1">
      <w:pPr>
        <w:numPr>
          <w:ilvl w:val="0"/>
          <w:numId w:val="27"/>
        </w:numPr>
        <w:spacing w:after="0" w:line="240" w:lineRule="auto"/>
        <w:ind w:left="426" w:hanging="6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64D6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есть табличка “Мин – нет!”</w:t>
      </w:r>
    </w:p>
    <w:p w:rsidR="00754BE1" w:rsidRPr="004C64D6" w:rsidRDefault="00754BE1" w:rsidP="00754BE1">
      <w:pPr>
        <w:spacing w:after="0" w:line="240" w:lineRule="auto"/>
        <w:ind w:left="426" w:hanging="6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64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6.Если спички отсырели: </w:t>
      </w:r>
    </w:p>
    <w:p w:rsidR="00754BE1" w:rsidRPr="004C64D6" w:rsidRDefault="00754BE1" w:rsidP="00754BE1">
      <w:pPr>
        <w:numPr>
          <w:ilvl w:val="0"/>
          <w:numId w:val="28"/>
        </w:numPr>
        <w:spacing w:after="0" w:line="240" w:lineRule="auto"/>
        <w:ind w:left="426" w:hanging="6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64D6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потрите их о лезвие ножа,</w:t>
      </w:r>
    </w:p>
    <w:p w:rsidR="00754BE1" w:rsidRPr="004C64D6" w:rsidRDefault="00754BE1" w:rsidP="00754BE1">
      <w:pPr>
        <w:numPr>
          <w:ilvl w:val="0"/>
          <w:numId w:val="28"/>
        </w:numPr>
        <w:spacing w:after="0" w:line="240" w:lineRule="auto"/>
        <w:ind w:left="426" w:hanging="6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64D6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потрите их о мочку уха,</w:t>
      </w:r>
    </w:p>
    <w:p w:rsidR="00754BE1" w:rsidRPr="004C64D6" w:rsidRDefault="00754BE1" w:rsidP="00754BE1">
      <w:pPr>
        <w:numPr>
          <w:ilvl w:val="0"/>
          <w:numId w:val="28"/>
        </w:numPr>
        <w:spacing w:after="0" w:line="240" w:lineRule="auto"/>
        <w:ind w:left="426" w:hanging="6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64D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потрите их о волосы,</w:t>
      </w:r>
    </w:p>
    <w:p w:rsidR="00754BE1" w:rsidRPr="005B2139" w:rsidRDefault="00754BE1" w:rsidP="00754BE1">
      <w:pPr>
        <w:numPr>
          <w:ilvl w:val="0"/>
          <w:numId w:val="28"/>
        </w:numPr>
        <w:spacing w:after="0" w:line="240" w:lineRule="auto"/>
        <w:ind w:left="426" w:hanging="6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64D6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воспользуйтесь зажигалкой.</w:t>
      </w:r>
    </w:p>
    <w:p w:rsidR="00B06931" w:rsidRPr="00B511BA" w:rsidRDefault="00754BE1" w:rsidP="00B0693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Станция № 5</w:t>
      </w:r>
      <w:r w:rsidR="00B069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«Здоровье из леса».  </w:t>
      </w:r>
      <w:r w:rsidR="00B06931" w:rsidRPr="004C64D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Определить растение.</w:t>
      </w:r>
      <w:r w:rsidR="00B069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06931" w:rsidRPr="00B06931" w:rsidRDefault="00B06931" w:rsidP="00B06931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69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Свежие листья прикладывают при ссадинах, ожогах, укусах насекомых. </w:t>
      </w:r>
    </w:p>
    <w:p w:rsidR="00B06931" w:rsidRPr="00B06931" w:rsidRDefault="00B06931" w:rsidP="00B06931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69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Мох, заменяющий йод и вату. </w:t>
      </w:r>
    </w:p>
    <w:p w:rsidR="00B06931" w:rsidRPr="00B06931" w:rsidRDefault="00B06931" w:rsidP="00B06931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69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Растение употребляется при простуде как потогонное, от кашля. Соком можно выводить бородавки. </w:t>
      </w:r>
    </w:p>
    <w:p w:rsidR="00B06931" w:rsidRPr="00B06931" w:rsidRDefault="00B06931" w:rsidP="00B06931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69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Капли, сделанные из цветов этого растения, регулируют работу сердца, успокаивают сердцебиение. </w:t>
      </w:r>
    </w:p>
    <w:p w:rsidR="00B06931" w:rsidRPr="00B06931" w:rsidRDefault="00B06931" w:rsidP="00B06931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69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Ягоды этого растения используют при простуде как потогонное средство, настойку из цветов — от укусов змей. </w:t>
      </w:r>
    </w:p>
    <w:p w:rsidR="00B06931" w:rsidRPr="00B06931" w:rsidRDefault="00B06931" w:rsidP="00B06931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69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Ягоды растения используются как закрепитель желудка. </w:t>
      </w:r>
    </w:p>
    <w:p w:rsidR="00B06931" w:rsidRPr="00B06931" w:rsidRDefault="00B06931" w:rsidP="00B06931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693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Солнцезащитное средство</w:t>
      </w:r>
    </w:p>
    <w:p w:rsidR="00B06931" w:rsidRPr="00B06931" w:rsidRDefault="00B06931" w:rsidP="00B06931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693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Сок имеет антибактерицидное  действия, убивает почти все известные науке патогенные микроорганизмы, так как это растение синтезирует йодсодержащие соединения.</w:t>
      </w:r>
    </w:p>
    <w:p w:rsidR="00B06931" w:rsidRDefault="00B06931" w:rsidP="00B06931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6931">
        <w:rPr>
          <w:rFonts w:ascii="Times New Roman" w:eastAsia="Times New Roman" w:hAnsi="Times New Roman" w:cs="Times New Roman"/>
          <w:sz w:val="28"/>
          <w:szCs w:val="28"/>
          <w:lang w:eastAsia="ru-RU"/>
        </w:rPr>
        <w:t>Ветки можно использовать в качестве обеззараживающего эффекта (в зависимости от местности)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Добавляют в воду при кипячении. </w:t>
      </w:r>
    </w:p>
    <w:p w:rsidR="00B06931" w:rsidRPr="00B06931" w:rsidRDefault="00B06931" w:rsidP="00B06931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6931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Этой траве приписывается колдовская сила, и пучок сухой травы полагалось вывешивать перед входом в дом, чтобы предохранить жилище от диких зверей и привидений. Она обладает выраженным вяжущим, противомикробным, а также кровоостанавливающим действием.</w:t>
      </w:r>
    </w:p>
    <w:p w:rsidR="00B06931" w:rsidRPr="00B06931" w:rsidRDefault="00B06931" w:rsidP="00B0693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69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Ответы: </w:t>
      </w:r>
    </w:p>
    <w:p w:rsidR="00B06931" w:rsidRPr="00B06931" w:rsidRDefault="00B06931" w:rsidP="00B06931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</w:t>
      </w:r>
      <w:r w:rsidRPr="00B0693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одорожник</w:t>
      </w:r>
    </w:p>
    <w:p w:rsidR="00B06931" w:rsidRPr="00B06931" w:rsidRDefault="00B06931" w:rsidP="00B06931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</w:t>
      </w:r>
      <w:r w:rsidRPr="00B0693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фагнум</w:t>
      </w:r>
    </w:p>
    <w:p w:rsidR="00B06931" w:rsidRPr="00B06931" w:rsidRDefault="00B06931" w:rsidP="00B06931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</w:t>
      </w:r>
      <w:r w:rsidRPr="00B0693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осянка</w:t>
      </w:r>
    </w:p>
    <w:p w:rsidR="00B06931" w:rsidRPr="00B06931" w:rsidRDefault="00B06931" w:rsidP="00B06931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Ландыш</w:t>
      </w:r>
      <w:r w:rsidRPr="00B0693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</w:p>
    <w:p w:rsidR="00B06931" w:rsidRPr="00B06931" w:rsidRDefault="00B06931" w:rsidP="00B06931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</w:t>
      </w:r>
      <w:r w:rsidRPr="00B0693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алина</w:t>
      </w:r>
    </w:p>
    <w:p w:rsidR="00B06931" w:rsidRPr="00B06931" w:rsidRDefault="00B06931" w:rsidP="00B06931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Ч</w:t>
      </w:r>
      <w:r w:rsidRPr="00B0693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ерника</w:t>
      </w:r>
    </w:p>
    <w:p w:rsidR="00B06931" w:rsidRPr="00B06931" w:rsidRDefault="00B06931" w:rsidP="00B06931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693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Облепиха</w:t>
      </w:r>
    </w:p>
    <w:p w:rsidR="00B06931" w:rsidRPr="00B06931" w:rsidRDefault="00B06931" w:rsidP="00B06931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693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Чистотел</w:t>
      </w:r>
    </w:p>
    <w:p w:rsidR="00B06931" w:rsidRDefault="00B06931" w:rsidP="00B06931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0693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Ель, сосна, можжевельник</w:t>
      </w:r>
    </w:p>
    <w:p w:rsidR="00B06931" w:rsidRPr="00754BE1" w:rsidRDefault="00B06931" w:rsidP="00754BE1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Зверобой</w:t>
      </w:r>
    </w:p>
    <w:p w:rsidR="000F2CFC" w:rsidRDefault="00754BE1" w:rsidP="004C64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Станция № 6</w:t>
      </w:r>
      <w:r w:rsidR="004C64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1E1F50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4C64D6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Творческая</w:t>
      </w:r>
      <w:r w:rsidR="001E1F50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4C64D6" w:rsidRPr="004C64D6">
        <w:t xml:space="preserve"> </w:t>
      </w:r>
      <w:r w:rsidR="004C64D6">
        <w:t xml:space="preserve">. </w:t>
      </w:r>
      <w:r w:rsidR="004C64D6" w:rsidRPr="004C64D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Составить стихотворение из данных слов.</w:t>
      </w:r>
    </w:p>
    <w:p w:rsidR="008F50F9" w:rsidRPr="005B2139" w:rsidRDefault="004C64D6" w:rsidP="005B2139">
      <w:pPr>
        <w:pStyle w:val="a7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Лес – вес, </w:t>
      </w:r>
      <w:r w:rsidR="008F50F9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человек</w:t>
      </w:r>
      <w:r w:rsidR="00754B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F50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век, петь-лететь,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турист-гитарист, жара-пора</w:t>
      </w:r>
      <w:r w:rsidR="008F50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высоко-далеко, букет-совет, восход-поход. </w:t>
      </w:r>
    </w:p>
    <w:p w:rsidR="00A77615" w:rsidRPr="008F50F9" w:rsidRDefault="00754BE1" w:rsidP="008F50F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Станция № 7</w:t>
      </w:r>
      <w:r w:rsidR="008F50F9" w:rsidRPr="005B21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«Ау»</w:t>
      </w:r>
      <w:r w:rsidR="001E1F50" w:rsidRPr="005B213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8F50F9" w:rsidRPr="001E1F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A77615" w:rsidRPr="008F50F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Представьте, что вы отстали от группы и заблудились. Задания этой станции помогут вам справиться с такой ситуацией.</w:t>
      </w:r>
    </w:p>
    <w:p w:rsidR="00A77615" w:rsidRPr="00AD7671" w:rsidRDefault="00A77615" w:rsidP="00AD76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76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Варианты заданий</w:t>
      </w:r>
    </w:p>
    <w:p w:rsidR="00A77615" w:rsidRPr="00AD7671" w:rsidRDefault="00A77615" w:rsidP="00AD767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7671">
        <w:rPr>
          <w:rFonts w:ascii="Times New Roman" w:eastAsia="Times New Roman" w:hAnsi="Times New Roman" w:cs="Times New Roman"/>
          <w:sz w:val="28"/>
          <w:szCs w:val="28"/>
          <w:lang w:eastAsia="ru-RU"/>
        </w:rPr>
        <w:t>1. Предложите как можно больше возможных сигналов бедствия.</w:t>
      </w:r>
    </w:p>
    <w:p w:rsidR="00A77615" w:rsidRDefault="00A77615" w:rsidP="00AD767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76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Ответ.</w:t>
      </w:r>
      <w:r w:rsidRPr="00AD76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Костер, крик, яркое пятно и т.п.</w:t>
      </w:r>
    </w:p>
    <w:p w:rsidR="00E2394F" w:rsidRPr="00AD7671" w:rsidRDefault="00E2394F" w:rsidP="00AD767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7615" w:rsidRPr="00AD7671" w:rsidRDefault="00A77615" w:rsidP="00AD767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7671">
        <w:rPr>
          <w:rFonts w:ascii="Times New Roman" w:eastAsia="Times New Roman" w:hAnsi="Times New Roman" w:cs="Times New Roman"/>
          <w:sz w:val="28"/>
          <w:szCs w:val="28"/>
          <w:lang w:eastAsia="ru-RU"/>
        </w:rPr>
        <w:t>2. Как можно ориентироваться без компаса?</w:t>
      </w:r>
      <w:r w:rsidR="00754B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77615" w:rsidRPr="00AD7671" w:rsidRDefault="00A77615" w:rsidP="00AD767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76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Ответ. </w:t>
      </w:r>
    </w:p>
    <w:p w:rsidR="008F50F9" w:rsidRPr="00AD7671" w:rsidRDefault="008F50F9" w:rsidP="00AD767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7671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Pr="00AD767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Если вы встанете лицом к северу и вытяните руки в стороны, то левая укажет на запад, правая – на восток, а сзади будет юг. Зная положение хотя бы одной стороны горизонта, нетрудно определить и все остальные.</w:t>
      </w:r>
    </w:p>
    <w:p w:rsidR="005B2139" w:rsidRPr="00AD7671" w:rsidRDefault="008F50F9" w:rsidP="00AD767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7671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Pr="00AD767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А ещё в лесу можно ориентироваться по коре и лишайникам на деревьях. Лишайники не любят света и развиваются преимущественно на северной стороне дерева. </w:t>
      </w:r>
    </w:p>
    <w:p w:rsidR="005B2139" w:rsidRPr="00AD7671" w:rsidRDefault="005B2139" w:rsidP="00AD767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767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3. </w:t>
      </w:r>
      <w:r w:rsidR="008F50F9" w:rsidRPr="00AD76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Кора деревьев грубее с северной стороны. На берёзах она с южной стороны светлее, эластичнее и глаже. </w:t>
      </w:r>
    </w:p>
    <w:p w:rsidR="008F50F9" w:rsidRPr="00AD7671" w:rsidRDefault="005B2139" w:rsidP="00AD767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76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r w:rsidR="008F50F9" w:rsidRPr="00AD76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южной стороне елей и сосен выступает смола. </w:t>
      </w:r>
    </w:p>
    <w:p w:rsidR="008F50F9" w:rsidRPr="00AD7671" w:rsidRDefault="005B2139" w:rsidP="00AD767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76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</w:t>
      </w:r>
      <w:r w:rsidR="008F50F9" w:rsidRPr="00AD7671">
        <w:rPr>
          <w:rFonts w:ascii="Times New Roman" w:eastAsia="Times New Roman" w:hAnsi="Times New Roman" w:cs="Times New Roman"/>
          <w:sz w:val="28"/>
          <w:szCs w:val="28"/>
          <w:lang w:eastAsia="ru-RU"/>
        </w:rPr>
        <w:t>Ветви одиноко стоящих деревьев разрастаются гуще и пышнее с южной стороны</w:t>
      </w:r>
      <w:r w:rsidR="001E1F50" w:rsidRPr="00AD767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F50F9" w:rsidRPr="00AD7671" w:rsidRDefault="005B2139" w:rsidP="00AD767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76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</w:t>
      </w:r>
      <w:r w:rsidR="008F50F9" w:rsidRPr="00AD7671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пнях деревьев кольца годового прироста более широкой частью обращены на юг, а узкой на север</w:t>
      </w:r>
      <w:r w:rsidR="001E1F50" w:rsidRPr="00AD767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F50F9" w:rsidRPr="00AD7671" w:rsidRDefault="005B2139" w:rsidP="00AD767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76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 </w:t>
      </w:r>
      <w:r w:rsidR="008F50F9" w:rsidRPr="00AD7671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камнях с северной стороны вырастает мох</w:t>
      </w:r>
      <w:r w:rsidR="001E1F50" w:rsidRPr="00AD767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F50F9" w:rsidRPr="00AD7671" w:rsidRDefault="005B2139" w:rsidP="00AD767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76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 </w:t>
      </w:r>
      <w:r w:rsidR="008F50F9" w:rsidRPr="00AD7671">
        <w:rPr>
          <w:rFonts w:ascii="Times New Roman" w:eastAsia="Times New Roman" w:hAnsi="Times New Roman" w:cs="Times New Roman"/>
          <w:sz w:val="28"/>
          <w:szCs w:val="28"/>
          <w:lang w:eastAsia="ru-RU"/>
        </w:rPr>
        <w:t>Зимой снег прилипает к постройкам и деревьям преимущественно с северной стороны, а в оврагах он тает значительно быстрее на склонах и обрывах, обращённых к солнцу, то есть на юг</w:t>
      </w:r>
      <w:r w:rsidR="001E1F50" w:rsidRPr="00AD767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F50F9" w:rsidRPr="00AD7671" w:rsidRDefault="005B2139" w:rsidP="00AD767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76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9. </w:t>
      </w:r>
      <w:r w:rsidR="008F50F9" w:rsidRPr="00AD7671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поле можно ориентироваться по растениям. Соцветия у подсолнечника и череды всегда повёрнуты к солнцу, поэтому, даже, когда солнце “прячется” за облаками, они всё равно смотрят в его сторону: на восток – семь утра, на юг – 13.00 и на запад –7.00 вечера.</w:t>
      </w:r>
    </w:p>
    <w:p w:rsidR="008F50F9" w:rsidRPr="00AD7671" w:rsidRDefault="005B2139" w:rsidP="00AD767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76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10. </w:t>
      </w:r>
      <w:r w:rsidR="008F50F9" w:rsidRPr="00AD7671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Можно также воспользоваться солнцем и часами. Если часовую стрелку направить на солнце, то биссектриса угла между часовой стрелкой и цифрой 12 укажет нам на юг. До 12 юг будет справа от солнца, после 12 – слева.</w:t>
      </w:r>
    </w:p>
    <w:p w:rsidR="001E1F50" w:rsidRPr="00AD7671" w:rsidRDefault="005B2139" w:rsidP="00AD767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76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11. </w:t>
      </w:r>
      <w:r w:rsidR="001E1F50" w:rsidRPr="00AD76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Муравейник располагается с северной стороны дерева. Южный склон муравейника более пологий. </w:t>
      </w:r>
    </w:p>
    <w:p w:rsidR="001E1F50" w:rsidRPr="00AD7671" w:rsidRDefault="005B2139" w:rsidP="00AD767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76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12. </w:t>
      </w:r>
      <w:r w:rsidR="001E1F50" w:rsidRPr="00AD76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Полярная звезда указывает на север. </w:t>
      </w:r>
    </w:p>
    <w:p w:rsidR="005B2139" w:rsidRPr="00AD7671" w:rsidRDefault="00D42BA4" w:rsidP="00AD767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7671">
        <w:rPr>
          <w:rFonts w:ascii="Times New Roman" w:eastAsia="Times New Roman" w:hAnsi="Times New Roman" w:cs="Times New Roman"/>
          <w:sz w:val="28"/>
          <w:szCs w:val="28"/>
          <w:lang w:eastAsia="ru-RU"/>
        </w:rPr>
        <w:t>13. Я</w:t>
      </w:r>
      <w:r w:rsidR="005B2139" w:rsidRPr="00AD7671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годы и фрукты раньше краснеют (желтеют) с южной стороны</w:t>
      </w:r>
      <w:r w:rsidRPr="00AD767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E1F50" w:rsidRPr="00AD7671" w:rsidRDefault="00D42BA4" w:rsidP="00AD767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7671">
        <w:rPr>
          <w:rFonts w:ascii="Times New Roman" w:eastAsia="Times New Roman" w:hAnsi="Times New Roman" w:cs="Times New Roman"/>
          <w:sz w:val="28"/>
          <w:szCs w:val="28"/>
          <w:lang w:eastAsia="ru-RU"/>
        </w:rPr>
        <w:t>14. Л</w:t>
      </w:r>
      <w:r w:rsidR="005B2139" w:rsidRPr="00AD7671">
        <w:rPr>
          <w:rFonts w:ascii="Times New Roman" w:eastAsia="Times New Roman" w:hAnsi="Times New Roman" w:cs="Times New Roman"/>
          <w:sz w:val="28"/>
          <w:szCs w:val="28"/>
          <w:lang w:eastAsia="ru-RU"/>
        </w:rPr>
        <w:t>етом почва около больших камней, строений, деревьев и кустов более сухая с южной стороны</w:t>
      </w:r>
      <w:r w:rsidRPr="00AD76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что можно определить на ощупь. </w:t>
      </w:r>
    </w:p>
    <w:p w:rsidR="00961E70" w:rsidRPr="00AD7671" w:rsidRDefault="00961E70" w:rsidP="00AD767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7671">
        <w:rPr>
          <w:rFonts w:ascii="Times New Roman" w:eastAsia="Times New Roman" w:hAnsi="Times New Roman" w:cs="Times New Roman"/>
          <w:sz w:val="28"/>
          <w:szCs w:val="28"/>
          <w:lang w:eastAsia="ru-RU"/>
        </w:rPr>
        <w:t>15. Алтари православных церквей, часовен и лютеранских кирок обращены на восток, а главные входы расположены с западной стороны.</w:t>
      </w:r>
    </w:p>
    <w:p w:rsidR="00961E70" w:rsidRPr="00AD7671" w:rsidRDefault="00961E70" w:rsidP="00AD767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7671">
        <w:rPr>
          <w:rFonts w:ascii="Times New Roman" w:eastAsia="Times New Roman" w:hAnsi="Times New Roman" w:cs="Times New Roman"/>
          <w:sz w:val="28"/>
          <w:szCs w:val="28"/>
          <w:lang w:eastAsia="ru-RU"/>
        </w:rPr>
        <w:t>16. Приподнятый конец нижней перекладины креста церквей обращен на север.</w:t>
      </w:r>
    </w:p>
    <w:p w:rsidR="00AD7671" w:rsidRDefault="00AD7671" w:rsidP="00AD767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7671" w:rsidRDefault="00AD7671" w:rsidP="00AD767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50F9" w:rsidRDefault="001E1F50" w:rsidP="00AD7671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AD76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Станция </w:t>
      </w:r>
      <w:r w:rsidR="00754BE1">
        <w:rPr>
          <w:rFonts w:ascii="Times New Roman" w:eastAsia="Times New Roman" w:hAnsi="Times New Roman" w:cs="Times New Roman"/>
          <w:sz w:val="28"/>
          <w:szCs w:val="28"/>
          <w:lang w:eastAsia="ru-RU"/>
        </w:rPr>
        <w:t>№ 8</w:t>
      </w:r>
      <w:r w:rsidRPr="00AD76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«Вспомним приметы». </w:t>
      </w:r>
      <w:r w:rsidRPr="00AD767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Распределите приметы в два столбика – к плохой погоде и хорошей.</w:t>
      </w:r>
    </w:p>
    <w:p w:rsidR="00AD7671" w:rsidRPr="00AD7671" w:rsidRDefault="00AD7671" w:rsidP="00AD7671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1E1F50" w:rsidRPr="00AD7671" w:rsidRDefault="001E1F50" w:rsidP="00AD767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7671">
        <w:rPr>
          <w:rFonts w:ascii="Times New Roman" w:eastAsia="Times New Roman" w:hAnsi="Times New Roman" w:cs="Times New Roman"/>
          <w:sz w:val="28"/>
          <w:szCs w:val="28"/>
          <w:lang w:eastAsia="ru-RU"/>
        </w:rPr>
        <w:t>– муравьи закрывают ходы в муравейнике (к дождю);</w:t>
      </w:r>
      <w:r w:rsidRPr="00AD767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– обильная роса утром (днем будет хорошая погода);</w:t>
      </w:r>
      <w:r w:rsidRPr="00AD767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– птицы купаются в пыли (будет жарко);</w:t>
      </w:r>
      <w:r w:rsidRPr="00AD767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– ласточки летают низко над землей (к дождю);</w:t>
      </w:r>
      <w:r w:rsidRPr="00AD767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– белая кувшинка закрылась днем (к плохой погоде, дождю);</w:t>
      </w:r>
      <w:r w:rsidRPr="00AD767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– идет дождь, на лужах пузыри (дождь будет идти долго);</w:t>
      </w:r>
    </w:p>
    <w:p w:rsidR="001E1F50" w:rsidRPr="00AD7671" w:rsidRDefault="001E1F50" w:rsidP="00AD767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7671">
        <w:rPr>
          <w:rFonts w:ascii="Times New Roman" w:eastAsia="Times New Roman" w:hAnsi="Times New Roman" w:cs="Times New Roman"/>
          <w:sz w:val="28"/>
          <w:szCs w:val="28"/>
          <w:lang w:eastAsia="ru-RU"/>
        </w:rPr>
        <w:t>- красный закат – к ветреной погоде ;</w:t>
      </w:r>
    </w:p>
    <w:p w:rsidR="001E1F50" w:rsidRPr="00AD7671" w:rsidRDefault="001E1F50" w:rsidP="00AD767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7671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появление отдельных перистых облаков по утрам и исчезновение их к полудню (к хорошей погоде);</w:t>
      </w:r>
    </w:p>
    <w:p w:rsidR="001E1F50" w:rsidRPr="00AD7671" w:rsidRDefault="001E1F50" w:rsidP="00AD767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7671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поздно вечером сильно трещат кузнечики (к хорошей погоде);</w:t>
      </w:r>
    </w:p>
    <w:p w:rsidR="001E1F50" w:rsidRPr="00AD7671" w:rsidRDefault="001E1F50" w:rsidP="00AD767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7671">
        <w:rPr>
          <w:rFonts w:ascii="Times New Roman" w:eastAsia="Times New Roman" w:hAnsi="Times New Roman" w:cs="Times New Roman"/>
          <w:sz w:val="28"/>
          <w:szCs w:val="28"/>
          <w:lang w:eastAsia="ru-RU"/>
        </w:rPr>
        <w:t>- комары-толкуны столбом (к дождю)</w:t>
      </w:r>
    </w:p>
    <w:p w:rsidR="008F50F9" w:rsidRDefault="001E1F50" w:rsidP="001E1F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lastRenderedPageBreak/>
        <w:t xml:space="preserve">Дополнительные баллы за предложенные приметы участниками соревнований. </w:t>
      </w:r>
    </w:p>
    <w:p w:rsidR="00B511BA" w:rsidRPr="001E1F50" w:rsidRDefault="00754BE1" w:rsidP="001E1F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Станция № 9</w:t>
      </w:r>
      <w:r w:rsidR="001E1F50" w:rsidRPr="001E1F5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</w:t>
      </w:r>
      <w:r w:rsidR="00B511BA" w:rsidRPr="001E1F50">
        <w:rPr>
          <w:b/>
          <w:bCs/>
          <w:iCs/>
          <w:sz w:val="28"/>
          <w:szCs w:val="28"/>
        </w:rPr>
        <w:t xml:space="preserve"> </w:t>
      </w:r>
      <w:r w:rsidR="00B511BA" w:rsidRPr="001E1F50">
        <w:rPr>
          <w:bCs/>
          <w:iCs/>
          <w:sz w:val="28"/>
          <w:szCs w:val="28"/>
        </w:rPr>
        <w:t>«</w:t>
      </w:r>
      <w:r w:rsidR="00B511BA" w:rsidRPr="001E1F50">
        <w:rPr>
          <w:bCs/>
          <w:iCs/>
          <w:sz w:val="28"/>
          <w:szCs w:val="28"/>
          <w:lang w:val="en-US"/>
        </w:rPr>
        <w:t>SOS</w:t>
      </w:r>
      <w:r w:rsidR="00B511BA" w:rsidRPr="001E1F50">
        <w:rPr>
          <w:bCs/>
          <w:iCs/>
          <w:sz w:val="28"/>
          <w:szCs w:val="28"/>
        </w:rPr>
        <w:t>»</w:t>
      </w:r>
      <w:r w:rsidR="001E1F50">
        <w:rPr>
          <w:bCs/>
          <w:iCs/>
          <w:sz w:val="28"/>
          <w:szCs w:val="28"/>
        </w:rPr>
        <w:t xml:space="preserve">. </w:t>
      </w:r>
      <w:r w:rsidR="001E1F50" w:rsidRPr="00754BE1">
        <w:rPr>
          <w:rFonts w:ascii="Times New Roman" w:hAnsi="Times New Roman" w:cs="Times New Roman"/>
          <w:bCs/>
          <w:i/>
          <w:iCs/>
          <w:sz w:val="28"/>
          <w:szCs w:val="28"/>
        </w:rPr>
        <w:t>Опишите свои действия в предложенном случае.</w:t>
      </w:r>
      <w:r w:rsidR="001E1F50" w:rsidRPr="001E1F50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</w:p>
    <w:p w:rsidR="00A77615" w:rsidRPr="00AD7671" w:rsidRDefault="00A77615" w:rsidP="00A77615">
      <w:pPr>
        <w:pStyle w:val="a3"/>
        <w:rPr>
          <w:sz w:val="28"/>
          <w:szCs w:val="28"/>
        </w:rPr>
      </w:pPr>
      <w:r w:rsidRPr="00AD7671">
        <w:rPr>
          <w:sz w:val="28"/>
          <w:szCs w:val="28"/>
        </w:rPr>
        <w:t>1. Предположим, вы поцарапались. Опишите ваши действия.</w:t>
      </w:r>
    </w:p>
    <w:p w:rsidR="00A77615" w:rsidRDefault="00A77615" w:rsidP="00961E70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AD7671">
        <w:rPr>
          <w:bCs/>
          <w:sz w:val="28"/>
          <w:szCs w:val="28"/>
        </w:rPr>
        <w:t>Ответ.</w:t>
      </w:r>
      <w:r w:rsidRPr="00AD7671">
        <w:rPr>
          <w:sz w:val="28"/>
          <w:szCs w:val="28"/>
        </w:rPr>
        <w:t xml:space="preserve"> Царапины и раны – специфические повреждения кожного покрова. Необходимо обработать царапину йодом или зеленкой. Если началось раздражение кожного покрова, то необходимо принять </w:t>
      </w:r>
      <w:r w:rsidR="00F968CE" w:rsidRPr="00AD7671">
        <w:rPr>
          <w:sz w:val="28"/>
          <w:szCs w:val="28"/>
        </w:rPr>
        <w:t xml:space="preserve">таблетки против аллергии. </w:t>
      </w:r>
    </w:p>
    <w:p w:rsidR="00E2394F" w:rsidRPr="00AD7671" w:rsidRDefault="00E2394F" w:rsidP="00961E70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A77615" w:rsidRDefault="00A77615" w:rsidP="0098350A">
      <w:pPr>
        <w:pStyle w:val="a3"/>
        <w:numPr>
          <w:ilvl w:val="0"/>
          <w:numId w:val="30"/>
        </w:numPr>
        <w:tabs>
          <w:tab w:val="left" w:pos="284"/>
        </w:tabs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 w:rsidRPr="00AD7671">
        <w:rPr>
          <w:sz w:val="28"/>
          <w:szCs w:val="28"/>
        </w:rPr>
        <w:t>Человек оступился, упал, не может</w:t>
      </w:r>
      <w:r w:rsidR="00F968CE" w:rsidRPr="00AD7671">
        <w:rPr>
          <w:sz w:val="28"/>
          <w:szCs w:val="28"/>
        </w:rPr>
        <w:t xml:space="preserve"> встать</w:t>
      </w:r>
      <w:r w:rsidRPr="00AD7671">
        <w:rPr>
          <w:sz w:val="28"/>
          <w:szCs w:val="28"/>
        </w:rPr>
        <w:t>. Голеностопный сустав опух и болит. Вам нужно оказать первую помощь и транспортировать пострадавшего, используя подручные средства.</w:t>
      </w:r>
    </w:p>
    <w:p w:rsidR="00E2394F" w:rsidRPr="00AD7671" w:rsidRDefault="00E2394F" w:rsidP="00E2394F">
      <w:pPr>
        <w:pStyle w:val="a3"/>
        <w:spacing w:before="0" w:beforeAutospacing="0" w:after="0" w:afterAutospacing="0"/>
        <w:ind w:left="720"/>
        <w:jc w:val="both"/>
        <w:rPr>
          <w:sz w:val="28"/>
          <w:szCs w:val="28"/>
        </w:rPr>
      </w:pPr>
    </w:p>
    <w:p w:rsidR="00A77615" w:rsidRPr="00AD7671" w:rsidRDefault="00A77615" w:rsidP="00961E70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AD7671">
        <w:rPr>
          <w:bCs/>
          <w:sz w:val="28"/>
          <w:szCs w:val="28"/>
        </w:rPr>
        <w:t>Ответ.</w:t>
      </w:r>
      <w:r w:rsidRPr="00AD7671">
        <w:rPr>
          <w:sz w:val="28"/>
          <w:szCs w:val="28"/>
        </w:rPr>
        <w:t xml:space="preserve"> Скорее всего, это растяжение связок голеностопного сустава. Снять боль можно</w:t>
      </w:r>
      <w:r w:rsidR="00F968CE" w:rsidRPr="00AD7671">
        <w:rPr>
          <w:sz w:val="28"/>
          <w:szCs w:val="28"/>
        </w:rPr>
        <w:t xml:space="preserve"> обезболивающим препаратом.</w:t>
      </w:r>
      <w:r w:rsidRPr="00AD7671">
        <w:rPr>
          <w:sz w:val="28"/>
          <w:szCs w:val="28"/>
        </w:rPr>
        <w:t xml:space="preserve"> На сустав накладывают повязку «восьмерка». Пострадавшего можно переносить на импровизированных носилках, на руках, при помощи носилочных лямок, изготовленных из куска брезента длиной 2 м и шириной до 10 см (</w:t>
      </w:r>
      <w:r w:rsidRPr="00AD7671">
        <w:rPr>
          <w:i/>
          <w:iCs/>
          <w:sz w:val="28"/>
          <w:szCs w:val="28"/>
        </w:rPr>
        <w:t>рис. 1</w:t>
      </w:r>
      <w:r w:rsidRPr="00AD7671">
        <w:rPr>
          <w:sz w:val="28"/>
          <w:szCs w:val="28"/>
        </w:rPr>
        <w:t>).</w:t>
      </w:r>
    </w:p>
    <w:p w:rsidR="00A77615" w:rsidRPr="00F968CE" w:rsidRDefault="00A77615" w:rsidP="00A77615">
      <w:pPr>
        <w:pStyle w:val="a3"/>
        <w:jc w:val="center"/>
        <w:rPr>
          <w:sz w:val="28"/>
          <w:szCs w:val="28"/>
        </w:rPr>
      </w:pPr>
      <w:r w:rsidRPr="00F968CE">
        <w:rPr>
          <w:noProof/>
          <w:sz w:val="28"/>
          <w:szCs w:val="28"/>
        </w:rPr>
        <w:drawing>
          <wp:inline distT="0" distB="0" distL="0" distR="0">
            <wp:extent cx="5715000" cy="1628775"/>
            <wp:effectExtent l="19050" t="0" r="0" b="0"/>
            <wp:docPr id="1" name="Рисунок 1" descr="http://bmsi.ru/_uf/image/1%289%2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msi.ru/_uf/image/1%289%29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49000" contrast="67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615" w:rsidRPr="00F968CE" w:rsidRDefault="00A77615" w:rsidP="00A77615">
      <w:pPr>
        <w:pStyle w:val="a3"/>
        <w:jc w:val="center"/>
        <w:rPr>
          <w:sz w:val="28"/>
          <w:szCs w:val="28"/>
        </w:rPr>
      </w:pPr>
      <w:r w:rsidRPr="00F968CE">
        <w:rPr>
          <w:i/>
          <w:iCs/>
          <w:sz w:val="28"/>
          <w:szCs w:val="28"/>
        </w:rPr>
        <w:t xml:space="preserve">Рис. 1. </w:t>
      </w:r>
      <w:r w:rsidRPr="00F968CE">
        <w:rPr>
          <w:sz w:val="28"/>
          <w:szCs w:val="28"/>
        </w:rPr>
        <w:t>Способы переноски пострадавшего</w:t>
      </w:r>
    </w:p>
    <w:p w:rsidR="00A77615" w:rsidRDefault="009401B1" w:rsidP="00961E70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AD7671">
        <w:rPr>
          <w:sz w:val="28"/>
          <w:szCs w:val="28"/>
        </w:rPr>
        <w:t>3.</w:t>
      </w:r>
      <w:r w:rsidR="00A77615" w:rsidRPr="00AD7671">
        <w:rPr>
          <w:sz w:val="28"/>
          <w:szCs w:val="28"/>
        </w:rPr>
        <w:t>Человеку в глаза попал песок. Опишите ваши действия.</w:t>
      </w:r>
    </w:p>
    <w:p w:rsidR="00E2394F" w:rsidRPr="00AD7671" w:rsidRDefault="00E2394F" w:rsidP="00961E70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A77615" w:rsidRDefault="00A77615" w:rsidP="00961E70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AD7671">
        <w:rPr>
          <w:bCs/>
          <w:sz w:val="28"/>
          <w:szCs w:val="28"/>
        </w:rPr>
        <w:t>Ответ.</w:t>
      </w:r>
      <w:r w:rsidRPr="00AD7671">
        <w:rPr>
          <w:sz w:val="28"/>
          <w:szCs w:val="28"/>
        </w:rPr>
        <w:t xml:space="preserve"> Глаза необходимо промыть 2%-ным раствором борной кислоты и закапать раствор альбуцида (2–3 капли в каждый глаз).</w:t>
      </w:r>
    </w:p>
    <w:p w:rsidR="00E2394F" w:rsidRPr="00AD7671" w:rsidRDefault="00E2394F" w:rsidP="00961E70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A77615" w:rsidRDefault="0098350A" w:rsidP="0098350A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="00A77615" w:rsidRPr="00AD7671">
        <w:rPr>
          <w:sz w:val="28"/>
          <w:szCs w:val="28"/>
        </w:rPr>
        <w:t>Человеку на солнце стало плохо. У вас на глазах он упал в обморок. Опишите ваши действия.</w:t>
      </w:r>
    </w:p>
    <w:p w:rsidR="00E2394F" w:rsidRPr="00AD7671" w:rsidRDefault="00E2394F" w:rsidP="00E2394F">
      <w:pPr>
        <w:pStyle w:val="a3"/>
        <w:spacing w:before="0" w:beforeAutospacing="0" w:after="0" w:afterAutospacing="0"/>
        <w:ind w:left="720"/>
        <w:jc w:val="both"/>
        <w:rPr>
          <w:sz w:val="28"/>
          <w:szCs w:val="28"/>
        </w:rPr>
      </w:pPr>
    </w:p>
    <w:p w:rsidR="00A77615" w:rsidRDefault="00A77615" w:rsidP="00961E70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AD7671">
        <w:rPr>
          <w:bCs/>
          <w:sz w:val="28"/>
          <w:szCs w:val="28"/>
        </w:rPr>
        <w:t>Ответ.</w:t>
      </w:r>
      <w:r w:rsidRPr="00AD7671">
        <w:rPr>
          <w:sz w:val="28"/>
          <w:szCs w:val="28"/>
        </w:rPr>
        <w:t xml:space="preserve"> Это солнечный удар. Пострадавшего следует перенести в тень, уложить на спину, приподняв немного ноги, снять или расстегнуть одежду; поднести ватку, смоченную нашатырным спиртом, сделать искусственное дыхание. Когда человек придет в сознание, дать ему крепкого холодного чаю или холодной подсоленной воды, положить на голову смоченное холодной </w:t>
      </w:r>
      <w:r w:rsidRPr="00AD7671">
        <w:rPr>
          <w:sz w:val="28"/>
          <w:szCs w:val="28"/>
        </w:rPr>
        <w:lastRenderedPageBreak/>
        <w:t>водой полотенце или просто смочить голову холодной водой, дать валериановые капли.</w:t>
      </w:r>
    </w:p>
    <w:p w:rsidR="0098350A" w:rsidRPr="00AD7671" w:rsidRDefault="0098350A" w:rsidP="00961E70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A77615" w:rsidRDefault="0098350A" w:rsidP="0098350A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5.</w:t>
      </w:r>
      <w:r w:rsidR="00A77615" w:rsidRPr="00AD7671">
        <w:rPr>
          <w:sz w:val="28"/>
          <w:szCs w:val="28"/>
        </w:rPr>
        <w:t>Вы плывете в лодке и слышите зов о помощи. Человек ушел под воду и долго не появляется. Опишите ваши действия.</w:t>
      </w:r>
    </w:p>
    <w:p w:rsidR="00E2394F" w:rsidRPr="00AD7671" w:rsidRDefault="00E2394F" w:rsidP="00E2394F">
      <w:pPr>
        <w:pStyle w:val="a3"/>
        <w:spacing w:before="0" w:beforeAutospacing="0" w:after="0" w:afterAutospacing="0"/>
        <w:ind w:left="720"/>
        <w:jc w:val="both"/>
        <w:rPr>
          <w:sz w:val="28"/>
          <w:szCs w:val="28"/>
        </w:rPr>
      </w:pPr>
    </w:p>
    <w:p w:rsidR="00A77615" w:rsidRPr="00AD7671" w:rsidRDefault="00A77615" w:rsidP="00961E70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AD7671">
        <w:rPr>
          <w:bCs/>
          <w:sz w:val="28"/>
          <w:szCs w:val="28"/>
        </w:rPr>
        <w:t>Ответ.</w:t>
      </w:r>
    </w:p>
    <w:p w:rsidR="00A77615" w:rsidRPr="00AD7671" w:rsidRDefault="00A77615" w:rsidP="00961E70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AD7671">
        <w:rPr>
          <w:sz w:val="28"/>
          <w:szCs w:val="28"/>
        </w:rPr>
        <w:t xml:space="preserve">Немедленно подплыть к тонущему сзади, а если это невозможно, то за 2–3 м поднырнуть под него и, повернув к себе спиной, буксировать к берегу. При этом спасающий должен захватить ладонями лицо пострадавшего с обеих сторон за челюсть и подбородок и, не допуская погружения в воду носа и рта утопающего, буксировать его к берегу одним из способов плавания на спине. На берегу открыть ему рот и очистить его от ила, песка. Затем, положив пострадавшего животом на бедро согнутой в колене ноги спасателя и, похлопывая его по спине, удалить воду из верхних дыхательных путей. При необходимости сделать искусственное дыхание </w:t>
      </w:r>
      <w:r w:rsidRPr="00AD7671">
        <w:rPr>
          <w:i/>
          <w:iCs/>
          <w:sz w:val="28"/>
          <w:szCs w:val="28"/>
        </w:rPr>
        <w:t>(рис. 2).</w:t>
      </w:r>
    </w:p>
    <w:p w:rsidR="00A77615" w:rsidRPr="009401B1" w:rsidRDefault="00A77615" w:rsidP="00A77615">
      <w:pPr>
        <w:pStyle w:val="a3"/>
        <w:jc w:val="center"/>
        <w:rPr>
          <w:sz w:val="28"/>
          <w:szCs w:val="28"/>
        </w:rPr>
      </w:pPr>
      <w:r w:rsidRPr="009401B1">
        <w:rPr>
          <w:noProof/>
          <w:sz w:val="28"/>
          <w:szCs w:val="28"/>
        </w:rPr>
        <w:drawing>
          <wp:inline distT="0" distB="0" distL="0" distR="0">
            <wp:extent cx="2203956" cy="2819400"/>
            <wp:effectExtent l="19050" t="0" r="5844" b="0"/>
            <wp:docPr id="2" name="Рисунок 2" descr="Рис. 2. Оказание помощи утопающем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ис. 2. Оказание помощи утопающему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36000" contrast="7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956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E5B" w:rsidRPr="009401B1" w:rsidRDefault="00A77615" w:rsidP="009401B1">
      <w:pPr>
        <w:pStyle w:val="a3"/>
        <w:jc w:val="center"/>
        <w:rPr>
          <w:sz w:val="28"/>
          <w:szCs w:val="28"/>
        </w:rPr>
      </w:pPr>
      <w:r w:rsidRPr="009401B1">
        <w:rPr>
          <w:i/>
          <w:iCs/>
          <w:sz w:val="28"/>
          <w:szCs w:val="28"/>
        </w:rPr>
        <w:t xml:space="preserve">Рис. 2. </w:t>
      </w:r>
      <w:r w:rsidRPr="009401B1">
        <w:rPr>
          <w:sz w:val="28"/>
          <w:szCs w:val="28"/>
        </w:rPr>
        <w:t>Оказание помощи утопающему</w:t>
      </w:r>
    </w:p>
    <w:p w:rsidR="00A77615" w:rsidRPr="00AD7671" w:rsidRDefault="00B511BA" w:rsidP="00AD7671">
      <w:pPr>
        <w:pStyle w:val="3"/>
        <w:spacing w:before="0" w:beforeAutospacing="0" w:after="0" w:afterAutospacing="0"/>
        <w:jc w:val="both"/>
        <w:rPr>
          <w:b w:val="0"/>
          <w:sz w:val="28"/>
          <w:szCs w:val="28"/>
        </w:rPr>
      </w:pPr>
      <w:r w:rsidRPr="00AD7671">
        <w:rPr>
          <w:b w:val="0"/>
          <w:sz w:val="28"/>
          <w:szCs w:val="28"/>
        </w:rPr>
        <w:t xml:space="preserve">Станция </w:t>
      </w:r>
      <w:r w:rsidR="00754BE1">
        <w:rPr>
          <w:b w:val="0"/>
          <w:sz w:val="28"/>
          <w:szCs w:val="28"/>
        </w:rPr>
        <w:t>№ 10</w:t>
      </w:r>
      <w:r w:rsidR="009401B1" w:rsidRPr="00AD7671">
        <w:rPr>
          <w:b w:val="0"/>
          <w:sz w:val="28"/>
          <w:szCs w:val="28"/>
        </w:rPr>
        <w:t xml:space="preserve">. </w:t>
      </w:r>
      <w:r w:rsidRPr="00AD7671">
        <w:rPr>
          <w:b w:val="0"/>
          <w:sz w:val="28"/>
          <w:szCs w:val="28"/>
        </w:rPr>
        <w:t>«Экологическая</w:t>
      </w:r>
      <w:r w:rsidR="00A77615" w:rsidRPr="00AD7671">
        <w:rPr>
          <w:b w:val="0"/>
          <w:sz w:val="28"/>
          <w:szCs w:val="28"/>
        </w:rPr>
        <w:t>»</w:t>
      </w:r>
      <w:r w:rsidR="00754BE1">
        <w:rPr>
          <w:b w:val="0"/>
          <w:sz w:val="28"/>
          <w:szCs w:val="28"/>
        </w:rPr>
        <w:t xml:space="preserve">. </w:t>
      </w:r>
      <w:r w:rsidR="00754BE1" w:rsidRPr="00754BE1">
        <w:rPr>
          <w:b w:val="0"/>
          <w:i/>
          <w:sz w:val="28"/>
          <w:szCs w:val="28"/>
        </w:rPr>
        <w:t>Дайте ответ на поставленный вопрос.</w:t>
      </w:r>
      <w:r w:rsidR="00754BE1">
        <w:rPr>
          <w:b w:val="0"/>
          <w:sz w:val="28"/>
          <w:szCs w:val="28"/>
        </w:rPr>
        <w:t xml:space="preserve"> </w:t>
      </w:r>
    </w:p>
    <w:p w:rsidR="00E2394F" w:rsidRDefault="00E2394F" w:rsidP="00AD7671">
      <w:pPr>
        <w:pStyle w:val="a3"/>
        <w:spacing w:before="0" w:beforeAutospacing="0" w:after="0" w:afterAutospacing="0"/>
        <w:jc w:val="both"/>
        <w:rPr>
          <w:bCs/>
          <w:sz w:val="28"/>
          <w:szCs w:val="28"/>
        </w:rPr>
      </w:pPr>
    </w:p>
    <w:p w:rsidR="00A77615" w:rsidRDefault="00A77615" w:rsidP="00AD7671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AD7671">
        <w:rPr>
          <w:bCs/>
          <w:sz w:val="28"/>
          <w:szCs w:val="28"/>
        </w:rPr>
        <w:t>Вопрос.</w:t>
      </w:r>
      <w:r w:rsidRPr="00AD7671">
        <w:rPr>
          <w:sz w:val="28"/>
          <w:szCs w:val="28"/>
        </w:rPr>
        <w:t xml:space="preserve"> Как поступить в походных условиях с металлическими банками, которые остались после приема пищи?</w:t>
      </w:r>
    </w:p>
    <w:p w:rsidR="00E2394F" w:rsidRPr="00AD7671" w:rsidRDefault="00E2394F" w:rsidP="00AD7671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A77615" w:rsidRDefault="00A77615" w:rsidP="00AD7671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AD7671">
        <w:rPr>
          <w:bCs/>
          <w:sz w:val="28"/>
          <w:szCs w:val="28"/>
        </w:rPr>
        <w:t xml:space="preserve">Ответ. </w:t>
      </w:r>
      <w:r w:rsidRPr="00AD7671">
        <w:rPr>
          <w:sz w:val="28"/>
          <w:szCs w:val="28"/>
        </w:rPr>
        <w:t>Консервные банки необходимо обжечь на костре и закопать в укромном месте или взять с собой, чтобы выбросить в мусоросборник.</w:t>
      </w:r>
    </w:p>
    <w:p w:rsidR="00E2394F" w:rsidRPr="00AD7671" w:rsidRDefault="00E2394F" w:rsidP="00AD7671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A77615" w:rsidRDefault="00A77615" w:rsidP="00AD7671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AD7671">
        <w:rPr>
          <w:bCs/>
          <w:sz w:val="28"/>
          <w:szCs w:val="28"/>
        </w:rPr>
        <w:t xml:space="preserve">Вопрос. </w:t>
      </w:r>
      <w:r w:rsidRPr="00AD7671">
        <w:rPr>
          <w:sz w:val="28"/>
          <w:szCs w:val="28"/>
        </w:rPr>
        <w:t>Как правильно выбрать и оборудовать место для костра?</w:t>
      </w:r>
    </w:p>
    <w:p w:rsidR="00E2394F" w:rsidRPr="00AD7671" w:rsidRDefault="00E2394F" w:rsidP="00AD7671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A77615" w:rsidRPr="00AD7671" w:rsidRDefault="00A77615" w:rsidP="00AD7671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AD7671">
        <w:rPr>
          <w:bCs/>
          <w:sz w:val="28"/>
          <w:szCs w:val="28"/>
        </w:rPr>
        <w:lastRenderedPageBreak/>
        <w:t>Ответ.</w:t>
      </w:r>
      <w:r w:rsidRPr="00AD7671">
        <w:rPr>
          <w:sz w:val="28"/>
          <w:szCs w:val="28"/>
        </w:rPr>
        <w:t xml:space="preserve"> Для разведения костра необходимо выбирать специально отведенные открытые места около воды, старые кострища или вытоптанные площадки. Сначала нужно снять дерн и сохранить его до ухода с места бивака. Вокруг кострища расчистить минерализованную полосу, окопать его. Нельзя разводить костер близко от деревьев, смолистых пней и корней. Над огнем не должны нависать сучья и ветки. Нельзя разводить костер на участках с сухим камышом, тростником, мхом или травой. Не зажигать огонь в хвойных молодняках и вырубках, где имеются остатки лесных горючих материалов, на торфяниках и лесных каменистых россыпях. Около костра всегда оставлять дежурных, пока он не потухнет.</w:t>
      </w:r>
    </w:p>
    <w:p w:rsidR="0098350A" w:rsidRDefault="00AD7671" w:rsidP="0065104B">
      <w:pPr>
        <w:pStyle w:val="a3"/>
        <w:jc w:val="both"/>
        <w:rPr>
          <w:sz w:val="28"/>
          <w:szCs w:val="28"/>
        </w:rPr>
      </w:pPr>
      <w:r>
        <w:rPr>
          <w:b/>
        </w:rPr>
        <w:t xml:space="preserve"> </w:t>
      </w:r>
      <w:r w:rsidRPr="00AD7671">
        <w:rPr>
          <w:sz w:val="28"/>
          <w:szCs w:val="28"/>
        </w:rPr>
        <w:t>Станция №</w:t>
      </w:r>
      <w:r w:rsidR="0098350A">
        <w:rPr>
          <w:sz w:val="28"/>
          <w:szCs w:val="28"/>
        </w:rPr>
        <w:t xml:space="preserve"> 11. «Условные знаки». </w:t>
      </w:r>
      <w:r w:rsidR="0098350A" w:rsidRPr="0098350A">
        <w:rPr>
          <w:i/>
          <w:sz w:val="28"/>
          <w:szCs w:val="28"/>
        </w:rPr>
        <w:t>Определите условные знаки.</w:t>
      </w:r>
      <w:r w:rsidR="0098350A">
        <w:rPr>
          <w:sz w:val="28"/>
          <w:szCs w:val="28"/>
        </w:rPr>
        <w:t xml:space="preserve"> </w:t>
      </w:r>
    </w:p>
    <w:tbl>
      <w:tblPr>
        <w:tblStyle w:val="ac"/>
        <w:tblW w:w="0" w:type="auto"/>
        <w:tblLook w:val="04A0"/>
      </w:tblPr>
      <w:tblGrid>
        <w:gridCol w:w="3085"/>
        <w:gridCol w:w="3119"/>
        <w:gridCol w:w="3119"/>
      </w:tblGrid>
      <w:tr w:rsidR="000A26BD" w:rsidTr="00141D2C">
        <w:trPr>
          <w:trHeight w:val="1847"/>
        </w:trPr>
        <w:tc>
          <w:tcPr>
            <w:tcW w:w="3085" w:type="dxa"/>
          </w:tcPr>
          <w:p w:rsidR="000A26BD" w:rsidRDefault="000A26BD" w:rsidP="00016481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419225" cy="837108"/>
                  <wp:effectExtent l="19050" t="0" r="9525" b="0"/>
                  <wp:docPr id="5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t="26119" b="522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8371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26BD" w:rsidRDefault="000A26BD" w:rsidP="0065104B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Проходимое болото</w:t>
            </w:r>
          </w:p>
        </w:tc>
        <w:tc>
          <w:tcPr>
            <w:tcW w:w="3119" w:type="dxa"/>
          </w:tcPr>
          <w:p w:rsidR="000A26BD" w:rsidRDefault="000A26BD" w:rsidP="00016481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476375" cy="756818"/>
                  <wp:effectExtent l="19050" t="0" r="9525" b="0"/>
                  <wp:docPr id="5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t="45437" b="82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7568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26BD" w:rsidRDefault="000A26BD" w:rsidP="00016481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Колодец</w:t>
            </w:r>
          </w:p>
        </w:tc>
        <w:tc>
          <w:tcPr>
            <w:tcW w:w="3119" w:type="dxa"/>
          </w:tcPr>
          <w:p w:rsidR="000A26BD" w:rsidRDefault="000A26BD" w:rsidP="000A26BD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352550" cy="764812"/>
                  <wp:effectExtent l="19050" t="0" r="0" b="0"/>
                  <wp:docPr id="60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r="25506" b="770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5437" cy="766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26BD" w:rsidRDefault="000A26BD" w:rsidP="000A26BD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Луг</w:t>
            </w:r>
          </w:p>
        </w:tc>
      </w:tr>
      <w:tr w:rsidR="000A26BD" w:rsidTr="00141D2C">
        <w:tc>
          <w:tcPr>
            <w:tcW w:w="3085" w:type="dxa"/>
          </w:tcPr>
          <w:p w:rsidR="000A26BD" w:rsidRDefault="000A26BD" w:rsidP="00016481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466850" cy="762000"/>
                  <wp:effectExtent l="19050" t="0" r="0" b="0"/>
                  <wp:docPr id="54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b="144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418" cy="767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>Река</w:t>
            </w:r>
          </w:p>
        </w:tc>
        <w:tc>
          <w:tcPr>
            <w:tcW w:w="3119" w:type="dxa"/>
          </w:tcPr>
          <w:p w:rsidR="000A26BD" w:rsidRDefault="000A26BD" w:rsidP="00016481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590675" cy="762000"/>
                  <wp:effectExtent l="19050" t="0" r="9525" b="0"/>
                  <wp:docPr id="55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b="783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>Родник и ручей</w:t>
            </w:r>
          </w:p>
        </w:tc>
        <w:tc>
          <w:tcPr>
            <w:tcW w:w="3119" w:type="dxa"/>
          </w:tcPr>
          <w:p w:rsidR="000A26BD" w:rsidRDefault="000A26BD" w:rsidP="000A26BD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449561" cy="552450"/>
                  <wp:effectExtent l="19050" t="0" r="0" b="0"/>
                  <wp:docPr id="6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t="52306" b="253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5193" cy="5584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26BD" w:rsidRDefault="000A26BD" w:rsidP="000A26BD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Смешанный лес</w:t>
            </w:r>
          </w:p>
        </w:tc>
      </w:tr>
      <w:tr w:rsidR="000A26BD" w:rsidTr="00141D2C">
        <w:tc>
          <w:tcPr>
            <w:tcW w:w="3085" w:type="dxa"/>
          </w:tcPr>
          <w:p w:rsidR="000A26BD" w:rsidRDefault="000A26BD" w:rsidP="0065104B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724025" cy="814534"/>
                  <wp:effectExtent l="19050" t="0" r="9525" b="0"/>
                  <wp:docPr id="5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t="33919" b="363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8145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>Линия электропередач</w:t>
            </w:r>
          </w:p>
        </w:tc>
        <w:tc>
          <w:tcPr>
            <w:tcW w:w="3119" w:type="dxa"/>
          </w:tcPr>
          <w:p w:rsidR="000A26BD" w:rsidRDefault="000A26BD" w:rsidP="00016481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552575" cy="823851"/>
                  <wp:effectExtent l="19050" t="0" r="9525" b="0"/>
                  <wp:docPr id="57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t="779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8238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>Вырубка</w:t>
            </w:r>
          </w:p>
        </w:tc>
        <w:tc>
          <w:tcPr>
            <w:tcW w:w="3119" w:type="dxa"/>
          </w:tcPr>
          <w:p w:rsidR="000A26BD" w:rsidRDefault="000A26BD" w:rsidP="000A26BD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247775" cy="616013"/>
                  <wp:effectExtent l="19050" t="0" r="9525" b="0"/>
                  <wp:docPr id="62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t="-4064" b="325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6160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>Простая грунтовая дорога (тропа)</w:t>
            </w:r>
          </w:p>
        </w:tc>
      </w:tr>
      <w:tr w:rsidR="000A26BD" w:rsidTr="00141D2C">
        <w:tc>
          <w:tcPr>
            <w:tcW w:w="3085" w:type="dxa"/>
          </w:tcPr>
          <w:p w:rsidR="000A26BD" w:rsidRDefault="000A26BD" w:rsidP="000A26BD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552575" cy="757163"/>
                  <wp:effectExtent l="19050" t="0" r="9525" b="0"/>
                  <wp:docPr id="58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t="53737" b="259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7571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>Фруктовый сад</w:t>
            </w:r>
          </w:p>
        </w:tc>
        <w:tc>
          <w:tcPr>
            <w:tcW w:w="3119" w:type="dxa"/>
          </w:tcPr>
          <w:p w:rsidR="000A26BD" w:rsidRDefault="000A26BD" w:rsidP="000A26BD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552575" cy="662014"/>
                  <wp:effectExtent l="19050" t="0" r="9525" b="0"/>
                  <wp:docPr id="59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t="38190" b="487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6620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 xml:space="preserve"> Полосы кустарника</w:t>
            </w:r>
          </w:p>
          <w:p w:rsidR="000A26BD" w:rsidRDefault="000A26BD" w:rsidP="0065104B">
            <w:pPr>
              <w:pStyle w:val="a3"/>
              <w:jc w:val="both"/>
              <w:rPr>
                <w:sz w:val="28"/>
                <w:szCs w:val="28"/>
              </w:rPr>
            </w:pPr>
          </w:p>
        </w:tc>
        <w:tc>
          <w:tcPr>
            <w:tcW w:w="3119" w:type="dxa"/>
          </w:tcPr>
          <w:p w:rsidR="000A26BD" w:rsidRDefault="000A26BD" w:rsidP="000A26BD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504950" cy="631304"/>
                  <wp:effectExtent l="19050" t="0" r="0" b="0"/>
                  <wp:docPr id="63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b="251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6313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>Мост</w:t>
            </w:r>
          </w:p>
          <w:p w:rsidR="000A26BD" w:rsidRDefault="000A26BD" w:rsidP="000A26BD">
            <w:pPr>
              <w:pStyle w:val="a3"/>
              <w:jc w:val="both"/>
              <w:rPr>
                <w:noProof/>
                <w:sz w:val="28"/>
                <w:szCs w:val="28"/>
              </w:rPr>
            </w:pPr>
          </w:p>
        </w:tc>
      </w:tr>
      <w:tr w:rsidR="000A26BD" w:rsidTr="00141D2C">
        <w:tc>
          <w:tcPr>
            <w:tcW w:w="3085" w:type="dxa"/>
          </w:tcPr>
          <w:p w:rsidR="000A26BD" w:rsidRDefault="000A26BD" w:rsidP="0065104B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527475" cy="847725"/>
                  <wp:effectExtent l="19050" t="0" r="0" b="0"/>
                  <wp:docPr id="64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r="44242" b="348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7475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26BD" w:rsidRDefault="000A26BD" w:rsidP="000A26BD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Домик лесника</w:t>
            </w:r>
          </w:p>
        </w:tc>
        <w:tc>
          <w:tcPr>
            <w:tcW w:w="3119" w:type="dxa"/>
          </w:tcPr>
          <w:p w:rsidR="000A26BD" w:rsidRDefault="000A26BD" w:rsidP="0065104B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543050" cy="847725"/>
                  <wp:effectExtent l="19050" t="0" r="0" b="0"/>
                  <wp:docPr id="65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r="52810" b="238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7179" cy="8499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26BD" w:rsidRDefault="000A26BD" w:rsidP="000A26BD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Просека</w:t>
            </w:r>
          </w:p>
        </w:tc>
        <w:tc>
          <w:tcPr>
            <w:tcW w:w="3119" w:type="dxa"/>
          </w:tcPr>
          <w:p w:rsidR="000A26BD" w:rsidRDefault="000A26BD" w:rsidP="0065104B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685925" cy="871061"/>
                  <wp:effectExtent l="19050" t="0" r="9525" b="0"/>
                  <wp:docPr id="6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8710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26BD" w:rsidRDefault="000A26BD" w:rsidP="000A26BD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Горизонтали</w:t>
            </w:r>
          </w:p>
        </w:tc>
      </w:tr>
    </w:tbl>
    <w:p w:rsidR="00016481" w:rsidRDefault="00016481" w:rsidP="0065104B">
      <w:pPr>
        <w:pStyle w:val="a3"/>
        <w:jc w:val="both"/>
        <w:rPr>
          <w:sz w:val="28"/>
          <w:szCs w:val="28"/>
        </w:rPr>
      </w:pPr>
    </w:p>
    <w:p w:rsidR="00016481" w:rsidRDefault="00016481" w:rsidP="0065104B">
      <w:pPr>
        <w:pStyle w:val="a3"/>
        <w:jc w:val="both"/>
        <w:rPr>
          <w:sz w:val="28"/>
          <w:szCs w:val="28"/>
        </w:rPr>
      </w:pPr>
    </w:p>
    <w:p w:rsidR="00BF28A6" w:rsidRDefault="0098350A" w:rsidP="0065104B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Станция № 12</w:t>
      </w:r>
      <w:r w:rsidR="00AD7671" w:rsidRPr="00AD7671">
        <w:rPr>
          <w:sz w:val="28"/>
          <w:szCs w:val="28"/>
        </w:rPr>
        <w:t>. «Берегись</w:t>
      </w:r>
      <w:r w:rsidR="00953F5E">
        <w:rPr>
          <w:sz w:val="28"/>
          <w:szCs w:val="28"/>
        </w:rPr>
        <w:t>!</w:t>
      </w:r>
      <w:r w:rsidR="00AD7671" w:rsidRPr="00AD7671">
        <w:rPr>
          <w:sz w:val="28"/>
          <w:szCs w:val="28"/>
        </w:rPr>
        <w:t>»</w:t>
      </w:r>
      <w:r w:rsidR="00AD7671">
        <w:rPr>
          <w:sz w:val="28"/>
          <w:szCs w:val="28"/>
        </w:rPr>
        <w:t xml:space="preserve">. </w:t>
      </w:r>
      <w:r w:rsidR="00730F41">
        <w:rPr>
          <w:sz w:val="28"/>
          <w:szCs w:val="28"/>
        </w:rPr>
        <w:t xml:space="preserve"> </w:t>
      </w:r>
      <w:r w:rsidR="00730F41" w:rsidRPr="00730F41">
        <w:rPr>
          <w:i/>
          <w:sz w:val="28"/>
          <w:szCs w:val="28"/>
        </w:rPr>
        <w:t>Определите ядовитые растения и грибы</w:t>
      </w:r>
      <w:r w:rsidR="0065104B">
        <w:rPr>
          <w:i/>
          <w:sz w:val="28"/>
          <w:szCs w:val="28"/>
        </w:rPr>
        <w:t>, опасные животные  по карточкам</w:t>
      </w:r>
      <w:r w:rsidR="00730F41" w:rsidRPr="00730F41">
        <w:rPr>
          <w:i/>
          <w:sz w:val="28"/>
          <w:szCs w:val="28"/>
        </w:rPr>
        <w:t>.</w:t>
      </w:r>
    </w:p>
    <w:p w:rsidR="0065104B" w:rsidRDefault="0065104B" w:rsidP="00AD7671">
      <w:pPr>
        <w:pStyle w:val="a3"/>
        <w:rPr>
          <w:sz w:val="28"/>
          <w:szCs w:val="28"/>
        </w:rPr>
        <w:sectPr w:rsidR="0065104B" w:rsidSect="001F7F85">
          <w:pgSz w:w="11906" w:h="16838"/>
          <w:pgMar w:top="1134" w:right="850" w:bottom="1134" w:left="1701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65104B" w:rsidRPr="000D0D3A" w:rsidRDefault="00730F41" w:rsidP="00AD7671">
      <w:pPr>
        <w:pStyle w:val="a3"/>
        <w:rPr>
          <w:b/>
          <w:sz w:val="28"/>
          <w:szCs w:val="28"/>
        </w:rPr>
      </w:pPr>
      <w:r w:rsidRPr="000D0D3A">
        <w:rPr>
          <w:b/>
          <w:noProof/>
          <w:sz w:val="28"/>
          <w:szCs w:val="28"/>
        </w:rPr>
        <w:lastRenderedPageBreak/>
        <w:drawing>
          <wp:inline distT="0" distB="0" distL="0" distR="0">
            <wp:extent cx="2247900" cy="1685925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D0D3A">
        <w:rPr>
          <w:b/>
          <w:sz w:val="28"/>
          <w:szCs w:val="28"/>
        </w:rPr>
        <w:t xml:space="preserve"> </w:t>
      </w:r>
    </w:p>
    <w:p w:rsidR="0065104B" w:rsidRPr="000D0D3A" w:rsidRDefault="00730F41" w:rsidP="00AD7671">
      <w:pPr>
        <w:pStyle w:val="a3"/>
        <w:rPr>
          <w:b/>
        </w:rPr>
      </w:pPr>
      <w:r w:rsidRPr="000D0D3A">
        <w:rPr>
          <w:b/>
        </w:rPr>
        <w:t>Вороний глаз</w:t>
      </w:r>
      <w:r w:rsidR="00210469" w:rsidRPr="000D0D3A">
        <w:rPr>
          <w:b/>
        </w:rPr>
        <w:t xml:space="preserve"> </w:t>
      </w:r>
    </w:p>
    <w:p w:rsidR="0065104B" w:rsidRPr="000D0D3A" w:rsidRDefault="00730F41" w:rsidP="00AD7671">
      <w:pPr>
        <w:pStyle w:val="a3"/>
        <w:rPr>
          <w:b/>
        </w:rPr>
      </w:pPr>
      <w:r w:rsidRPr="000D0D3A">
        <w:rPr>
          <w:b/>
          <w:noProof/>
        </w:rPr>
        <w:drawing>
          <wp:inline distT="0" distB="0" distL="0" distR="0">
            <wp:extent cx="2247900" cy="168698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686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D0D3A">
        <w:rPr>
          <w:b/>
        </w:rPr>
        <w:t xml:space="preserve"> </w:t>
      </w:r>
    </w:p>
    <w:p w:rsidR="002F6DA9" w:rsidRPr="000D0D3A" w:rsidRDefault="00730F41" w:rsidP="00AD7671">
      <w:pPr>
        <w:pStyle w:val="a3"/>
        <w:rPr>
          <w:b/>
        </w:rPr>
      </w:pPr>
      <w:r w:rsidRPr="000D0D3A">
        <w:rPr>
          <w:b/>
        </w:rPr>
        <w:t>Волчье лык</w:t>
      </w:r>
    </w:p>
    <w:p w:rsidR="0065104B" w:rsidRPr="000D0D3A" w:rsidRDefault="0065104B" w:rsidP="0065104B">
      <w:pPr>
        <w:pStyle w:val="a3"/>
        <w:rPr>
          <w:b/>
        </w:rPr>
      </w:pPr>
      <w:r w:rsidRPr="000D0D3A">
        <w:rPr>
          <w:b/>
          <w:noProof/>
        </w:rPr>
        <w:drawing>
          <wp:inline distT="0" distB="0" distL="0" distR="0">
            <wp:extent cx="2247900" cy="1548082"/>
            <wp:effectExtent l="19050" t="0" r="0" b="0"/>
            <wp:docPr id="2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548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D0D3A">
        <w:rPr>
          <w:b/>
        </w:rPr>
        <w:t xml:space="preserve"> </w:t>
      </w:r>
    </w:p>
    <w:p w:rsidR="0065104B" w:rsidRPr="000D0D3A" w:rsidRDefault="0065104B" w:rsidP="0065104B">
      <w:pPr>
        <w:pStyle w:val="a3"/>
        <w:rPr>
          <w:b/>
        </w:rPr>
      </w:pPr>
      <w:r w:rsidRPr="000D0D3A">
        <w:rPr>
          <w:b/>
        </w:rPr>
        <w:t>Болиголов</w:t>
      </w:r>
    </w:p>
    <w:p w:rsidR="0065104B" w:rsidRPr="000D0D3A" w:rsidRDefault="0065104B" w:rsidP="0065104B">
      <w:pPr>
        <w:pStyle w:val="a3"/>
        <w:ind w:left="8505" w:hanging="8505"/>
        <w:rPr>
          <w:b/>
        </w:rPr>
      </w:pPr>
      <w:r w:rsidRPr="000D0D3A">
        <w:rPr>
          <w:b/>
          <w:noProof/>
        </w:rPr>
        <w:drawing>
          <wp:inline distT="0" distB="0" distL="0" distR="0">
            <wp:extent cx="2247900" cy="1767880"/>
            <wp:effectExtent l="19050" t="0" r="0" b="0"/>
            <wp:docPr id="26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958" cy="1777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D0D3A">
        <w:rPr>
          <w:b/>
        </w:rPr>
        <w:t xml:space="preserve"> </w:t>
      </w:r>
    </w:p>
    <w:p w:rsidR="0065104B" w:rsidRPr="000D0D3A" w:rsidRDefault="0065104B" w:rsidP="00AD7671">
      <w:pPr>
        <w:pStyle w:val="a3"/>
        <w:rPr>
          <w:b/>
        </w:rPr>
      </w:pPr>
      <w:r w:rsidRPr="000D0D3A">
        <w:rPr>
          <w:b/>
        </w:rPr>
        <w:t>Сатанинский гриб</w:t>
      </w:r>
    </w:p>
    <w:p w:rsidR="0065104B" w:rsidRPr="000D0D3A" w:rsidRDefault="0065104B" w:rsidP="00AD7671">
      <w:pPr>
        <w:pStyle w:val="a3"/>
        <w:rPr>
          <w:b/>
        </w:rPr>
      </w:pPr>
      <w:r w:rsidRPr="000D0D3A">
        <w:rPr>
          <w:b/>
          <w:noProof/>
        </w:rPr>
        <w:lastRenderedPageBreak/>
        <w:drawing>
          <wp:inline distT="0" distB="0" distL="0" distR="0">
            <wp:extent cx="2286000" cy="1680961"/>
            <wp:effectExtent l="19050" t="0" r="0" b="0"/>
            <wp:docPr id="1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680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04B" w:rsidRPr="000D0D3A" w:rsidRDefault="0065104B" w:rsidP="00AD7671">
      <w:pPr>
        <w:pStyle w:val="a3"/>
        <w:rPr>
          <w:b/>
        </w:rPr>
      </w:pPr>
      <w:r w:rsidRPr="000D0D3A">
        <w:rPr>
          <w:b/>
        </w:rPr>
        <w:t>Гадюка</w:t>
      </w:r>
    </w:p>
    <w:p w:rsidR="0065104B" w:rsidRPr="000D0D3A" w:rsidRDefault="0065104B" w:rsidP="0065104B">
      <w:pPr>
        <w:pStyle w:val="a3"/>
        <w:rPr>
          <w:b/>
        </w:rPr>
      </w:pPr>
      <w:r w:rsidRPr="000D0D3A">
        <w:rPr>
          <w:b/>
          <w:noProof/>
        </w:rPr>
        <w:drawing>
          <wp:inline distT="0" distB="0" distL="0" distR="0">
            <wp:extent cx="2286000" cy="1712422"/>
            <wp:effectExtent l="19050" t="0" r="0" b="0"/>
            <wp:docPr id="2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12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D0D3A">
        <w:rPr>
          <w:b/>
        </w:rPr>
        <w:t xml:space="preserve">     </w:t>
      </w:r>
    </w:p>
    <w:p w:rsidR="0065104B" w:rsidRPr="000D0D3A" w:rsidRDefault="0065104B" w:rsidP="0065104B">
      <w:pPr>
        <w:pStyle w:val="a3"/>
        <w:rPr>
          <w:b/>
        </w:rPr>
      </w:pPr>
      <w:r w:rsidRPr="000D0D3A">
        <w:rPr>
          <w:b/>
        </w:rPr>
        <w:t xml:space="preserve">Цикута   </w:t>
      </w:r>
    </w:p>
    <w:p w:rsidR="0065104B" w:rsidRPr="000D0D3A" w:rsidRDefault="0065104B" w:rsidP="0065104B">
      <w:pPr>
        <w:pStyle w:val="a3"/>
        <w:rPr>
          <w:b/>
        </w:rPr>
      </w:pPr>
      <w:r w:rsidRPr="000D0D3A">
        <w:rPr>
          <w:b/>
          <w:noProof/>
        </w:rPr>
        <w:drawing>
          <wp:inline distT="0" distB="0" distL="0" distR="0">
            <wp:extent cx="2286000" cy="1533525"/>
            <wp:effectExtent l="19050" t="0" r="0" b="0"/>
            <wp:docPr id="21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D0D3A">
        <w:rPr>
          <w:b/>
        </w:rPr>
        <w:t xml:space="preserve"> </w:t>
      </w:r>
    </w:p>
    <w:p w:rsidR="0065104B" w:rsidRPr="000D0D3A" w:rsidRDefault="0065104B" w:rsidP="0065104B">
      <w:pPr>
        <w:pStyle w:val="a3"/>
        <w:rPr>
          <w:b/>
        </w:rPr>
      </w:pPr>
      <w:r w:rsidRPr="000D0D3A">
        <w:rPr>
          <w:b/>
        </w:rPr>
        <w:t>Копытень</w:t>
      </w:r>
    </w:p>
    <w:p w:rsidR="0065104B" w:rsidRPr="000D0D3A" w:rsidRDefault="0065104B" w:rsidP="00AD7671">
      <w:pPr>
        <w:pStyle w:val="a3"/>
        <w:rPr>
          <w:b/>
        </w:rPr>
      </w:pPr>
      <w:r w:rsidRPr="000D0D3A">
        <w:rPr>
          <w:b/>
          <w:noProof/>
        </w:rPr>
        <w:drawing>
          <wp:inline distT="0" distB="0" distL="0" distR="0">
            <wp:extent cx="2286000" cy="1711641"/>
            <wp:effectExtent l="19050" t="0" r="0" b="0"/>
            <wp:docPr id="28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87879" cy="1713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D0D3A">
        <w:rPr>
          <w:b/>
        </w:rPr>
        <w:t xml:space="preserve"> </w:t>
      </w:r>
    </w:p>
    <w:p w:rsidR="0065104B" w:rsidRPr="000D0D3A" w:rsidRDefault="0065104B" w:rsidP="00AD7671">
      <w:pPr>
        <w:pStyle w:val="a3"/>
        <w:rPr>
          <w:b/>
        </w:rPr>
      </w:pPr>
      <w:r w:rsidRPr="000D0D3A">
        <w:rPr>
          <w:b/>
        </w:rPr>
        <w:t xml:space="preserve">Ложные   опята                    </w:t>
      </w:r>
    </w:p>
    <w:p w:rsidR="0065104B" w:rsidRPr="000D0D3A" w:rsidRDefault="0065104B" w:rsidP="00AD7671">
      <w:pPr>
        <w:pStyle w:val="a3"/>
        <w:rPr>
          <w:b/>
        </w:rPr>
      </w:pPr>
      <w:r w:rsidRPr="000D0D3A">
        <w:rPr>
          <w:b/>
          <w:noProof/>
        </w:rPr>
        <w:lastRenderedPageBreak/>
        <w:drawing>
          <wp:inline distT="0" distB="0" distL="0" distR="0">
            <wp:extent cx="1293019" cy="1724025"/>
            <wp:effectExtent l="19050" t="0" r="2381" b="0"/>
            <wp:docPr id="1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019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D0D3A">
        <w:rPr>
          <w:b/>
        </w:rPr>
        <w:t xml:space="preserve"> </w:t>
      </w:r>
    </w:p>
    <w:p w:rsidR="0065104B" w:rsidRPr="000D0D3A" w:rsidRDefault="0065104B" w:rsidP="00AD7671">
      <w:pPr>
        <w:pStyle w:val="a3"/>
        <w:rPr>
          <w:b/>
        </w:rPr>
      </w:pPr>
      <w:r w:rsidRPr="000D0D3A">
        <w:rPr>
          <w:b/>
        </w:rPr>
        <w:t>Мухомор</w:t>
      </w:r>
    </w:p>
    <w:p w:rsidR="0065104B" w:rsidRPr="000D0D3A" w:rsidRDefault="0065104B" w:rsidP="0065104B">
      <w:pPr>
        <w:pStyle w:val="a3"/>
        <w:rPr>
          <w:b/>
        </w:rPr>
      </w:pPr>
      <w:r w:rsidRPr="000D0D3A">
        <w:rPr>
          <w:b/>
          <w:noProof/>
        </w:rPr>
        <w:drawing>
          <wp:inline distT="0" distB="0" distL="0" distR="0">
            <wp:extent cx="1214820" cy="1714500"/>
            <wp:effectExtent l="19050" t="0" r="4380" b="0"/>
            <wp:docPr id="2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896" cy="1716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D0D3A">
        <w:rPr>
          <w:b/>
        </w:rPr>
        <w:t xml:space="preserve"> </w:t>
      </w:r>
    </w:p>
    <w:p w:rsidR="0065104B" w:rsidRPr="000D0D3A" w:rsidRDefault="0065104B" w:rsidP="00AD7671">
      <w:pPr>
        <w:pStyle w:val="a3"/>
        <w:rPr>
          <w:b/>
        </w:rPr>
      </w:pPr>
      <w:r w:rsidRPr="000D0D3A">
        <w:rPr>
          <w:b/>
        </w:rPr>
        <w:t xml:space="preserve">Белена    </w:t>
      </w:r>
    </w:p>
    <w:p w:rsidR="0065104B" w:rsidRPr="000D0D3A" w:rsidRDefault="0065104B" w:rsidP="0065104B">
      <w:pPr>
        <w:pStyle w:val="a3"/>
        <w:rPr>
          <w:b/>
        </w:rPr>
      </w:pPr>
      <w:r w:rsidRPr="000D0D3A">
        <w:rPr>
          <w:b/>
          <w:noProof/>
        </w:rPr>
        <w:drawing>
          <wp:inline distT="0" distB="0" distL="0" distR="0">
            <wp:extent cx="1294240" cy="1724025"/>
            <wp:effectExtent l="19050" t="0" r="1160" b="0"/>
            <wp:docPr id="2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62" cy="1725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D0D3A">
        <w:rPr>
          <w:b/>
        </w:rPr>
        <w:t xml:space="preserve">  </w:t>
      </w:r>
    </w:p>
    <w:p w:rsidR="0065104B" w:rsidRPr="000D0D3A" w:rsidRDefault="0065104B" w:rsidP="0065104B">
      <w:pPr>
        <w:pStyle w:val="a3"/>
        <w:rPr>
          <w:b/>
        </w:rPr>
      </w:pPr>
      <w:r w:rsidRPr="000D0D3A">
        <w:rPr>
          <w:b/>
        </w:rPr>
        <w:t xml:space="preserve">Ландыш  </w:t>
      </w:r>
    </w:p>
    <w:p w:rsidR="0065104B" w:rsidRPr="000D0D3A" w:rsidRDefault="0065104B" w:rsidP="00AD7671">
      <w:pPr>
        <w:pStyle w:val="a3"/>
        <w:rPr>
          <w:b/>
        </w:rPr>
      </w:pPr>
      <w:r w:rsidRPr="000D0D3A">
        <w:rPr>
          <w:b/>
          <w:noProof/>
        </w:rPr>
        <w:drawing>
          <wp:inline distT="0" distB="0" distL="0" distR="0">
            <wp:extent cx="2000250" cy="1445180"/>
            <wp:effectExtent l="19050" t="0" r="0" b="0"/>
            <wp:docPr id="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409" cy="1446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D17" w:rsidRPr="000D0D3A" w:rsidRDefault="0065104B" w:rsidP="000D0D3A">
      <w:pPr>
        <w:pStyle w:val="a3"/>
        <w:ind w:left="8505" w:hanging="8505"/>
        <w:rPr>
          <w:b/>
        </w:rPr>
      </w:pPr>
      <w:r w:rsidRPr="000D0D3A">
        <w:rPr>
          <w:b/>
        </w:rPr>
        <w:t>Клещ</w:t>
      </w:r>
    </w:p>
    <w:p w:rsidR="0065104B" w:rsidRPr="000D0D3A" w:rsidRDefault="008F3DE1" w:rsidP="00754BE1">
      <w:pPr>
        <w:pStyle w:val="a3"/>
        <w:rPr>
          <w:b/>
        </w:rPr>
      </w:pPr>
      <w:r w:rsidRPr="000D0D3A">
        <w:rPr>
          <w:b/>
          <w:noProof/>
        </w:rPr>
        <w:lastRenderedPageBreak/>
        <w:drawing>
          <wp:inline distT="0" distB="0" distL="0" distR="0">
            <wp:extent cx="1271905" cy="1724025"/>
            <wp:effectExtent l="19050" t="0" r="444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90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D0D3A">
        <w:rPr>
          <w:b/>
        </w:rPr>
        <w:t xml:space="preserve"> </w:t>
      </w:r>
    </w:p>
    <w:p w:rsidR="0065104B" w:rsidRPr="000D0D3A" w:rsidRDefault="0065104B" w:rsidP="00754BE1">
      <w:pPr>
        <w:pStyle w:val="a3"/>
        <w:rPr>
          <w:b/>
        </w:rPr>
      </w:pPr>
      <w:r w:rsidRPr="000D0D3A">
        <w:rPr>
          <w:b/>
        </w:rPr>
        <w:t>Б</w:t>
      </w:r>
      <w:r w:rsidR="008F3DE1" w:rsidRPr="000D0D3A">
        <w:rPr>
          <w:b/>
        </w:rPr>
        <w:t>орщевик Сосновского</w:t>
      </w:r>
      <w:r w:rsidR="00210469" w:rsidRPr="000D0D3A">
        <w:rPr>
          <w:b/>
        </w:rPr>
        <w:t xml:space="preserve">   </w:t>
      </w:r>
    </w:p>
    <w:p w:rsidR="0065104B" w:rsidRPr="000D0D3A" w:rsidRDefault="00210469" w:rsidP="00754BE1">
      <w:pPr>
        <w:pStyle w:val="a3"/>
        <w:rPr>
          <w:b/>
        </w:rPr>
      </w:pPr>
      <w:r w:rsidRPr="000D0D3A">
        <w:rPr>
          <w:b/>
          <w:noProof/>
        </w:rPr>
        <w:drawing>
          <wp:inline distT="0" distB="0" distL="0" distR="0">
            <wp:extent cx="1400175" cy="1695450"/>
            <wp:effectExtent l="19050" t="0" r="9525" b="0"/>
            <wp:docPr id="17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D0D3A">
        <w:rPr>
          <w:b/>
        </w:rPr>
        <w:t xml:space="preserve"> </w:t>
      </w:r>
    </w:p>
    <w:p w:rsidR="008F3DE1" w:rsidRPr="000D0D3A" w:rsidRDefault="008F3DE1" w:rsidP="00754BE1">
      <w:pPr>
        <w:pStyle w:val="a3"/>
        <w:rPr>
          <w:b/>
        </w:rPr>
      </w:pPr>
      <w:r w:rsidRPr="000D0D3A">
        <w:rPr>
          <w:b/>
        </w:rPr>
        <w:t>Бледная поганка</w:t>
      </w:r>
    </w:p>
    <w:p w:rsidR="0065104B" w:rsidRPr="000D0D3A" w:rsidRDefault="0078119C" w:rsidP="00754BE1">
      <w:pPr>
        <w:pStyle w:val="a3"/>
        <w:rPr>
          <w:b/>
        </w:rPr>
      </w:pPr>
      <w:r w:rsidRPr="000D0D3A">
        <w:rPr>
          <w:b/>
          <w:noProof/>
        </w:rPr>
        <w:drawing>
          <wp:inline distT="0" distB="0" distL="0" distR="0">
            <wp:extent cx="1474059" cy="1743075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973" cy="1748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D0D3A">
        <w:rPr>
          <w:b/>
        </w:rPr>
        <w:t xml:space="preserve"> </w:t>
      </w:r>
    </w:p>
    <w:p w:rsidR="0065104B" w:rsidRPr="000D0D3A" w:rsidRDefault="0065104B" w:rsidP="00754BE1">
      <w:pPr>
        <w:pStyle w:val="a3"/>
        <w:rPr>
          <w:b/>
        </w:rPr>
      </w:pPr>
      <w:r w:rsidRPr="000D0D3A">
        <w:rPr>
          <w:b/>
        </w:rPr>
        <w:t>Желчный гриб</w:t>
      </w:r>
    </w:p>
    <w:p w:rsidR="0065104B" w:rsidRDefault="00210469" w:rsidP="00754BE1">
      <w:pPr>
        <w:pStyle w:val="a3"/>
        <w:rPr>
          <w:b/>
        </w:rPr>
        <w:sectPr w:rsidR="0065104B" w:rsidSect="001F7F85">
          <w:type w:val="continuous"/>
          <w:pgSz w:w="11906" w:h="16838"/>
          <w:pgMar w:top="1134" w:right="850" w:bottom="1134" w:left="1701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08"/>
          <w:docGrid w:linePitch="360"/>
        </w:sectPr>
      </w:pPr>
      <w:r w:rsidRPr="000D0D3A">
        <w:rPr>
          <w:b/>
          <w:noProof/>
        </w:rPr>
        <w:drawing>
          <wp:inline distT="0" distB="0" distL="0" distR="0">
            <wp:extent cx="1181100" cy="1577771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329" cy="1580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D0D3A">
        <w:rPr>
          <w:b/>
        </w:rPr>
        <w:t xml:space="preserve"> Строчок</w:t>
      </w:r>
    </w:p>
    <w:p w:rsidR="00754BE1" w:rsidRDefault="00754BE1" w:rsidP="00754BE1">
      <w:pPr>
        <w:pStyle w:val="a3"/>
        <w:rPr>
          <w:b/>
        </w:rPr>
      </w:pPr>
    </w:p>
    <w:p w:rsidR="00754BE1" w:rsidRDefault="00754BE1" w:rsidP="00754BE1">
      <w:pPr>
        <w:pStyle w:val="a3"/>
        <w:rPr>
          <w:b/>
        </w:rPr>
      </w:pPr>
    </w:p>
    <w:p w:rsidR="00754BE1" w:rsidRPr="00AC14DA" w:rsidRDefault="00754BE1" w:rsidP="00754BE1">
      <w:pPr>
        <w:pStyle w:val="a3"/>
        <w:jc w:val="right"/>
        <w:rPr>
          <w:b/>
        </w:rPr>
      </w:pPr>
      <w:r>
        <w:rPr>
          <w:b/>
        </w:rPr>
        <w:lastRenderedPageBreak/>
        <w:t>Приложение № 1</w:t>
      </w:r>
    </w:p>
    <w:tbl>
      <w:tblPr>
        <w:tblW w:w="4900" w:type="pct"/>
        <w:jc w:val="center"/>
        <w:tblCellSpacing w:w="7" w:type="dxa"/>
        <w:tblBorders>
          <w:top w:val="outset" w:sz="6" w:space="0" w:color="FFFFFF"/>
          <w:left w:val="outset" w:sz="6" w:space="0" w:color="FFFFFF"/>
          <w:bottom w:val="outset" w:sz="6" w:space="0" w:color="FFFFFF"/>
          <w:right w:val="outset" w:sz="6" w:space="0" w:color="FFFFFF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254"/>
      </w:tblGrid>
      <w:tr w:rsidR="00A77615" w:rsidTr="00A77615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A77615" w:rsidRDefault="00A77615" w:rsidP="00754BE1">
            <w:pPr>
              <w:pStyle w:val="3"/>
              <w:spacing w:before="0" w:beforeAutospacing="0" w:after="0" w:afterAutospacing="0"/>
              <w:jc w:val="center"/>
            </w:pPr>
            <w:r>
              <w:t>Маршрутный лист</w:t>
            </w:r>
          </w:p>
          <w:p w:rsidR="00A77615" w:rsidRDefault="00A77615" w:rsidP="00754BE1">
            <w:pPr>
              <w:pStyle w:val="a3"/>
              <w:spacing w:before="0" w:beforeAutospacing="0" w:after="0" w:afterAutospacing="0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Состав команды:</w:t>
            </w:r>
          </w:p>
          <w:p w:rsidR="00754BE1" w:rsidRDefault="00754BE1" w:rsidP="00754BE1">
            <w:pPr>
              <w:pStyle w:val="a3"/>
              <w:spacing w:before="0" w:beforeAutospacing="0" w:after="0" w:afterAutospacing="0"/>
            </w:pPr>
          </w:p>
          <w:p w:rsidR="00A77615" w:rsidRDefault="00A77615" w:rsidP="00754BE1">
            <w:pPr>
              <w:pStyle w:val="a3"/>
              <w:spacing w:before="0" w:beforeAutospacing="0" w:after="0" w:afterAutospacing="0"/>
            </w:pPr>
            <w:r>
              <w:t>1. _______________________________________________________________________</w:t>
            </w:r>
          </w:p>
          <w:p w:rsidR="00A77615" w:rsidRDefault="00A77615" w:rsidP="00754BE1">
            <w:pPr>
              <w:pStyle w:val="a3"/>
              <w:spacing w:before="0" w:beforeAutospacing="0" w:after="0" w:afterAutospacing="0"/>
            </w:pPr>
            <w:r>
              <w:t>2. ________________________________________________________________________</w:t>
            </w:r>
          </w:p>
          <w:p w:rsidR="00A77615" w:rsidRDefault="00A77615" w:rsidP="00754BE1">
            <w:pPr>
              <w:pStyle w:val="a3"/>
              <w:spacing w:before="0" w:beforeAutospacing="0" w:after="0" w:afterAutospacing="0"/>
            </w:pPr>
            <w:r>
              <w:t>3. ________________________________________________________________________</w:t>
            </w:r>
          </w:p>
          <w:p w:rsidR="00A77615" w:rsidRDefault="00A77615" w:rsidP="00754BE1">
            <w:pPr>
              <w:pStyle w:val="a3"/>
              <w:spacing w:before="0" w:beforeAutospacing="0" w:after="0" w:afterAutospacing="0"/>
            </w:pPr>
            <w:r>
              <w:t>4. _______________________________________________________________________</w:t>
            </w:r>
          </w:p>
          <w:p w:rsidR="00A77615" w:rsidRDefault="00A77615" w:rsidP="00754BE1">
            <w:pPr>
              <w:pStyle w:val="a3"/>
              <w:spacing w:before="0" w:beforeAutospacing="0" w:after="0" w:afterAutospacing="0"/>
            </w:pPr>
            <w:r>
              <w:t>5. ________________________________________________________________________</w:t>
            </w:r>
          </w:p>
          <w:p w:rsidR="00A77615" w:rsidRDefault="00A77615" w:rsidP="00754BE1">
            <w:pPr>
              <w:pStyle w:val="a3"/>
              <w:spacing w:before="0" w:beforeAutospacing="0" w:after="0" w:afterAutospacing="0"/>
            </w:pPr>
            <w:r>
              <w:t>6. ________________________________________________________________________</w:t>
            </w:r>
          </w:p>
          <w:p w:rsidR="00A77615" w:rsidRDefault="00A77615" w:rsidP="00754BE1">
            <w:pPr>
              <w:pStyle w:val="a3"/>
              <w:spacing w:before="0" w:beforeAutospacing="0" w:after="0" w:afterAutospacing="0"/>
            </w:pPr>
            <w:r>
              <w:t>7. ________________________________________________________________________</w:t>
            </w:r>
          </w:p>
          <w:p w:rsidR="00A77615" w:rsidRDefault="00A77615" w:rsidP="00754BE1">
            <w:pPr>
              <w:pStyle w:val="a3"/>
              <w:spacing w:before="0" w:beforeAutospacing="0" w:after="0" w:afterAutospacing="0"/>
            </w:pPr>
            <w:r>
              <w:t>8. ________________________________________________________________________</w:t>
            </w:r>
          </w:p>
          <w:p w:rsidR="00A77615" w:rsidRDefault="00A77615" w:rsidP="001F7F85">
            <w:pPr>
              <w:pStyle w:val="a3"/>
              <w:spacing w:before="0" w:beforeAutospacing="0" w:after="0" w:afterAutospacing="0"/>
            </w:pPr>
          </w:p>
          <w:p w:rsidR="00754BE1" w:rsidRDefault="00754BE1" w:rsidP="00754BE1">
            <w:pPr>
              <w:pStyle w:val="a3"/>
              <w:spacing w:before="0" w:beforeAutospacing="0" w:after="0" w:afterAutospacing="0"/>
            </w:pPr>
          </w:p>
          <w:p w:rsidR="00754BE1" w:rsidRDefault="00754BE1" w:rsidP="00754BE1">
            <w:pPr>
              <w:pStyle w:val="a3"/>
              <w:spacing w:before="0" w:beforeAutospacing="0" w:after="0" w:afterAutospacing="0"/>
            </w:pPr>
          </w:p>
          <w:p w:rsidR="00754BE1" w:rsidRDefault="00754BE1" w:rsidP="00754BE1">
            <w:pPr>
              <w:pStyle w:val="a3"/>
              <w:spacing w:before="0" w:beforeAutospacing="0" w:after="0" w:afterAutospacing="0"/>
            </w:pPr>
          </w:p>
          <w:p w:rsidR="00754BE1" w:rsidRDefault="00754BE1" w:rsidP="00754BE1">
            <w:pPr>
              <w:pStyle w:val="a3"/>
              <w:spacing w:before="0" w:beforeAutospacing="0" w:after="0" w:afterAutospacing="0"/>
            </w:pPr>
          </w:p>
          <w:p w:rsidR="00754BE1" w:rsidRDefault="00754BE1" w:rsidP="00754BE1">
            <w:pPr>
              <w:pStyle w:val="a3"/>
              <w:spacing w:before="0" w:beforeAutospacing="0" w:after="0" w:afterAutospacing="0"/>
            </w:pPr>
          </w:p>
          <w:p w:rsidR="00A77615" w:rsidRDefault="00A77615" w:rsidP="00754BE1">
            <w:pPr>
              <w:pStyle w:val="a3"/>
              <w:spacing w:before="0" w:beforeAutospacing="0" w:after="0" w:afterAutospacing="0"/>
            </w:pPr>
            <w:r>
              <w:t> ------------------------------------</w:t>
            </w:r>
            <w:r w:rsidR="00754BE1">
              <w:t>--------------</w:t>
            </w:r>
            <w:r>
              <w:t>----линия сгиба-------------------------------------------</w:t>
            </w:r>
          </w:p>
          <w:p w:rsidR="00A77615" w:rsidRDefault="00A77615">
            <w:pPr>
              <w:pStyle w:val="4"/>
              <w:jc w:val="center"/>
            </w:pPr>
            <w:r>
              <w:t>Уважаемые участники команды!</w:t>
            </w:r>
          </w:p>
          <w:p w:rsidR="00A77615" w:rsidRDefault="00A77615">
            <w:pPr>
              <w:pStyle w:val="a3"/>
            </w:pPr>
            <w:r>
              <w:t>Ваша команда должна пройти все станции в указанном порядке. На каждой станции вы будете зарабатывать определенное количество баллов (от 0 до 10) в зависимости от успешности выполнения задания.</w:t>
            </w:r>
          </w:p>
          <w:p w:rsidR="00A77615" w:rsidRDefault="00A77615">
            <w:pPr>
              <w:pStyle w:val="4"/>
              <w:jc w:val="center"/>
            </w:pPr>
            <w:r>
              <w:t>Желаем удачи!</w:t>
            </w:r>
          </w:p>
          <w:tbl>
            <w:tblPr>
              <w:tblW w:w="8865" w:type="dxa"/>
              <w:jc w:val="center"/>
              <w:tblCellSpacing w:w="0" w:type="dxa"/>
              <w:tblBorders>
                <w:top w:val="outset" w:sz="6" w:space="0" w:color="FFFFFF"/>
                <w:left w:val="outset" w:sz="6" w:space="0" w:color="FFFFFF"/>
                <w:bottom w:val="outset" w:sz="6" w:space="0" w:color="FFFFFF"/>
                <w:right w:val="outset" w:sz="6" w:space="0" w:color="FFFFFF"/>
              </w:tblBorders>
              <w:tblCellMar>
                <w:top w:w="45" w:type="dxa"/>
                <w:left w:w="45" w:type="dxa"/>
                <w:bottom w:w="45" w:type="dxa"/>
                <w:right w:w="45" w:type="dxa"/>
              </w:tblCellMar>
              <w:tblLook w:val="04A0"/>
            </w:tblPr>
            <w:tblGrid>
              <w:gridCol w:w="859"/>
              <w:gridCol w:w="1255"/>
              <w:gridCol w:w="2426"/>
              <w:gridCol w:w="1312"/>
              <w:gridCol w:w="1279"/>
              <w:gridCol w:w="1734"/>
            </w:tblGrid>
            <w:tr w:rsidR="005C1149" w:rsidTr="003125EC">
              <w:trPr>
                <w:tblCellSpacing w:w="0" w:type="dxa"/>
                <w:jc w:val="center"/>
              </w:trPr>
              <w:tc>
                <w:tcPr>
                  <w:tcW w:w="0" w:type="auto"/>
                  <w:vMerge w:val="restart"/>
                  <w:tcBorders>
                    <w:top w:val="outset" w:sz="6" w:space="0" w:color="FFFFFF"/>
                    <w:left w:val="outset" w:sz="6" w:space="0" w:color="FFFFFF"/>
                    <w:right w:val="outset" w:sz="6" w:space="0" w:color="FFFFFF"/>
                  </w:tcBorders>
                  <w:vAlign w:val="center"/>
                  <w:hideMark/>
                </w:tcPr>
                <w:p w:rsidR="00754BE1" w:rsidRDefault="00754BE1" w:rsidP="00754BE1">
                  <w:pPr>
                    <w:pStyle w:val="a3"/>
                    <w:spacing w:before="0" w:beforeAutospacing="0" w:after="0" w:afterAutospacing="0"/>
                    <w:jc w:val="center"/>
                  </w:pPr>
                  <w:r>
                    <w:rPr>
                      <w:b/>
                      <w:bCs/>
                    </w:rPr>
                    <w:t>№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outset" w:sz="6" w:space="0" w:color="FFFFFF"/>
                    <w:left w:val="outset" w:sz="6" w:space="0" w:color="FFFFFF"/>
                    <w:right w:val="outset" w:sz="6" w:space="0" w:color="FFFFFF"/>
                  </w:tcBorders>
                  <w:vAlign w:val="center"/>
                  <w:hideMark/>
                </w:tcPr>
                <w:p w:rsidR="00754BE1" w:rsidRDefault="00754BE1" w:rsidP="00754BE1">
                  <w:pPr>
                    <w:pStyle w:val="a3"/>
                    <w:spacing w:before="0" w:beforeAutospacing="0" w:after="0" w:afterAutospacing="0"/>
                    <w:jc w:val="center"/>
                  </w:pPr>
                  <w:r>
                    <w:rPr>
                      <w:b/>
                      <w:bCs/>
                    </w:rPr>
                    <w:t>Станция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outset" w:sz="6" w:space="0" w:color="FFFFFF"/>
                    <w:left w:val="outset" w:sz="6" w:space="0" w:color="FFFFFF"/>
                    <w:right w:val="outset" w:sz="6" w:space="0" w:color="FFFFFF"/>
                  </w:tcBorders>
                  <w:vAlign w:val="center"/>
                  <w:hideMark/>
                </w:tcPr>
                <w:p w:rsidR="00754BE1" w:rsidRDefault="00754BE1" w:rsidP="00754BE1">
                  <w:pPr>
                    <w:pStyle w:val="a3"/>
                    <w:spacing w:before="0" w:beforeAutospacing="0" w:after="0" w:afterAutospacing="0"/>
                    <w:jc w:val="center"/>
                  </w:pPr>
                  <w:r>
                    <w:rPr>
                      <w:b/>
                      <w:bCs/>
                    </w:rPr>
                    <w:t>Местонахождение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FFFFFF"/>
                    <w:left w:val="outset" w:sz="6" w:space="0" w:color="FFFFFF"/>
                    <w:bottom w:val="outset" w:sz="6" w:space="0" w:color="FFFFFF"/>
                    <w:right w:val="outset" w:sz="6" w:space="0" w:color="FFFFFF"/>
                  </w:tcBorders>
                  <w:vAlign w:val="center"/>
                  <w:hideMark/>
                </w:tcPr>
                <w:p w:rsidR="00754BE1" w:rsidRDefault="00754BE1" w:rsidP="00754BE1">
                  <w:pPr>
                    <w:pStyle w:val="a3"/>
                    <w:spacing w:before="0" w:beforeAutospacing="0" w:after="0" w:afterAutospacing="0"/>
                    <w:jc w:val="center"/>
                  </w:pPr>
                  <w:r>
                    <w:rPr>
                      <w:b/>
                      <w:bCs/>
                    </w:rPr>
                    <w:t>Количество баллов</w:t>
                  </w:r>
                </w:p>
              </w:tc>
              <w:tc>
                <w:tcPr>
                  <w:tcW w:w="0" w:type="auto"/>
                  <w:tcBorders>
                    <w:top w:val="outset" w:sz="6" w:space="0" w:color="FFFFFF"/>
                    <w:left w:val="outset" w:sz="6" w:space="0" w:color="FFFFFF"/>
                    <w:bottom w:val="outset" w:sz="6" w:space="0" w:color="FFFFFF"/>
                    <w:right w:val="outset" w:sz="6" w:space="0" w:color="FFFFFF"/>
                  </w:tcBorders>
                  <w:vAlign w:val="center"/>
                  <w:hideMark/>
                </w:tcPr>
                <w:p w:rsidR="00754BE1" w:rsidRDefault="00754BE1" w:rsidP="00754BE1">
                  <w:pPr>
                    <w:pStyle w:val="a3"/>
                    <w:spacing w:before="0" w:beforeAutospacing="0" w:after="0" w:afterAutospacing="0"/>
                    <w:jc w:val="center"/>
                  </w:pPr>
                  <w:r>
                    <w:rPr>
                      <w:b/>
                      <w:bCs/>
                    </w:rPr>
                    <w:t>Примечание</w:t>
                  </w:r>
                </w:p>
              </w:tc>
            </w:tr>
            <w:tr w:rsidR="005C1149" w:rsidTr="005C1149">
              <w:trPr>
                <w:tblCellSpacing w:w="0" w:type="dxa"/>
                <w:jc w:val="center"/>
              </w:trPr>
              <w:tc>
                <w:tcPr>
                  <w:tcW w:w="0" w:type="auto"/>
                  <w:vMerge/>
                  <w:tcBorders>
                    <w:left w:val="outset" w:sz="6" w:space="0" w:color="FFFFFF"/>
                    <w:bottom w:val="outset" w:sz="6" w:space="0" w:color="FFFFFF"/>
                    <w:right w:val="outset" w:sz="6" w:space="0" w:color="FFFFFF"/>
                  </w:tcBorders>
                  <w:vAlign w:val="center"/>
                  <w:hideMark/>
                </w:tcPr>
                <w:p w:rsidR="00754BE1" w:rsidRDefault="00754BE1" w:rsidP="00754BE1">
                  <w:pPr>
                    <w:pStyle w:val="a3"/>
                    <w:spacing w:before="0" w:beforeAutospacing="0" w:after="0" w:afterAutospacing="0"/>
                    <w:jc w:val="center"/>
                    <w:rPr>
                      <w:b/>
                      <w:bCs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left w:val="outset" w:sz="6" w:space="0" w:color="FFFFFF"/>
                    <w:bottom w:val="outset" w:sz="6" w:space="0" w:color="FFFFFF"/>
                    <w:right w:val="outset" w:sz="6" w:space="0" w:color="FFFFFF"/>
                  </w:tcBorders>
                  <w:vAlign w:val="center"/>
                  <w:hideMark/>
                </w:tcPr>
                <w:p w:rsidR="00754BE1" w:rsidRDefault="00754BE1" w:rsidP="00754BE1">
                  <w:pPr>
                    <w:pStyle w:val="a3"/>
                    <w:spacing w:before="0" w:beforeAutospacing="0" w:after="0" w:afterAutospacing="0"/>
                    <w:jc w:val="center"/>
                    <w:rPr>
                      <w:b/>
                      <w:bCs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left w:val="outset" w:sz="6" w:space="0" w:color="FFFFFF"/>
                    <w:bottom w:val="outset" w:sz="6" w:space="0" w:color="FFFFFF"/>
                    <w:right w:val="outset" w:sz="6" w:space="0" w:color="FFFFFF"/>
                  </w:tcBorders>
                  <w:vAlign w:val="center"/>
                  <w:hideMark/>
                </w:tcPr>
                <w:p w:rsidR="00754BE1" w:rsidRDefault="00754BE1" w:rsidP="00754BE1">
                  <w:pPr>
                    <w:pStyle w:val="a3"/>
                    <w:spacing w:before="0" w:beforeAutospacing="0" w:after="0" w:afterAutospacing="0"/>
                    <w:jc w:val="center"/>
                    <w:rPr>
                      <w:b/>
                      <w:bCs/>
                    </w:rPr>
                  </w:pPr>
                </w:p>
              </w:tc>
              <w:tc>
                <w:tcPr>
                  <w:tcW w:w="1312" w:type="dxa"/>
                  <w:tcBorders>
                    <w:top w:val="outset" w:sz="6" w:space="0" w:color="FFFFFF"/>
                    <w:left w:val="outset" w:sz="6" w:space="0" w:color="FFFFFF"/>
                    <w:bottom w:val="outset" w:sz="6" w:space="0" w:color="FFFFFF"/>
                    <w:right w:val="outset" w:sz="6" w:space="0" w:color="FFFFFF"/>
                  </w:tcBorders>
                  <w:vAlign w:val="center"/>
                  <w:hideMark/>
                </w:tcPr>
                <w:p w:rsidR="00754BE1" w:rsidRPr="005C1149" w:rsidRDefault="005C1149" w:rsidP="005C1149">
                  <w:pPr>
                    <w:pStyle w:val="a3"/>
                    <w:spacing w:before="0" w:beforeAutospacing="0" w:after="0" w:afterAutospacing="0"/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Макс.</w:t>
                  </w:r>
                </w:p>
              </w:tc>
              <w:tc>
                <w:tcPr>
                  <w:tcW w:w="1279" w:type="dxa"/>
                  <w:tcBorders>
                    <w:top w:val="outset" w:sz="6" w:space="0" w:color="FFFFFF"/>
                    <w:left w:val="outset" w:sz="6" w:space="0" w:color="FFFFFF"/>
                    <w:bottom w:val="outset" w:sz="6" w:space="0" w:color="FFFFFF"/>
                    <w:right w:val="outset" w:sz="6" w:space="0" w:color="FFFFFF"/>
                  </w:tcBorders>
                  <w:vAlign w:val="center"/>
                </w:tcPr>
                <w:p w:rsidR="00754BE1" w:rsidRDefault="005C1149" w:rsidP="00754BE1">
                  <w:pPr>
                    <w:pStyle w:val="a3"/>
                    <w:spacing w:before="0" w:beforeAutospacing="0" w:after="0" w:afterAutospacing="0"/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Факт.</w:t>
                  </w:r>
                </w:p>
              </w:tc>
              <w:tc>
                <w:tcPr>
                  <w:tcW w:w="0" w:type="auto"/>
                  <w:tcBorders>
                    <w:top w:val="outset" w:sz="6" w:space="0" w:color="FFFFFF"/>
                    <w:left w:val="outset" w:sz="6" w:space="0" w:color="FFFFFF"/>
                    <w:bottom w:val="outset" w:sz="6" w:space="0" w:color="FFFFFF"/>
                    <w:right w:val="outset" w:sz="6" w:space="0" w:color="FFFFFF"/>
                  </w:tcBorders>
                  <w:vAlign w:val="center"/>
                  <w:hideMark/>
                </w:tcPr>
                <w:p w:rsidR="00754BE1" w:rsidRDefault="00754BE1" w:rsidP="00754BE1">
                  <w:pPr>
                    <w:pStyle w:val="a3"/>
                    <w:spacing w:before="0" w:beforeAutospacing="0" w:after="0" w:afterAutospacing="0"/>
                    <w:jc w:val="center"/>
                    <w:rPr>
                      <w:b/>
                      <w:bCs/>
                    </w:rPr>
                  </w:pPr>
                </w:p>
              </w:tc>
            </w:tr>
            <w:tr w:rsidR="005C1149" w:rsidTr="005C1149">
              <w:trPr>
                <w:tblCellSpacing w:w="0" w:type="dxa"/>
                <w:jc w:val="center"/>
              </w:trPr>
              <w:tc>
                <w:tcPr>
                  <w:tcW w:w="0" w:type="auto"/>
                  <w:tcBorders>
                    <w:top w:val="outset" w:sz="6" w:space="0" w:color="FFFFFF"/>
                    <w:left w:val="outset" w:sz="6" w:space="0" w:color="FFFFFF"/>
                    <w:bottom w:val="outset" w:sz="6" w:space="0" w:color="FFFFFF"/>
                    <w:right w:val="outset" w:sz="6" w:space="0" w:color="FFFFFF"/>
                  </w:tcBorders>
                  <w:vAlign w:val="center"/>
                  <w:hideMark/>
                </w:tcPr>
                <w:p w:rsidR="00754BE1" w:rsidRDefault="00754BE1" w:rsidP="00754BE1">
                  <w:pPr>
                    <w:pStyle w:val="a3"/>
                    <w:spacing w:before="0" w:beforeAutospacing="0" w:after="0" w:afterAutospacing="0"/>
                    <w:jc w:val="center"/>
                  </w:pPr>
                  <w: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FFFFFF"/>
                    <w:left w:val="outset" w:sz="6" w:space="0" w:color="FFFFFF"/>
                    <w:bottom w:val="outset" w:sz="6" w:space="0" w:color="FFFFFF"/>
                    <w:right w:val="outset" w:sz="6" w:space="0" w:color="FFFFFF"/>
                  </w:tcBorders>
                  <w:vAlign w:val="center"/>
                  <w:hideMark/>
                </w:tcPr>
                <w:p w:rsidR="00754BE1" w:rsidRDefault="00754BE1" w:rsidP="00754BE1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FFFFFF"/>
                    <w:left w:val="outset" w:sz="6" w:space="0" w:color="FFFFFF"/>
                    <w:bottom w:val="outset" w:sz="6" w:space="0" w:color="FFFFFF"/>
                    <w:right w:val="outset" w:sz="6" w:space="0" w:color="FFFFFF"/>
                  </w:tcBorders>
                  <w:vAlign w:val="center"/>
                  <w:hideMark/>
                </w:tcPr>
                <w:p w:rsidR="00754BE1" w:rsidRDefault="00754BE1" w:rsidP="00754BE1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>
                    <w:t> </w:t>
                  </w:r>
                </w:p>
              </w:tc>
              <w:tc>
                <w:tcPr>
                  <w:tcW w:w="1312" w:type="dxa"/>
                  <w:tcBorders>
                    <w:top w:val="outset" w:sz="6" w:space="0" w:color="FFFFFF"/>
                    <w:left w:val="outset" w:sz="6" w:space="0" w:color="FFFFFF"/>
                    <w:bottom w:val="outset" w:sz="6" w:space="0" w:color="FFFFFF"/>
                    <w:right w:val="outset" w:sz="6" w:space="0" w:color="FFFFFF"/>
                  </w:tcBorders>
                  <w:vAlign w:val="center"/>
                  <w:hideMark/>
                </w:tcPr>
                <w:p w:rsidR="00754BE1" w:rsidRDefault="00754BE1" w:rsidP="00754BE1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>
                    <w:t> </w:t>
                  </w:r>
                  <w:r w:rsidR="00953F5E">
                    <w:t>9</w:t>
                  </w:r>
                </w:p>
              </w:tc>
              <w:tc>
                <w:tcPr>
                  <w:tcW w:w="1279" w:type="dxa"/>
                  <w:tcBorders>
                    <w:top w:val="outset" w:sz="6" w:space="0" w:color="FFFFFF"/>
                    <w:left w:val="outset" w:sz="6" w:space="0" w:color="FFFFFF"/>
                    <w:bottom w:val="outset" w:sz="6" w:space="0" w:color="FFFFFF"/>
                    <w:right w:val="outset" w:sz="6" w:space="0" w:color="FFFFFF"/>
                  </w:tcBorders>
                  <w:vAlign w:val="center"/>
                </w:tcPr>
                <w:p w:rsidR="00754BE1" w:rsidRDefault="00754BE1" w:rsidP="00754BE1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FFFFFF"/>
                    <w:left w:val="outset" w:sz="6" w:space="0" w:color="FFFFFF"/>
                    <w:bottom w:val="outset" w:sz="6" w:space="0" w:color="FFFFFF"/>
                    <w:right w:val="outset" w:sz="6" w:space="0" w:color="FFFFFF"/>
                  </w:tcBorders>
                  <w:vAlign w:val="center"/>
                  <w:hideMark/>
                </w:tcPr>
                <w:p w:rsidR="00754BE1" w:rsidRDefault="00754BE1" w:rsidP="00754BE1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>
                    <w:t> </w:t>
                  </w:r>
                </w:p>
              </w:tc>
            </w:tr>
            <w:tr w:rsidR="005C1149" w:rsidTr="005C1149">
              <w:trPr>
                <w:tblCellSpacing w:w="0" w:type="dxa"/>
                <w:jc w:val="center"/>
              </w:trPr>
              <w:tc>
                <w:tcPr>
                  <w:tcW w:w="0" w:type="auto"/>
                  <w:tcBorders>
                    <w:top w:val="outset" w:sz="6" w:space="0" w:color="FFFFFF"/>
                    <w:left w:val="outset" w:sz="6" w:space="0" w:color="FFFFFF"/>
                    <w:bottom w:val="outset" w:sz="6" w:space="0" w:color="FFFFFF"/>
                    <w:right w:val="outset" w:sz="6" w:space="0" w:color="FFFFFF"/>
                  </w:tcBorders>
                  <w:vAlign w:val="center"/>
                  <w:hideMark/>
                </w:tcPr>
                <w:p w:rsidR="00754BE1" w:rsidRDefault="00754BE1" w:rsidP="00754BE1">
                  <w:pPr>
                    <w:pStyle w:val="a3"/>
                    <w:spacing w:before="0" w:beforeAutospacing="0" w:after="0" w:afterAutospacing="0"/>
                    <w:jc w:val="center"/>
                  </w:pPr>
                  <w: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FFFFFF"/>
                    <w:left w:val="outset" w:sz="6" w:space="0" w:color="FFFFFF"/>
                    <w:bottom w:val="outset" w:sz="6" w:space="0" w:color="FFFFFF"/>
                    <w:right w:val="outset" w:sz="6" w:space="0" w:color="FFFFFF"/>
                  </w:tcBorders>
                  <w:vAlign w:val="center"/>
                  <w:hideMark/>
                </w:tcPr>
                <w:p w:rsidR="00754BE1" w:rsidRDefault="00754BE1" w:rsidP="00754BE1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FFFFFF"/>
                    <w:left w:val="outset" w:sz="6" w:space="0" w:color="FFFFFF"/>
                    <w:bottom w:val="outset" w:sz="6" w:space="0" w:color="FFFFFF"/>
                    <w:right w:val="outset" w:sz="6" w:space="0" w:color="FFFFFF"/>
                  </w:tcBorders>
                  <w:vAlign w:val="center"/>
                  <w:hideMark/>
                </w:tcPr>
                <w:p w:rsidR="00754BE1" w:rsidRDefault="00754BE1" w:rsidP="00754BE1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>
                    <w:t> </w:t>
                  </w:r>
                </w:p>
              </w:tc>
              <w:tc>
                <w:tcPr>
                  <w:tcW w:w="1312" w:type="dxa"/>
                  <w:tcBorders>
                    <w:top w:val="outset" w:sz="6" w:space="0" w:color="FFFFFF"/>
                    <w:left w:val="outset" w:sz="6" w:space="0" w:color="FFFFFF"/>
                    <w:bottom w:val="outset" w:sz="6" w:space="0" w:color="FFFFFF"/>
                    <w:right w:val="outset" w:sz="6" w:space="0" w:color="FFFFFF"/>
                  </w:tcBorders>
                  <w:vAlign w:val="center"/>
                  <w:hideMark/>
                </w:tcPr>
                <w:p w:rsidR="00754BE1" w:rsidRDefault="00754BE1" w:rsidP="00754BE1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>
                    <w:t> </w:t>
                  </w:r>
                  <w:r w:rsidR="00953F5E">
                    <w:t>14</w:t>
                  </w:r>
                </w:p>
              </w:tc>
              <w:tc>
                <w:tcPr>
                  <w:tcW w:w="1279" w:type="dxa"/>
                  <w:tcBorders>
                    <w:top w:val="outset" w:sz="6" w:space="0" w:color="FFFFFF"/>
                    <w:left w:val="outset" w:sz="6" w:space="0" w:color="FFFFFF"/>
                    <w:bottom w:val="outset" w:sz="6" w:space="0" w:color="FFFFFF"/>
                    <w:right w:val="outset" w:sz="6" w:space="0" w:color="FFFFFF"/>
                  </w:tcBorders>
                  <w:vAlign w:val="center"/>
                </w:tcPr>
                <w:p w:rsidR="00754BE1" w:rsidRDefault="00754BE1" w:rsidP="00754BE1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FFFFFF"/>
                    <w:left w:val="outset" w:sz="6" w:space="0" w:color="FFFFFF"/>
                    <w:bottom w:val="outset" w:sz="6" w:space="0" w:color="FFFFFF"/>
                    <w:right w:val="outset" w:sz="6" w:space="0" w:color="FFFFFF"/>
                  </w:tcBorders>
                  <w:vAlign w:val="center"/>
                  <w:hideMark/>
                </w:tcPr>
                <w:p w:rsidR="00754BE1" w:rsidRDefault="00754BE1" w:rsidP="00754BE1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>
                    <w:t> </w:t>
                  </w:r>
                </w:p>
              </w:tc>
            </w:tr>
            <w:tr w:rsidR="005C1149" w:rsidTr="005C1149">
              <w:trPr>
                <w:tblCellSpacing w:w="0" w:type="dxa"/>
                <w:jc w:val="center"/>
              </w:trPr>
              <w:tc>
                <w:tcPr>
                  <w:tcW w:w="0" w:type="auto"/>
                  <w:tcBorders>
                    <w:top w:val="outset" w:sz="6" w:space="0" w:color="FFFFFF"/>
                    <w:left w:val="outset" w:sz="6" w:space="0" w:color="FFFFFF"/>
                    <w:bottom w:val="outset" w:sz="6" w:space="0" w:color="FFFFFF"/>
                    <w:right w:val="outset" w:sz="6" w:space="0" w:color="FFFFFF"/>
                  </w:tcBorders>
                  <w:vAlign w:val="center"/>
                  <w:hideMark/>
                </w:tcPr>
                <w:p w:rsidR="00754BE1" w:rsidRDefault="00754BE1" w:rsidP="00754BE1">
                  <w:pPr>
                    <w:pStyle w:val="a3"/>
                    <w:spacing w:before="0" w:beforeAutospacing="0" w:after="0" w:afterAutospacing="0"/>
                    <w:jc w:val="center"/>
                  </w:pPr>
                  <w: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FFFFFF"/>
                    <w:left w:val="outset" w:sz="6" w:space="0" w:color="FFFFFF"/>
                    <w:bottom w:val="outset" w:sz="6" w:space="0" w:color="FFFFFF"/>
                    <w:right w:val="outset" w:sz="6" w:space="0" w:color="FFFFFF"/>
                  </w:tcBorders>
                  <w:vAlign w:val="center"/>
                  <w:hideMark/>
                </w:tcPr>
                <w:p w:rsidR="00754BE1" w:rsidRDefault="00754BE1" w:rsidP="00754BE1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FFFFFF"/>
                    <w:left w:val="outset" w:sz="6" w:space="0" w:color="FFFFFF"/>
                    <w:bottom w:val="outset" w:sz="6" w:space="0" w:color="FFFFFF"/>
                    <w:right w:val="outset" w:sz="6" w:space="0" w:color="FFFFFF"/>
                  </w:tcBorders>
                  <w:vAlign w:val="center"/>
                  <w:hideMark/>
                </w:tcPr>
                <w:p w:rsidR="00754BE1" w:rsidRDefault="00754BE1" w:rsidP="00754BE1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>
                    <w:t> </w:t>
                  </w:r>
                </w:p>
              </w:tc>
              <w:tc>
                <w:tcPr>
                  <w:tcW w:w="1312" w:type="dxa"/>
                  <w:tcBorders>
                    <w:top w:val="outset" w:sz="6" w:space="0" w:color="FFFFFF"/>
                    <w:left w:val="outset" w:sz="6" w:space="0" w:color="FFFFFF"/>
                    <w:bottom w:val="outset" w:sz="6" w:space="0" w:color="FFFFFF"/>
                    <w:right w:val="outset" w:sz="6" w:space="0" w:color="FFFFFF"/>
                  </w:tcBorders>
                  <w:vAlign w:val="center"/>
                  <w:hideMark/>
                </w:tcPr>
                <w:p w:rsidR="00754BE1" w:rsidRDefault="00754BE1" w:rsidP="00754BE1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>
                    <w:t> </w:t>
                  </w:r>
                  <w:r w:rsidR="00953F5E">
                    <w:t>2</w:t>
                  </w:r>
                </w:p>
              </w:tc>
              <w:tc>
                <w:tcPr>
                  <w:tcW w:w="1279" w:type="dxa"/>
                  <w:tcBorders>
                    <w:top w:val="outset" w:sz="6" w:space="0" w:color="FFFFFF"/>
                    <w:left w:val="outset" w:sz="6" w:space="0" w:color="FFFFFF"/>
                    <w:bottom w:val="outset" w:sz="6" w:space="0" w:color="FFFFFF"/>
                    <w:right w:val="outset" w:sz="6" w:space="0" w:color="FFFFFF"/>
                  </w:tcBorders>
                  <w:vAlign w:val="center"/>
                </w:tcPr>
                <w:p w:rsidR="00754BE1" w:rsidRDefault="00754BE1" w:rsidP="00754BE1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FFFFFF"/>
                    <w:left w:val="outset" w:sz="6" w:space="0" w:color="FFFFFF"/>
                    <w:bottom w:val="outset" w:sz="6" w:space="0" w:color="FFFFFF"/>
                    <w:right w:val="outset" w:sz="6" w:space="0" w:color="FFFFFF"/>
                  </w:tcBorders>
                  <w:vAlign w:val="center"/>
                  <w:hideMark/>
                </w:tcPr>
                <w:p w:rsidR="00754BE1" w:rsidRDefault="00754BE1" w:rsidP="00754BE1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>
                    <w:t> </w:t>
                  </w:r>
                </w:p>
              </w:tc>
            </w:tr>
            <w:tr w:rsidR="005C1149" w:rsidTr="005C1149">
              <w:trPr>
                <w:tblCellSpacing w:w="0" w:type="dxa"/>
                <w:jc w:val="center"/>
              </w:trPr>
              <w:tc>
                <w:tcPr>
                  <w:tcW w:w="0" w:type="auto"/>
                  <w:tcBorders>
                    <w:top w:val="outset" w:sz="6" w:space="0" w:color="FFFFFF"/>
                    <w:left w:val="outset" w:sz="6" w:space="0" w:color="FFFFFF"/>
                    <w:bottom w:val="outset" w:sz="6" w:space="0" w:color="FFFFFF"/>
                    <w:right w:val="outset" w:sz="6" w:space="0" w:color="FFFFFF"/>
                  </w:tcBorders>
                  <w:vAlign w:val="center"/>
                  <w:hideMark/>
                </w:tcPr>
                <w:p w:rsidR="00754BE1" w:rsidRDefault="00754BE1" w:rsidP="00754BE1">
                  <w:pPr>
                    <w:pStyle w:val="a3"/>
                    <w:spacing w:before="0" w:beforeAutospacing="0" w:after="0" w:afterAutospacing="0"/>
                    <w:jc w:val="center"/>
                  </w:pPr>
                  <w:r>
                    <w:t>4</w:t>
                  </w:r>
                </w:p>
              </w:tc>
              <w:tc>
                <w:tcPr>
                  <w:tcW w:w="0" w:type="auto"/>
                  <w:tcBorders>
                    <w:top w:val="outset" w:sz="6" w:space="0" w:color="FFFFFF"/>
                    <w:left w:val="outset" w:sz="6" w:space="0" w:color="FFFFFF"/>
                    <w:bottom w:val="outset" w:sz="6" w:space="0" w:color="FFFFFF"/>
                    <w:right w:val="outset" w:sz="6" w:space="0" w:color="FFFFFF"/>
                  </w:tcBorders>
                  <w:vAlign w:val="center"/>
                  <w:hideMark/>
                </w:tcPr>
                <w:p w:rsidR="00754BE1" w:rsidRDefault="00754BE1" w:rsidP="00754BE1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FFFFFF"/>
                    <w:left w:val="outset" w:sz="6" w:space="0" w:color="FFFFFF"/>
                    <w:bottom w:val="outset" w:sz="6" w:space="0" w:color="FFFFFF"/>
                    <w:right w:val="outset" w:sz="6" w:space="0" w:color="FFFFFF"/>
                  </w:tcBorders>
                  <w:vAlign w:val="center"/>
                  <w:hideMark/>
                </w:tcPr>
                <w:p w:rsidR="00754BE1" w:rsidRDefault="00754BE1" w:rsidP="00754BE1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>
                    <w:t> </w:t>
                  </w:r>
                </w:p>
              </w:tc>
              <w:tc>
                <w:tcPr>
                  <w:tcW w:w="1312" w:type="dxa"/>
                  <w:tcBorders>
                    <w:top w:val="outset" w:sz="6" w:space="0" w:color="FFFFFF"/>
                    <w:left w:val="outset" w:sz="6" w:space="0" w:color="FFFFFF"/>
                    <w:bottom w:val="outset" w:sz="6" w:space="0" w:color="FFFFFF"/>
                    <w:right w:val="outset" w:sz="6" w:space="0" w:color="FFFFFF"/>
                  </w:tcBorders>
                  <w:vAlign w:val="center"/>
                  <w:hideMark/>
                </w:tcPr>
                <w:p w:rsidR="00754BE1" w:rsidRDefault="00754BE1" w:rsidP="00754BE1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>
                    <w:t> </w:t>
                  </w:r>
                  <w:r w:rsidR="00953F5E">
                    <w:t>6</w:t>
                  </w:r>
                </w:p>
              </w:tc>
              <w:tc>
                <w:tcPr>
                  <w:tcW w:w="1279" w:type="dxa"/>
                  <w:tcBorders>
                    <w:top w:val="outset" w:sz="6" w:space="0" w:color="FFFFFF"/>
                    <w:left w:val="outset" w:sz="6" w:space="0" w:color="FFFFFF"/>
                    <w:bottom w:val="outset" w:sz="6" w:space="0" w:color="FFFFFF"/>
                    <w:right w:val="outset" w:sz="6" w:space="0" w:color="FFFFFF"/>
                  </w:tcBorders>
                  <w:vAlign w:val="center"/>
                </w:tcPr>
                <w:p w:rsidR="00754BE1" w:rsidRDefault="00754BE1" w:rsidP="00754BE1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FFFFFF"/>
                    <w:left w:val="outset" w:sz="6" w:space="0" w:color="FFFFFF"/>
                    <w:bottom w:val="outset" w:sz="6" w:space="0" w:color="FFFFFF"/>
                    <w:right w:val="outset" w:sz="6" w:space="0" w:color="FFFFFF"/>
                  </w:tcBorders>
                  <w:vAlign w:val="center"/>
                  <w:hideMark/>
                </w:tcPr>
                <w:p w:rsidR="00754BE1" w:rsidRDefault="00754BE1" w:rsidP="00754BE1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>
                    <w:t> </w:t>
                  </w:r>
                </w:p>
              </w:tc>
            </w:tr>
            <w:tr w:rsidR="005C1149" w:rsidTr="005C1149">
              <w:trPr>
                <w:tblCellSpacing w:w="0" w:type="dxa"/>
                <w:jc w:val="center"/>
              </w:trPr>
              <w:tc>
                <w:tcPr>
                  <w:tcW w:w="0" w:type="auto"/>
                  <w:tcBorders>
                    <w:top w:val="outset" w:sz="6" w:space="0" w:color="FFFFFF"/>
                    <w:left w:val="outset" w:sz="6" w:space="0" w:color="FFFFFF"/>
                    <w:bottom w:val="outset" w:sz="6" w:space="0" w:color="FFFFFF"/>
                    <w:right w:val="outset" w:sz="6" w:space="0" w:color="FFFFFF"/>
                  </w:tcBorders>
                  <w:vAlign w:val="center"/>
                  <w:hideMark/>
                </w:tcPr>
                <w:p w:rsidR="00754BE1" w:rsidRDefault="00754BE1" w:rsidP="00754BE1">
                  <w:pPr>
                    <w:pStyle w:val="a3"/>
                    <w:spacing w:before="0" w:beforeAutospacing="0" w:after="0" w:afterAutospacing="0"/>
                    <w:jc w:val="center"/>
                  </w:pPr>
                  <w:r>
                    <w:t>5</w:t>
                  </w:r>
                </w:p>
              </w:tc>
              <w:tc>
                <w:tcPr>
                  <w:tcW w:w="0" w:type="auto"/>
                  <w:tcBorders>
                    <w:top w:val="outset" w:sz="6" w:space="0" w:color="FFFFFF"/>
                    <w:left w:val="outset" w:sz="6" w:space="0" w:color="FFFFFF"/>
                    <w:bottom w:val="outset" w:sz="6" w:space="0" w:color="FFFFFF"/>
                    <w:right w:val="outset" w:sz="6" w:space="0" w:color="FFFFFF"/>
                  </w:tcBorders>
                  <w:vAlign w:val="center"/>
                  <w:hideMark/>
                </w:tcPr>
                <w:p w:rsidR="00754BE1" w:rsidRDefault="00754BE1" w:rsidP="00754BE1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FFFFFF"/>
                    <w:left w:val="outset" w:sz="6" w:space="0" w:color="FFFFFF"/>
                    <w:bottom w:val="outset" w:sz="6" w:space="0" w:color="FFFFFF"/>
                    <w:right w:val="outset" w:sz="6" w:space="0" w:color="FFFFFF"/>
                  </w:tcBorders>
                  <w:vAlign w:val="center"/>
                  <w:hideMark/>
                </w:tcPr>
                <w:p w:rsidR="00754BE1" w:rsidRDefault="00754BE1" w:rsidP="00754BE1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>
                    <w:t> </w:t>
                  </w:r>
                </w:p>
              </w:tc>
              <w:tc>
                <w:tcPr>
                  <w:tcW w:w="1312" w:type="dxa"/>
                  <w:tcBorders>
                    <w:top w:val="outset" w:sz="6" w:space="0" w:color="FFFFFF"/>
                    <w:left w:val="outset" w:sz="6" w:space="0" w:color="FFFFFF"/>
                    <w:bottom w:val="outset" w:sz="6" w:space="0" w:color="FFFFFF"/>
                    <w:right w:val="outset" w:sz="6" w:space="0" w:color="FFFFFF"/>
                  </w:tcBorders>
                  <w:vAlign w:val="center"/>
                  <w:hideMark/>
                </w:tcPr>
                <w:p w:rsidR="00754BE1" w:rsidRDefault="00754BE1" w:rsidP="00754BE1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>
                    <w:t> </w:t>
                  </w:r>
                  <w:r w:rsidR="00953F5E">
                    <w:t>10</w:t>
                  </w:r>
                </w:p>
              </w:tc>
              <w:tc>
                <w:tcPr>
                  <w:tcW w:w="1279" w:type="dxa"/>
                  <w:tcBorders>
                    <w:top w:val="outset" w:sz="6" w:space="0" w:color="FFFFFF"/>
                    <w:left w:val="outset" w:sz="6" w:space="0" w:color="FFFFFF"/>
                    <w:bottom w:val="outset" w:sz="6" w:space="0" w:color="FFFFFF"/>
                    <w:right w:val="outset" w:sz="6" w:space="0" w:color="FFFFFF"/>
                  </w:tcBorders>
                  <w:vAlign w:val="center"/>
                </w:tcPr>
                <w:p w:rsidR="00754BE1" w:rsidRDefault="00754BE1" w:rsidP="00754BE1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FFFFFF"/>
                    <w:left w:val="outset" w:sz="6" w:space="0" w:color="FFFFFF"/>
                    <w:bottom w:val="outset" w:sz="6" w:space="0" w:color="FFFFFF"/>
                    <w:right w:val="outset" w:sz="6" w:space="0" w:color="FFFFFF"/>
                  </w:tcBorders>
                  <w:vAlign w:val="center"/>
                  <w:hideMark/>
                </w:tcPr>
                <w:p w:rsidR="00754BE1" w:rsidRDefault="00754BE1" w:rsidP="00754BE1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>
                    <w:t> </w:t>
                  </w:r>
                </w:p>
              </w:tc>
            </w:tr>
            <w:tr w:rsidR="005C1149" w:rsidTr="005C1149">
              <w:trPr>
                <w:tblCellSpacing w:w="0" w:type="dxa"/>
                <w:jc w:val="center"/>
              </w:trPr>
              <w:tc>
                <w:tcPr>
                  <w:tcW w:w="0" w:type="auto"/>
                  <w:tcBorders>
                    <w:top w:val="outset" w:sz="6" w:space="0" w:color="FFFFFF"/>
                    <w:left w:val="outset" w:sz="6" w:space="0" w:color="FFFFFF"/>
                    <w:bottom w:val="outset" w:sz="6" w:space="0" w:color="FFFFFF"/>
                    <w:right w:val="outset" w:sz="6" w:space="0" w:color="FFFFFF"/>
                  </w:tcBorders>
                  <w:vAlign w:val="center"/>
                  <w:hideMark/>
                </w:tcPr>
                <w:p w:rsidR="00754BE1" w:rsidRDefault="00754BE1" w:rsidP="00754BE1">
                  <w:pPr>
                    <w:pStyle w:val="a3"/>
                    <w:spacing w:before="0" w:beforeAutospacing="0" w:after="0" w:afterAutospacing="0"/>
                    <w:jc w:val="center"/>
                  </w:pPr>
                  <w:r>
                    <w:t>6</w:t>
                  </w:r>
                </w:p>
              </w:tc>
              <w:tc>
                <w:tcPr>
                  <w:tcW w:w="0" w:type="auto"/>
                  <w:tcBorders>
                    <w:top w:val="outset" w:sz="6" w:space="0" w:color="FFFFFF"/>
                    <w:left w:val="outset" w:sz="6" w:space="0" w:color="FFFFFF"/>
                    <w:bottom w:val="outset" w:sz="6" w:space="0" w:color="FFFFFF"/>
                    <w:right w:val="outset" w:sz="6" w:space="0" w:color="FFFFFF"/>
                  </w:tcBorders>
                  <w:vAlign w:val="center"/>
                  <w:hideMark/>
                </w:tcPr>
                <w:p w:rsidR="00754BE1" w:rsidRDefault="00754BE1" w:rsidP="00754BE1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FFFFFF"/>
                    <w:left w:val="outset" w:sz="6" w:space="0" w:color="FFFFFF"/>
                    <w:bottom w:val="outset" w:sz="6" w:space="0" w:color="FFFFFF"/>
                    <w:right w:val="outset" w:sz="6" w:space="0" w:color="FFFFFF"/>
                  </w:tcBorders>
                  <w:vAlign w:val="center"/>
                  <w:hideMark/>
                </w:tcPr>
                <w:p w:rsidR="00754BE1" w:rsidRDefault="00754BE1" w:rsidP="00754BE1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>
                    <w:t> </w:t>
                  </w:r>
                </w:p>
              </w:tc>
              <w:tc>
                <w:tcPr>
                  <w:tcW w:w="1312" w:type="dxa"/>
                  <w:tcBorders>
                    <w:top w:val="outset" w:sz="6" w:space="0" w:color="FFFFFF"/>
                    <w:left w:val="outset" w:sz="6" w:space="0" w:color="FFFFFF"/>
                    <w:bottom w:val="outset" w:sz="6" w:space="0" w:color="FFFFFF"/>
                    <w:right w:val="outset" w:sz="6" w:space="0" w:color="FFFFFF"/>
                  </w:tcBorders>
                  <w:vAlign w:val="center"/>
                  <w:hideMark/>
                </w:tcPr>
                <w:p w:rsidR="00754BE1" w:rsidRDefault="00754BE1" w:rsidP="00754BE1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>
                    <w:t> </w:t>
                  </w:r>
                  <w:r w:rsidR="00953F5E">
                    <w:t>5</w:t>
                  </w:r>
                </w:p>
              </w:tc>
              <w:tc>
                <w:tcPr>
                  <w:tcW w:w="1279" w:type="dxa"/>
                  <w:tcBorders>
                    <w:top w:val="outset" w:sz="6" w:space="0" w:color="FFFFFF"/>
                    <w:left w:val="outset" w:sz="6" w:space="0" w:color="FFFFFF"/>
                    <w:bottom w:val="outset" w:sz="6" w:space="0" w:color="FFFFFF"/>
                    <w:right w:val="outset" w:sz="6" w:space="0" w:color="FFFFFF"/>
                  </w:tcBorders>
                  <w:vAlign w:val="center"/>
                </w:tcPr>
                <w:p w:rsidR="00754BE1" w:rsidRDefault="00754BE1" w:rsidP="00754BE1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FFFFFF"/>
                    <w:left w:val="outset" w:sz="6" w:space="0" w:color="FFFFFF"/>
                    <w:bottom w:val="outset" w:sz="6" w:space="0" w:color="FFFFFF"/>
                    <w:right w:val="outset" w:sz="6" w:space="0" w:color="FFFFFF"/>
                  </w:tcBorders>
                  <w:vAlign w:val="center"/>
                  <w:hideMark/>
                </w:tcPr>
                <w:p w:rsidR="00754BE1" w:rsidRDefault="00754BE1" w:rsidP="00754BE1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>
                    <w:t> </w:t>
                  </w:r>
                </w:p>
              </w:tc>
            </w:tr>
            <w:tr w:rsidR="005C1149" w:rsidTr="005C1149">
              <w:trPr>
                <w:tblCellSpacing w:w="0" w:type="dxa"/>
                <w:jc w:val="center"/>
              </w:trPr>
              <w:tc>
                <w:tcPr>
                  <w:tcW w:w="0" w:type="auto"/>
                  <w:tcBorders>
                    <w:top w:val="outset" w:sz="6" w:space="0" w:color="FFFFFF"/>
                    <w:left w:val="outset" w:sz="6" w:space="0" w:color="FFFFFF"/>
                    <w:bottom w:val="outset" w:sz="6" w:space="0" w:color="FFFFFF"/>
                    <w:right w:val="outset" w:sz="6" w:space="0" w:color="FFFFFF"/>
                  </w:tcBorders>
                  <w:vAlign w:val="center"/>
                  <w:hideMark/>
                </w:tcPr>
                <w:p w:rsidR="00754BE1" w:rsidRDefault="00754BE1" w:rsidP="00754BE1">
                  <w:pPr>
                    <w:pStyle w:val="a3"/>
                    <w:spacing w:before="0" w:beforeAutospacing="0" w:after="0" w:afterAutospacing="0"/>
                    <w:jc w:val="center"/>
                  </w:pPr>
                  <w:r>
                    <w:t>7</w:t>
                  </w:r>
                </w:p>
              </w:tc>
              <w:tc>
                <w:tcPr>
                  <w:tcW w:w="0" w:type="auto"/>
                  <w:tcBorders>
                    <w:top w:val="outset" w:sz="6" w:space="0" w:color="FFFFFF"/>
                    <w:left w:val="outset" w:sz="6" w:space="0" w:color="FFFFFF"/>
                    <w:bottom w:val="outset" w:sz="6" w:space="0" w:color="FFFFFF"/>
                    <w:right w:val="outset" w:sz="6" w:space="0" w:color="FFFFFF"/>
                  </w:tcBorders>
                  <w:vAlign w:val="center"/>
                  <w:hideMark/>
                </w:tcPr>
                <w:p w:rsidR="00754BE1" w:rsidRDefault="00754BE1" w:rsidP="00754BE1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FFFFFF"/>
                    <w:left w:val="outset" w:sz="6" w:space="0" w:color="FFFFFF"/>
                    <w:bottom w:val="outset" w:sz="6" w:space="0" w:color="FFFFFF"/>
                    <w:right w:val="outset" w:sz="6" w:space="0" w:color="FFFFFF"/>
                  </w:tcBorders>
                  <w:vAlign w:val="center"/>
                  <w:hideMark/>
                </w:tcPr>
                <w:p w:rsidR="00754BE1" w:rsidRDefault="00754BE1" w:rsidP="00754BE1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>
                    <w:t> </w:t>
                  </w:r>
                </w:p>
              </w:tc>
              <w:tc>
                <w:tcPr>
                  <w:tcW w:w="1312" w:type="dxa"/>
                  <w:tcBorders>
                    <w:top w:val="outset" w:sz="6" w:space="0" w:color="FFFFFF"/>
                    <w:left w:val="outset" w:sz="6" w:space="0" w:color="FFFFFF"/>
                    <w:bottom w:val="outset" w:sz="6" w:space="0" w:color="FFFFFF"/>
                    <w:right w:val="outset" w:sz="6" w:space="0" w:color="FFFFFF"/>
                  </w:tcBorders>
                  <w:vAlign w:val="center"/>
                  <w:hideMark/>
                </w:tcPr>
                <w:p w:rsidR="00754BE1" w:rsidRDefault="00754BE1" w:rsidP="00754BE1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>
                    <w:t> </w:t>
                  </w:r>
                  <w:r w:rsidR="00953F5E">
                    <w:t>20</w:t>
                  </w:r>
                </w:p>
              </w:tc>
              <w:tc>
                <w:tcPr>
                  <w:tcW w:w="1279" w:type="dxa"/>
                  <w:tcBorders>
                    <w:top w:val="outset" w:sz="6" w:space="0" w:color="FFFFFF"/>
                    <w:left w:val="outset" w:sz="6" w:space="0" w:color="FFFFFF"/>
                    <w:bottom w:val="outset" w:sz="6" w:space="0" w:color="FFFFFF"/>
                    <w:right w:val="outset" w:sz="6" w:space="0" w:color="FFFFFF"/>
                  </w:tcBorders>
                  <w:vAlign w:val="center"/>
                </w:tcPr>
                <w:p w:rsidR="00754BE1" w:rsidRDefault="00754BE1" w:rsidP="00754BE1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FFFFFF"/>
                    <w:left w:val="outset" w:sz="6" w:space="0" w:color="FFFFFF"/>
                    <w:bottom w:val="outset" w:sz="6" w:space="0" w:color="FFFFFF"/>
                    <w:right w:val="outset" w:sz="6" w:space="0" w:color="FFFFFF"/>
                  </w:tcBorders>
                  <w:vAlign w:val="center"/>
                  <w:hideMark/>
                </w:tcPr>
                <w:p w:rsidR="00754BE1" w:rsidRDefault="00754BE1" w:rsidP="00754BE1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>
                    <w:t> </w:t>
                  </w:r>
                </w:p>
              </w:tc>
            </w:tr>
            <w:tr w:rsidR="005C1149" w:rsidTr="005C1149">
              <w:trPr>
                <w:trHeight w:val="311"/>
                <w:tblCellSpacing w:w="0" w:type="dxa"/>
                <w:jc w:val="center"/>
              </w:trPr>
              <w:tc>
                <w:tcPr>
                  <w:tcW w:w="0" w:type="auto"/>
                  <w:tcBorders>
                    <w:top w:val="outset" w:sz="6" w:space="0" w:color="FFFFFF"/>
                    <w:left w:val="outset" w:sz="6" w:space="0" w:color="FFFFFF"/>
                    <w:bottom w:val="outset" w:sz="6" w:space="0" w:color="FFFFFF"/>
                    <w:right w:val="outset" w:sz="6" w:space="0" w:color="FFFFFF"/>
                  </w:tcBorders>
                  <w:vAlign w:val="center"/>
                  <w:hideMark/>
                </w:tcPr>
                <w:p w:rsidR="00754BE1" w:rsidRDefault="00754BE1" w:rsidP="00754BE1">
                  <w:pPr>
                    <w:pStyle w:val="a3"/>
                    <w:spacing w:before="0" w:beforeAutospacing="0" w:after="0" w:afterAutospacing="0"/>
                    <w:jc w:val="center"/>
                  </w:pPr>
                  <w:r>
                    <w:t>8</w:t>
                  </w:r>
                </w:p>
              </w:tc>
              <w:tc>
                <w:tcPr>
                  <w:tcW w:w="0" w:type="auto"/>
                  <w:tcBorders>
                    <w:top w:val="outset" w:sz="6" w:space="0" w:color="FFFFFF"/>
                    <w:left w:val="outset" w:sz="6" w:space="0" w:color="FFFFFF"/>
                    <w:bottom w:val="outset" w:sz="6" w:space="0" w:color="FFFFFF"/>
                    <w:right w:val="outset" w:sz="6" w:space="0" w:color="FFFFFF"/>
                  </w:tcBorders>
                  <w:vAlign w:val="center"/>
                  <w:hideMark/>
                </w:tcPr>
                <w:p w:rsidR="00754BE1" w:rsidRDefault="00754BE1" w:rsidP="00754BE1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FFFFFF"/>
                    <w:left w:val="outset" w:sz="6" w:space="0" w:color="FFFFFF"/>
                    <w:bottom w:val="outset" w:sz="6" w:space="0" w:color="FFFFFF"/>
                    <w:right w:val="outset" w:sz="6" w:space="0" w:color="FFFFFF"/>
                  </w:tcBorders>
                  <w:vAlign w:val="center"/>
                  <w:hideMark/>
                </w:tcPr>
                <w:p w:rsidR="00754BE1" w:rsidRDefault="00754BE1" w:rsidP="00754BE1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>
                    <w:t> </w:t>
                  </w:r>
                </w:p>
              </w:tc>
              <w:tc>
                <w:tcPr>
                  <w:tcW w:w="1312" w:type="dxa"/>
                  <w:tcBorders>
                    <w:top w:val="outset" w:sz="6" w:space="0" w:color="FFFFFF"/>
                    <w:left w:val="outset" w:sz="6" w:space="0" w:color="FFFFFF"/>
                    <w:bottom w:val="outset" w:sz="6" w:space="0" w:color="FFFFFF"/>
                    <w:right w:val="outset" w:sz="6" w:space="0" w:color="FFFFFF"/>
                  </w:tcBorders>
                  <w:vAlign w:val="center"/>
                  <w:hideMark/>
                </w:tcPr>
                <w:p w:rsidR="00754BE1" w:rsidRDefault="00754BE1" w:rsidP="00754BE1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>
                    <w:t> </w:t>
                  </w:r>
                  <w:r w:rsidR="00E2394F">
                    <w:t>10+</w:t>
                  </w:r>
                </w:p>
              </w:tc>
              <w:tc>
                <w:tcPr>
                  <w:tcW w:w="1279" w:type="dxa"/>
                  <w:tcBorders>
                    <w:top w:val="outset" w:sz="6" w:space="0" w:color="FFFFFF"/>
                    <w:left w:val="outset" w:sz="6" w:space="0" w:color="FFFFFF"/>
                    <w:bottom w:val="outset" w:sz="6" w:space="0" w:color="FFFFFF"/>
                    <w:right w:val="outset" w:sz="6" w:space="0" w:color="FFFFFF"/>
                  </w:tcBorders>
                  <w:vAlign w:val="center"/>
                </w:tcPr>
                <w:p w:rsidR="00754BE1" w:rsidRDefault="00754BE1" w:rsidP="00754BE1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FFFFFF"/>
                    <w:left w:val="outset" w:sz="6" w:space="0" w:color="FFFFFF"/>
                    <w:bottom w:val="outset" w:sz="6" w:space="0" w:color="FFFFFF"/>
                    <w:right w:val="outset" w:sz="6" w:space="0" w:color="FFFFFF"/>
                  </w:tcBorders>
                  <w:vAlign w:val="center"/>
                  <w:hideMark/>
                </w:tcPr>
                <w:p w:rsidR="00754BE1" w:rsidRDefault="00754BE1" w:rsidP="00754BE1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>
                    <w:t> </w:t>
                  </w:r>
                </w:p>
              </w:tc>
            </w:tr>
            <w:tr w:rsidR="005C1149" w:rsidTr="005C1149">
              <w:trPr>
                <w:tblCellSpacing w:w="0" w:type="dxa"/>
                <w:jc w:val="center"/>
              </w:trPr>
              <w:tc>
                <w:tcPr>
                  <w:tcW w:w="0" w:type="auto"/>
                  <w:tcBorders>
                    <w:top w:val="outset" w:sz="6" w:space="0" w:color="FFFFFF"/>
                    <w:left w:val="outset" w:sz="6" w:space="0" w:color="FFFFFF"/>
                    <w:bottom w:val="outset" w:sz="6" w:space="0" w:color="FFFFFF"/>
                    <w:right w:val="outset" w:sz="6" w:space="0" w:color="FFFFFF"/>
                  </w:tcBorders>
                  <w:vAlign w:val="center"/>
                  <w:hideMark/>
                </w:tcPr>
                <w:p w:rsidR="00754BE1" w:rsidRDefault="00754BE1" w:rsidP="00754BE1">
                  <w:pPr>
                    <w:pStyle w:val="a3"/>
                    <w:spacing w:before="0" w:beforeAutospacing="0" w:after="0" w:afterAutospacing="0"/>
                    <w:jc w:val="center"/>
                  </w:pPr>
                  <w:r>
                    <w:t>9</w:t>
                  </w:r>
                </w:p>
              </w:tc>
              <w:tc>
                <w:tcPr>
                  <w:tcW w:w="0" w:type="auto"/>
                  <w:tcBorders>
                    <w:top w:val="outset" w:sz="6" w:space="0" w:color="FFFFFF"/>
                    <w:left w:val="outset" w:sz="6" w:space="0" w:color="FFFFFF"/>
                    <w:bottom w:val="outset" w:sz="6" w:space="0" w:color="FFFFFF"/>
                    <w:right w:val="outset" w:sz="6" w:space="0" w:color="FFFFFF"/>
                  </w:tcBorders>
                  <w:vAlign w:val="center"/>
                  <w:hideMark/>
                </w:tcPr>
                <w:p w:rsidR="00754BE1" w:rsidRDefault="00754BE1" w:rsidP="00754BE1">
                  <w:pPr>
                    <w:spacing w:after="0" w:line="240" w:lineRule="auto"/>
                  </w:pPr>
                </w:p>
              </w:tc>
              <w:tc>
                <w:tcPr>
                  <w:tcW w:w="0" w:type="auto"/>
                  <w:tcBorders>
                    <w:top w:val="outset" w:sz="6" w:space="0" w:color="FFFFFF"/>
                    <w:left w:val="outset" w:sz="6" w:space="0" w:color="FFFFFF"/>
                    <w:bottom w:val="outset" w:sz="6" w:space="0" w:color="FFFFFF"/>
                    <w:right w:val="outset" w:sz="6" w:space="0" w:color="FFFFFF"/>
                  </w:tcBorders>
                  <w:vAlign w:val="center"/>
                  <w:hideMark/>
                </w:tcPr>
                <w:p w:rsidR="00754BE1" w:rsidRDefault="00754BE1" w:rsidP="00754BE1">
                  <w:pPr>
                    <w:spacing w:after="0" w:line="240" w:lineRule="auto"/>
                  </w:pPr>
                </w:p>
              </w:tc>
              <w:tc>
                <w:tcPr>
                  <w:tcW w:w="1312" w:type="dxa"/>
                  <w:tcBorders>
                    <w:top w:val="outset" w:sz="6" w:space="0" w:color="FFFFFF"/>
                    <w:left w:val="outset" w:sz="6" w:space="0" w:color="FFFFFF"/>
                    <w:bottom w:val="outset" w:sz="6" w:space="0" w:color="FFFFFF"/>
                    <w:right w:val="outset" w:sz="6" w:space="0" w:color="FFFFFF"/>
                  </w:tcBorders>
                  <w:vAlign w:val="center"/>
                  <w:hideMark/>
                </w:tcPr>
                <w:p w:rsidR="00754BE1" w:rsidRDefault="00953F5E" w:rsidP="00754BE1">
                  <w:pPr>
                    <w:spacing w:after="0" w:line="240" w:lineRule="auto"/>
                  </w:pPr>
                  <w:r>
                    <w:t>10</w:t>
                  </w:r>
                </w:p>
              </w:tc>
              <w:tc>
                <w:tcPr>
                  <w:tcW w:w="1279" w:type="dxa"/>
                  <w:tcBorders>
                    <w:top w:val="outset" w:sz="6" w:space="0" w:color="FFFFFF"/>
                    <w:left w:val="outset" w:sz="6" w:space="0" w:color="FFFFFF"/>
                    <w:bottom w:val="outset" w:sz="6" w:space="0" w:color="FFFFFF"/>
                    <w:right w:val="outset" w:sz="6" w:space="0" w:color="FFFFFF"/>
                  </w:tcBorders>
                  <w:vAlign w:val="center"/>
                </w:tcPr>
                <w:p w:rsidR="00754BE1" w:rsidRDefault="00754BE1" w:rsidP="00754BE1">
                  <w:pPr>
                    <w:spacing w:after="0" w:line="240" w:lineRule="auto"/>
                  </w:pPr>
                </w:p>
              </w:tc>
              <w:tc>
                <w:tcPr>
                  <w:tcW w:w="0" w:type="auto"/>
                  <w:tcBorders>
                    <w:top w:val="outset" w:sz="6" w:space="0" w:color="FFFFFF"/>
                    <w:left w:val="outset" w:sz="6" w:space="0" w:color="FFFFFF"/>
                    <w:bottom w:val="outset" w:sz="6" w:space="0" w:color="FFFFFF"/>
                    <w:right w:val="outset" w:sz="6" w:space="0" w:color="FFFFFF"/>
                  </w:tcBorders>
                  <w:vAlign w:val="center"/>
                  <w:hideMark/>
                </w:tcPr>
                <w:p w:rsidR="00754BE1" w:rsidRDefault="00754BE1" w:rsidP="00754BE1">
                  <w:pPr>
                    <w:spacing w:after="0" w:line="240" w:lineRule="auto"/>
                  </w:pPr>
                </w:p>
              </w:tc>
            </w:tr>
            <w:tr w:rsidR="005C1149" w:rsidTr="005C1149">
              <w:trPr>
                <w:tblCellSpacing w:w="0" w:type="dxa"/>
                <w:jc w:val="center"/>
              </w:trPr>
              <w:tc>
                <w:tcPr>
                  <w:tcW w:w="0" w:type="auto"/>
                  <w:tcBorders>
                    <w:top w:val="outset" w:sz="6" w:space="0" w:color="FFFFFF"/>
                    <w:left w:val="outset" w:sz="6" w:space="0" w:color="FFFFFF"/>
                    <w:bottom w:val="outset" w:sz="6" w:space="0" w:color="FFFFFF"/>
                    <w:right w:val="outset" w:sz="6" w:space="0" w:color="FFFFFF"/>
                  </w:tcBorders>
                  <w:vAlign w:val="center"/>
                  <w:hideMark/>
                </w:tcPr>
                <w:p w:rsidR="00754BE1" w:rsidRDefault="00754BE1" w:rsidP="00754BE1">
                  <w:pPr>
                    <w:pStyle w:val="a3"/>
                    <w:spacing w:before="0" w:beforeAutospacing="0" w:after="0" w:afterAutospacing="0"/>
                    <w:jc w:val="center"/>
                  </w:pPr>
                  <w:r>
                    <w:t>10</w:t>
                  </w:r>
                </w:p>
              </w:tc>
              <w:tc>
                <w:tcPr>
                  <w:tcW w:w="0" w:type="auto"/>
                  <w:tcBorders>
                    <w:top w:val="outset" w:sz="6" w:space="0" w:color="FFFFFF"/>
                    <w:left w:val="outset" w:sz="6" w:space="0" w:color="FFFFFF"/>
                    <w:bottom w:val="outset" w:sz="6" w:space="0" w:color="FFFFFF"/>
                    <w:right w:val="outset" w:sz="6" w:space="0" w:color="FFFFFF"/>
                  </w:tcBorders>
                  <w:vAlign w:val="center"/>
                  <w:hideMark/>
                </w:tcPr>
                <w:p w:rsidR="00754BE1" w:rsidRDefault="00754BE1" w:rsidP="00754BE1">
                  <w:pPr>
                    <w:spacing w:after="0" w:line="240" w:lineRule="auto"/>
                  </w:pPr>
                </w:p>
              </w:tc>
              <w:tc>
                <w:tcPr>
                  <w:tcW w:w="0" w:type="auto"/>
                  <w:tcBorders>
                    <w:top w:val="outset" w:sz="6" w:space="0" w:color="FFFFFF"/>
                    <w:left w:val="outset" w:sz="6" w:space="0" w:color="FFFFFF"/>
                    <w:bottom w:val="outset" w:sz="6" w:space="0" w:color="FFFFFF"/>
                    <w:right w:val="outset" w:sz="6" w:space="0" w:color="FFFFFF"/>
                  </w:tcBorders>
                  <w:vAlign w:val="center"/>
                  <w:hideMark/>
                </w:tcPr>
                <w:p w:rsidR="00754BE1" w:rsidRDefault="00754BE1" w:rsidP="00754BE1">
                  <w:pPr>
                    <w:spacing w:after="0" w:line="240" w:lineRule="auto"/>
                  </w:pPr>
                </w:p>
              </w:tc>
              <w:tc>
                <w:tcPr>
                  <w:tcW w:w="1312" w:type="dxa"/>
                  <w:tcBorders>
                    <w:top w:val="outset" w:sz="6" w:space="0" w:color="FFFFFF"/>
                    <w:left w:val="outset" w:sz="6" w:space="0" w:color="FFFFFF"/>
                    <w:bottom w:val="outset" w:sz="6" w:space="0" w:color="FFFFFF"/>
                    <w:right w:val="outset" w:sz="6" w:space="0" w:color="FFFFFF"/>
                  </w:tcBorders>
                  <w:vAlign w:val="center"/>
                  <w:hideMark/>
                </w:tcPr>
                <w:p w:rsidR="00754BE1" w:rsidRDefault="00953F5E" w:rsidP="00754BE1">
                  <w:pPr>
                    <w:spacing w:after="0" w:line="240" w:lineRule="auto"/>
                  </w:pPr>
                  <w:r>
                    <w:t>5</w:t>
                  </w:r>
                </w:p>
              </w:tc>
              <w:tc>
                <w:tcPr>
                  <w:tcW w:w="1279" w:type="dxa"/>
                  <w:tcBorders>
                    <w:top w:val="outset" w:sz="6" w:space="0" w:color="FFFFFF"/>
                    <w:left w:val="outset" w:sz="6" w:space="0" w:color="FFFFFF"/>
                    <w:bottom w:val="outset" w:sz="6" w:space="0" w:color="FFFFFF"/>
                    <w:right w:val="outset" w:sz="6" w:space="0" w:color="FFFFFF"/>
                  </w:tcBorders>
                  <w:vAlign w:val="center"/>
                </w:tcPr>
                <w:p w:rsidR="00754BE1" w:rsidRDefault="00754BE1" w:rsidP="00754BE1">
                  <w:pPr>
                    <w:spacing w:after="0" w:line="240" w:lineRule="auto"/>
                  </w:pPr>
                </w:p>
              </w:tc>
              <w:tc>
                <w:tcPr>
                  <w:tcW w:w="0" w:type="auto"/>
                  <w:tcBorders>
                    <w:top w:val="outset" w:sz="6" w:space="0" w:color="FFFFFF"/>
                    <w:left w:val="outset" w:sz="6" w:space="0" w:color="FFFFFF"/>
                    <w:bottom w:val="outset" w:sz="6" w:space="0" w:color="FFFFFF"/>
                    <w:right w:val="outset" w:sz="6" w:space="0" w:color="FFFFFF"/>
                  </w:tcBorders>
                  <w:vAlign w:val="center"/>
                  <w:hideMark/>
                </w:tcPr>
                <w:p w:rsidR="00754BE1" w:rsidRDefault="00754BE1" w:rsidP="00754BE1">
                  <w:pPr>
                    <w:spacing w:after="0" w:line="240" w:lineRule="auto"/>
                  </w:pPr>
                </w:p>
              </w:tc>
            </w:tr>
            <w:tr w:rsidR="005C1149" w:rsidTr="005C1149">
              <w:trPr>
                <w:tblCellSpacing w:w="0" w:type="dxa"/>
                <w:jc w:val="center"/>
              </w:trPr>
              <w:tc>
                <w:tcPr>
                  <w:tcW w:w="0" w:type="auto"/>
                  <w:tcBorders>
                    <w:top w:val="outset" w:sz="6" w:space="0" w:color="FFFFFF"/>
                    <w:left w:val="outset" w:sz="6" w:space="0" w:color="FFFFFF"/>
                    <w:bottom w:val="outset" w:sz="6" w:space="0" w:color="FFFFFF"/>
                    <w:right w:val="outset" w:sz="6" w:space="0" w:color="FFFFFF"/>
                  </w:tcBorders>
                  <w:vAlign w:val="center"/>
                  <w:hideMark/>
                </w:tcPr>
                <w:p w:rsidR="00754BE1" w:rsidRDefault="00754BE1" w:rsidP="00754BE1">
                  <w:pPr>
                    <w:pStyle w:val="a3"/>
                    <w:spacing w:before="0" w:beforeAutospacing="0" w:after="0" w:afterAutospacing="0"/>
                    <w:jc w:val="center"/>
                  </w:pPr>
                  <w:r>
                    <w:t>11</w:t>
                  </w:r>
                </w:p>
              </w:tc>
              <w:tc>
                <w:tcPr>
                  <w:tcW w:w="0" w:type="auto"/>
                  <w:tcBorders>
                    <w:top w:val="outset" w:sz="6" w:space="0" w:color="FFFFFF"/>
                    <w:left w:val="outset" w:sz="6" w:space="0" w:color="FFFFFF"/>
                    <w:bottom w:val="outset" w:sz="6" w:space="0" w:color="FFFFFF"/>
                    <w:right w:val="outset" w:sz="6" w:space="0" w:color="FFFFFF"/>
                  </w:tcBorders>
                  <w:vAlign w:val="center"/>
                  <w:hideMark/>
                </w:tcPr>
                <w:p w:rsidR="00754BE1" w:rsidRDefault="00754BE1" w:rsidP="00754BE1">
                  <w:pPr>
                    <w:spacing w:after="0" w:line="240" w:lineRule="auto"/>
                  </w:pPr>
                </w:p>
              </w:tc>
              <w:tc>
                <w:tcPr>
                  <w:tcW w:w="0" w:type="auto"/>
                  <w:tcBorders>
                    <w:top w:val="outset" w:sz="6" w:space="0" w:color="FFFFFF"/>
                    <w:left w:val="outset" w:sz="6" w:space="0" w:color="FFFFFF"/>
                    <w:bottom w:val="outset" w:sz="6" w:space="0" w:color="FFFFFF"/>
                    <w:right w:val="outset" w:sz="6" w:space="0" w:color="FFFFFF"/>
                  </w:tcBorders>
                  <w:vAlign w:val="center"/>
                  <w:hideMark/>
                </w:tcPr>
                <w:p w:rsidR="00754BE1" w:rsidRDefault="00754BE1" w:rsidP="00754BE1">
                  <w:pPr>
                    <w:spacing w:after="0" w:line="240" w:lineRule="auto"/>
                  </w:pPr>
                </w:p>
              </w:tc>
              <w:tc>
                <w:tcPr>
                  <w:tcW w:w="1312" w:type="dxa"/>
                  <w:tcBorders>
                    <w:top w:val="outset" w:sz="6" w:space="0" w:color="FFFFFF"/>
                    <w:left w:val="outset" w:sz="6" w:space="0" w:color="FFFFFF"/>
                    <w:bottom w:val="outset" w:sz="6" w:space="0" w:color="FFFFFF"/>
                    <w:right w:val="outset" w:sz="6" w:space="0" w:color="FFFFFF"/>
                  </w:tcBorders>
                  <w:vAlign w:val="center"/>
                  <w:hideMark/>
                </w:tcPr>
                <w:p w:rsidR="00754BE1" w:rsidRDefault="00495414" w:rsidP="00754BE1">
                  <w:pPr>
                    <w:spacing w:after="0" w:line="240" w:lineRule="auto"/>
                  </w:pPr>
                  <w:r>
                    <w:t>15</w:t>
                  </w:r>
                </w:p>
              </w:tc>
              <w:tc>
                <w:tcPr>
                  <w:tcW w:w="1279" w:type="dxa"/>
                  <w:tcBorders>
                    <w:top w:val="outset" w:sz="6" w:space="0" w:color="FFFFFF"/>
                    <w:left w:val="outset" w:sz="6" w:space="0" w:color="FFFFFF"/>
                    <w:bottom w:val="outset" w:sz="6" w:space="0" w:color="FFFFFF"/>
                    <w:right w:val="outset" w:sz="6" w:space="0" w:color="FFFFFF"/>
                  </w:tcBorders>
                  <w:vAlign w:val="center"/>
                </w:tcPr>
                <w:p w:rsidR="00754BE1" w:rsidRDefault="00754BE1" w:rsidP="00754BE1">
                  <w:pPr>
                    <w:spacing w:after="0" w:line="240" w:lineRule="auto"/>
                  </w:pPr>
                </w:p>
              </w:tc>
              <w:tc>
                <w:tcPr>
                  <w:tcW w:w="0" w:type="auto"/>
                  <w:tcBorders>
                    <w:top w:val="outset" w:sz="6" w:space="0" w:color="FFFFFF"/>
                    <w:left w:val="outset" w:sz="6" w:space="0" w:color="FFFFFF"/>
                    <w:bottom w:val="outset" w:sz="6" w:space="0" w:color="FFFFFF"/>
                    <w:right w:val="outset" w:sz="6" w:space="0" w:color="FFFFFF"/>
                  </w:tcBorders>
                  <w:vAlign w:val="center"/>
                  <w:hideMark/>
                </w:tcPr>
                <w:p w:rsidR="00754BE1" w:rsidRDefault="00754BE1" w:rsidP="00754BE1">
                  <w:pPr>
                    <w:spacing w:after="0" w:line="240" w:lineRule="auto"/>
                  </w:pPr>
                </w:p>
              </w:tc>
            </w:tr>
            <w:tr w:rsidR="000A26BD" w:rsidTr="005C1149">
              <w:trPr>
                <w:tblCellSpacing w:w="0" w:type="dxa"/>
                <w:jc w:val="center"/>
              </w:trPr>
              <w:tc>
                <w:tcPr>
                  <w:tcW w:w="0" w:type="auto"/>
                  <w:tcBorders>
                    <w:top w:val="outset" w:sz="6" w:space="0" w:color="FFFFFF"/>
                    <w:left w:val="outset" w:sz="6" w:space="0" w:color="FFFFFF"/>
                    <w:bottom w:val="outset" w:sz="6" w:space="0" w:color="FFFFFF"/>
                    <w:right w:val="outset" w:sz="6" w:space="0" w:color="FFFFFF"/>
                  </w:tcBorders>
                  <w:vAlign w:val="center"/>
                  <w:hideMark/>
                </w:tcPr>
                <w:p w:rsidR="000A26BD" w:rsidRDefault="00BD4AE6" w:rsidP="00754BE1">
                  <w:pPr>
                    <w:pStyle w:val="a3"/>
                    <w:spacing w:before="0" w:beforeAutospacing="0" w:after="0" w:afterAutospacing="0"/>
                    <w:jc w:val="center"/>
                  </w:pPr>
                  <w:r>
                    <w:t>12</w:t>
                  </w:r>
                </w:p>
              </w:tc>
              <w:tc>
                <w:tcPr>
                  <w:tcW w:w="0" w:type="auto"/>
                  <w:tcBorders>
                    <w:top w:val="outset" w:sz="6" w:space="0" w:color="FFFFFF"/>
                    <w:left w:val="outset" w:sz="6" w:space="0" w:color="FFFFFF"/>
                    <w:bottom w:val="outset" w:sz="6" w:space="0" w:color="FFFFFF"/>
                    <w:right w:val="outset" w:sz="6" w:space="0" w:color="FFFFFF"/>
                  </w:tcBorders>
                  <w:vAlign w:val="center"/>
                  <w:hideMark/>
                </w:tcPr>
                <w:p w:rsidR="000A26BD" w:rsidRDefault="000A26BD" w:rsidP="00754BE1">
                  <w:pPr>
                    <w:spacing w:after="0" w:line="240" w:lineRule="auto"/>
                  </w:pPr>
                </w:p>
              </w:tc>
              <w:tc>
                <w:tcPr>
                  <w:tcW w:w="0" w:type="auto"/>
                  <w:tcBorders>
                    <w:top w:val="outset" w:sz="6" w:space="0" w:color="FFFFFF"/>
                    <w:left w:val="outset" w:sz="6" w:space="0" w:color="FFFFFF"/>
                    <w:bottom w:val="outset" w:sz="6" w:space="0" w:color="FFFFFF"/>
                    <w:right w:val="outset" w:sz="6" w:space="0" w:color="FFFFFF"/>
                  </w:tcBorders>
                  <w:vAlign w:val="center"/>
                  <w:hideMark/>
                </w:tcPr>
                <w:p w:rsidR="000A26BD" w:rsidRDefault="000A26BD" w:rsidP="00754BE1">
                  <w:pPr>
                    <w:spacing w:after="0" w:line="240" w:lineRule="auto"/>
                  </w:pPr>
                </w:p>
              </w:tc>
              <w:tc>
                <w:tcPr>
                  <w:tcW w:w="1312" w:type="dxa"/>
                  <w:tcBorders>
                    <w:top w:val="outset" w:sz="6" w:space="0" w:color="FFFFFF"/>
                    <w:left w:val="outset" w:sz="6" w:space="0" w:color="FFFFFF"/>
                    <w:bottom w:val="outset" w:sz="6" w:space="0" w:color="FFFFFF"/>
                    <w:right w:val="outset" w:sz="6" w:space="0" w:color="FFFFFF"/>
                  </w:tcBorders>
                  <w:vAlign w:val="center"/>
                  <w:hideMark/>
                </w:tcPr>
                <w:p w:rsidR="000A26BD" w:rsidRDefault="00BD4AE6" w:rsidP="00754BE1">
                  <w:pPr>
                    <w:spacing w:after="0" w:line="240" w:lineRule="auto"/>
                  </w:pPr>
                  <w:r>
                    <w:t>16</w:t>
                  </w:r>
                </w:p>
              </w:tc>
              <w:tc>
                <w:tcPr>
                  <w:tcW w:w="1279" w:type="dxa"/>
                  <w:tcBorders>
                    <w:top w:val="outset" w:sz="6" w:space="0" w:color="FFFFFF"/>
                    <w:left w:val="outset" w:sz="6" w:space="0" w:color="FFFFFF"/>
                    <w:bottom w:val="outset" w:sz="6" w:space="0" w:color="FFFFFF"/>
                    <w:right w:val="outset" w:sz="6" w:space="0" w:color="FFFFFF"/>
                  </w:tcBorders>
                  <w:vAlign w:val="center"/>
                </w:tcPr>
                <w:p w:rsidR="000A26BD" w:rsidRDefault="000A26BD" w:rsidP="00754BE1">
                  <w:pPr>
                    <w:spacing w:after="0" w:line="240" w:lineRule="auto"/>
                  </w:pPr>
                </w:p>
              </w:tc>
              <w:tc>
                <w:tcPr>
                  <w:tcW w:w="0" w:type="auto"/>
                  <w:tcBorders>
                    <w:top w:val="outset" w:sz="6" w:space="0" w:color="FFFFFF"/>
                    <w:left w:val="outset" w:sz="6" w:space="0" w:color="FFFFFF"/>
                    <w:bottom w:val="outset" w:sz="6" w:space="0" w:color="FFFFFF"/>
                    <w:right w:val="outset" w:sz="6" w:space="0" w:color="FFFFFF"/>
                  </w:tcBorders>
                  <w:vAlign w:val="center"/>
                  <w:hideMark/>
                </w:tcPr>
                <w:p w:rsidR="000A26BD" w:rsidRDefault="000A26BD" w:rsidP="00754BE1">
                  <w:pPr>
                    <w:spacing w:after="0" w:line="240" w:lineRule="auto"/>
                  </w:pPr>
                </w:p>
              </w:tc>
            </w:tr>
            <w:tr w:rsidR="005C1149" w:rsidTr="005C1149">
              <w:trPr>
                <w:tblCellSpacing w:w="0" w:type="dxa"/>
                <w:jc w:val="center"/>
              </w:trPr>
              <w:tc>
                <w:tcPr>
                  <w:tcW w:w="0" w:type="auto"/>
                  <w:tcBorders>
                    <w:top w:val="outset" w:sz="6" w:space="0" w:color="FFFFFF"/>
                    <w:left w:val="outset" w:sz="6" w:space="0" w:color="FFFFFF"/>
                    <w:bottom w:val="outset" w:sz="6" w:space="0" w:color="FFFFFF"/>
                    <w:right w:val="outset" w:sz="6" w:space="0" w:color="FFFFFF"/>
                  </w:tcBorders>
                  <w:vAlign w:val="center"/>
                  <w:hideMark/>
                </w:tcPr>
                <w:p w:rsidR="00754BE1" w:rsidRDefault="00754BE1" w:rsidP="00754BE1">
                  <w:pPr>
                    <w:pStyle w:val="a3"/>
                    <w:spacing w:before="0" w:beforeAutospacing="0" w:after="0" w:afterAutospacing="0"/>
                    <w:jc w:val="center"/>
                  </w:pPr>
                  <w:r>
                    <w:t>Итого</w:t>
                  </w:r>
                </w:p>
              </w:tc>
              <w:tc>
                <w:tcPr>
                  <w:tcW w:w="0" w:type="auto"/>
                  <w:tcBorders>
                    <w:top w:val="outset" w:sz="6" w:space="0" w:color="FFFFFF"/>
                    <w:left w:val="outset" w:sz="6" w:space="0" w:color="FFFFFF"/>
                    <w:bottom w:val="outset" w:sz="6" w:space="0" w:color="FFFFFF"/>
                    <w:right w:val="outset" w:sz="6" w:space="0" w:color="FFFFFF"/>
                  </w:tcBorders>
                  <w:vAlign w:val="center"/>
                  <w:hideMark/>
                </w:tcPr>
                <w:p w:rsidR="00754BE1" w:rsidRDefault="00754BE1" w:rsidP="00754BE1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FFFFFF"/>
                    <w:left w:val="outset" w:sz="6" w:space="0" w:color="FFFFFF"/>
                    <w:bottom w:val="outset" w:sz="6" w:space="0" w:color="FFFFFF"/>
                    <w:right w:val="outset" w:sz="6" w:space="0" w:color="FFFFFF"/>
                  </w:tcBorders>
                  <w:vAlign w:val="center"/>
                  <w:hideMark/>
                </w:tcPr>
                <w:p w:rsidR="00754BE1" w:rsidRDefault="00754BE1" w:rsidP="00754BE1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>
                    <w:t> </w:t>
                  </w:r>
                </w:p>
              </w:tc>
              <w:tc>
                <w:tcPr>
                  <w:tcW w:w="1312" w:type="dxa"/>
                  <w:tcBorders>
                    <w:top w:val="outset" w:sz="6" w:space="0" w:color="FFFFFF"/>
                    <w:left w:val="outset" w:sz="6" w:space="0" w:color="FFFFFF"/>
                    <w:bottom w:val="outset" w:sz="6" w:space="0" w:color="FFFFFF"/>
                    <w:right w:val="outset" w:sz="6" w:space="0" w:color="FFFFFF"/>
                  </w:tcBorders>
                  <w:vAlign w:val="center"/>
                  <w:hideMark/>
                </w:tcPr>
                <w:p w:rsidR="00754BE1" w:rsidRDefault="00754BE1" w:rsidP="00754BE1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>
                    <w:t> </w:t>
                  </w:r>
                </w:p>
              </w:tc>
              <w:tc>
                <w:tcPr>
                  <w:tcW w:w="1279" w:type="dxa"/>
                  <w:tcBorders>
                    <w:top w:val="outset" w:sz="6" w:space="0" w:color="FFFFFF"/>
                    <w:left w:val="outset" w:sz="6" w:space="0" w:color="FFFFFF"/>
                    <w:bottom w:val="outset" w:sz="6" w:space="0" w:color="FFFFFF"/>
                    <w:right w:val="outset" w:sz="6" w:space="0" w:color="FFFFFF"/>
                  </w:tcBorders>
                  <w:vAlign w:val="center"/>
                </w:tcPr>
                <w:p w:rsidR="00754BE1" w:rsidRDefault="00754BE1" w:rsidP="00754BE1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FFFFFF"/>
                    <w:left w:val="outset" w:sz="6" w:space="0" w:color="FFFFFF"/>
                    <w:bottom w:val="outset" w:sz="6" w:space="0" w:color="FFFFFF"/>
                    <w:right w:val="outset" w:sz="6" w:space="0" w:color="FFFFFF"/>
                  </w:tcBorders>
                  <w:vAlign w:val="center"/>
                  <w:hideMark/>
                </w:tcPr>
                <w:p w:rsidR="00754BE1" w:rsidRDefault="00754BE1" w:rsidP="00754BE1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>
                    <w:t> </w:t>
                  </w:r>
                </w:p>
              </w:tc>
            </w:tr>
          </w:tbl>
          <w:p w:rsidR="00A77615" w:rsidRDefault="00A77615">
            <w:pPr>
              <w:jc w:val="center"/>
              <w:rPr>
                <w:sz w:val="24"/>
                <w:szCs w:val="24"/>
              </w:rPr>
            </w:pPr>
          </w:p>
        </w:tc>
      </w:tr>
    </w:tbl>
    <w:p w:rsidR="00A77615" w:rsidRDefault="00A77615"/>
    <w:sectPr w:rsidR="00A77615" w:rsidSect="001F7F85">
      <w:type w:val="continuous"/>
      <w:pgSz w:w="11906" w:h="16838"/>
      <w:pgMar w:top="1134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A4A88" w:rsidRDefault="00FA4A88" w:rsidP="00DB5F03">
      <w:pPr>
        <w:spacing w:after="0" w:line="240" w:lineRule="auto"/>
      </w:pPr>
      <w:r>
        <w:separator/>
      </w:r>
    </w:p>
  </w:endnote>
  <w:endnote w:type="continuationSeparator" w:id="0">
    <w:p w:rsidR="00FA4A88" w:rsidRDefault="00FA4A88" w:rsidP="00DB5F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A4A88" w:rsidRDefault="00FA4A88" w:rsidP="00DB5F03">
      <w:pPr>
        <w:spacing w:after="0" w:line="240" w:lineRule="auto"/>
      </w:pPr>
      <w:r>
        <w:separator/>
      </w:r>
    </w:p>
  </w:footnote>
  <w:footnote w:type="continuationSeparator" w:id="0">
    <w:p w:rsidR="00FA4A88" w:rsidRDefault="00FA4A88" w:rsidP="00DB5F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E9560B"/>
    <w:multiLevelType w:val="multilevel"/>
    <w:tmpl w:val="3B3E119E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82A5186"/>
    <w:multiLevelType w:val="hybridMultilevel"/>
    <w:tmpl w:val="0136D0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BB4A5E"/>
    <w:multiLevelType w:val="multilevel"/>
    <w:tmpl w:val="7D1615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C827ED5"/>
    <w:multiLevelType w:val="multilevel"/>
    <w:tmpl w:val="0FF22D12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0CF19BB"/>
    <w:multiLevelType w:val="multilevel"/>
    <w:tmpl w:val="DF3E02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41C2047"/>
    <w:multiLevelType w:val="multilevel"/>
    <w:tmpl w:val="0B90EF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4A10924"/>
    <w:multiLevelType w:val="multilevel"/>
    <w:tmpl w:val="93FA45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8C53581"/>
    <w:multiLevelType w:val="multilevel"/>
    <w:tmpl w:val="B5A861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ADD22B6"/>
    <w:multiLevelType w:val="multilevel"/>
    <w:tmpl w:val="B268AD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B4076CB"/>
    <w:multiLevelType w:val="multilevel"/>
    <w:tmpl w:val="13C236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34056A5"/>
    <w:multiLevelType w:val="multilevel"/>
    <w:tmpl w:val="9B7EA3A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43058DE"/>
    <w:multiLevelType w:val="multilevel"/>
    <w:tmpl w:val="7D1615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5A0699B"/>
    <w:multiLevelType w:val="hybridMultilevel"/>
    <w:tmpl w:val="3C0289A8"/>
    <w:lvl w:ilvl="0" w:tplc="7090A8FC">
      <w:start w:val="1"/>
      <w:numFmt w:val="decimal"/>
      <w:lvlText w:val="%1."/>
      <w:lvlJc w:val="left"/>
      <w:pPr>
        <w:ind w:left="720" w:hanging="360"/>
      </w:pPr>
      <w:rPr>
        <w:rFonts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5D57258"/>
    <w:multiLevelType w:val="multilevel"/>
    <w:tmpl w:val="DF542A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7D233DA"/>
    <w:multiLevelType w:val="multilevel"/>
    <w:tmpl w:val="F66E91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9176847"/>
    <w:multiLevelType w:val="multilevel"/>
    <w:tmpl w:val="871CD1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B207E55"/>
    <w:multiLevelType w:val="multilevel"/>
    <w:tmpl w:val="7D1615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BAE426C"/>
    <w:multiLevelType w:val="multilevel"/>
    <w:tmpl w:val="B84CB66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D442975"/>
    <w:multiLevelType w:val="hybridMultilevel"/>
    <w:tmpl w:val="89DAEE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DE941D2"/>
    <w:multiLevelType w:val="multilevel"/>
    <w:tmpl w:val="A036B768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FD33BDE"/>
    <w:multiLevelType w:val="multilevel"/>
    <w:tmpl w:val="35EAD1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B303AED"/>
    <w:multiLevelType w:val="multilevel"/>
    <w:tmpl w:val="B6C64AD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77869BA"/>
    <w:multiLevelType w:val="multilevel"/>
    <w:tmpl w:val="7D1615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8E522A3"/>
    <w:multiLevelType w:val="multilevel"/>
    <w:tmpl w:val="DF9634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F2B317A"/>
    <w:multiLevelType w:val="multilevel"/>
    <w:tmpl w:val="9E908D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A1D2E6A"/>
    <w:multiLevelType w:val="multilevel"/>
    <w:tmpl w:val="B54CC9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28D6DEB"/>
    <w:multiLevelType w:val="multilevel"/>
    <w:tmpl w:val="360CEC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74F07693"/>
    <w:multiLevelType w:val="multilevel"/>
    <w:tmpl w:val="597EA4A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7826134C"/>
    <w:multiLevelType w:val="multilevel"/>
    <w:tmpl w:val="0866B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86162EC"/>
    <w:multiLevelType w:val="multilevel"/>
    <w:tmpl w:val="7D1615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7"/>
  </w:num>
  <w:num w:numId="3">
    <w:abstractNumId w:val="20"/>
  </w:num>
  <w:num w:numId="4">
    <w:abstractNumId w:val="23"/>
  </w:num>
  <w:num w:numId="5">
    <w:abstractNumId w:val="15"/>
  </w:num>
  <w:num w:numId="6">
    <w:abstractNumId w:val="25"/>
  </w:num>
  <w:num w:numId="7">
    <w:abstractNumId w:val="0"/>
  </w:num>
  <w:num w:numId="8">
    <w:abstractNumId w:val="6"/>
  </w:num>
  <w:num w:numId="9">
    <w:abstractNumId w:val="9"/>
  </w:num>
  <w:num w:numId="10">
    <w:abstractNumId w:val="24"/>
  </w:num>
  <w:num w:numId="11">
    <w:abstractNumId w:val="26"/>
  </w:num>
  <w:num w:numId="12">
    <w:abstractNumId w:val="8"/>
  </w:num>
  <w:num w:numId="13">
    <w:abstractNumId w:val="13"/>
  </w:num>
  <w:num w:numId="14">
    <w:abstractNumId w:val="14"/>
  </w:num>
  <w:num w:numId="15">
    <w:abstractNumId w:val="1"/>
  </w:num>
  <w:num w:numId="16">
    <w:abstractNumId w:val="28"/>
  </w:num>
  <w:num w:numId="17">
    <w:abstractNumId w:val="5"/>
  </w:num>
  <w:num w:numId="18">
    <w:abstractNumId w:val="29"/>
  </w:num>
  <w:num w:numId="19">
    <w:abstractNumId w:val="22"/>
  </w:num>
  <w:num w:numId="20">
    <w:abstractNumId w:val="11"/>
  </w:num>
  <w:num w:numId="21">
    <w:abstractNumId w:val="2"/>
  </w:num>
  <w:num w:numId="22">
    <w:abstractNumId w:val="16"/>
  </w:num>
  <w:num w:numId="23">
    <w:abstractNumId w:val="19"/>
  </w:num>
  <w:num w:numId="24">
    <w:abstractNumId w:val="21"/>
  </w:num>
  <w:num w:numId="25">
    <w:abstractNumId w:val="3"/>
  </w:num>
  <w:num w:numId="26">
    <w:abstractNumId w:val="17"/>
  </w:num>
  <w:num w:numId="27">
    <w:abstractNumId w:val="27"/>
  </w:num>
  <w:num w:numId="28">
    <w:abstractNumId w:val="10"/>
  </w:num>
  <w:num w:numId="29">
    <w:abstractNumId w:val="18"/>
  </w:num>
  <w:num w:numId="30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77615"/>
    <w:rsid w:val="00011D17"/>
    <w:rsid w:val="000132AE"/>
    <w:rsid w:val="00016481"/>
    <w:rsid w:val="00040E54"/>
    <w:rsid w:val="00051678"/>
    <w:rsid w:val="000736A3"/>
    <w:rsid w:val="000A26BD"/>
    <w:rsid w:val="000D0D3A"/>
    <w:rsid w:val="000F2CFC"/>
    <w:rsid w:val="00127577"/>
    <w:rsid w:val="00146E09"/>
    <w:rsid w:val="001E1F50"/>
    <w:rsid w:val="001F7F85"/>
    <w:rsid w:val="00210469"/>
    <w:rsid w:val="00226C60"/>
    <w:rsid w:val="00271969"/>
    <w:rsid w:val="002839BB"/>
    <w:rsid w:val="002949B5"/>
    <w:rsid w:val="002C21D2"/>
    <w:rsid w:val="002F6DA9"/>
    <w:rsid w:val="003303D8"/>
    <w:rsid w:val="00367DEE"/>
    <w:rsid w:val="003F5C21"/>
    <w:rsid w:val="003F7C8F"/>
    <w:rsid w:val="004327F5"/>
    <w:rsid w:val="0047635E"/>
    <w:rsid w:val="00495414"/>
    <w:rsid w:val="004C64D6"/>
    <w:rsid w:val="005B2139"/>
    <w:rsid w:val="005C1149"/>
    <w:rsid w:val="005D5E5B"/>
    <w:rsid w:val="0065104B"/>
    <w:rsid w:val="00696D08"/>
    <w:rsid w:val="00697A26"/>
    <w:rsid w:val="00700564"/>
    <w:rsid w:val="007012A5"/>
    <w:rsid w:val="00730F41"/>
    <w:rsid w:val="00754BE1"/>
    <w:rsid w:val="0076768C"/>
    <w:rsid w:val="0078119C"/>
    <w:rsid w:val="007D55D2"/>
    <w:rsid w:val="008462B9"/>
    <w:rsid w:val="008F3DE1"/>
    <w:rsid w:val="008F50F9"/>
    <w:rsid w:val="009401B1"/>
    <w:rsid w:val="00953F5E"/>
    <w:rsid w:val="009607FC"/>
    <w:rsid w:val="00961E70"/>
    <w:rsid w:val="00962F69"/>
    <w:rsid w:val="00967AE6"/>
    <w:rsid w:val="0098350A"/>
    <w:rsid w:val="00A518E0"/>
    <w:rsid w:val="00A52238"/>
    <w:rsid w:val="00A5395D"/>
    <w:rsid w:val="00A6201E"/>
    <w:rsid w:val="00A77615"/>
    <w:rsid w:val="00A930E5"/>
    <w:rsid w:val="00AC14DA"/>
    <w:rsid w:val="00AD7671"/>
    <w:rsid w:val="00B06931"/>
    <w:rsid w:val="00B511BA"/>
    <w:rsid w:val="00BD4AE6"/>
    <w:rsid w:val="00BF28A6"/>
    <w:rsid w:val="00BF69C0"/>
    <w:rsid w:val="00C51C4F"/>
    <w:rsid w:val="00D0411D"/>
    <w:rsid w:val="00D42BA4"/>
    <w:rsid w:val="00D44E9A"/>
    <w:rsid w:val="00D45F5B"/>
    <w:rsid w:val="00DB5F03"/>
    <w:rsid w:val="00DD555D"/>
    <w:rsid w:val="00E102FB"/>
    <w:rsid w:val="00E2394F"/>
    <w:rsid w:val="00E71059"/>
    <w:rsid w:val="00EA5D28"/>
    <w:rsid w:val="00EB7328"/>
    <w:rsid w:val="00EC0BB5"/>
    <w:rsid w:val="00F0259B"/>
    <w:rsid w:val="00F47D2E"/>
    <w:rsid w:val="00F60D97"/>
    <w:rsid w:val="00F80428"/>
    <w:rsid w:val="00F91EF2"/>
    <w:rsid w:val="00F968CE"/>
    <w:rsid w:val="00FA4A88"/>
    <w:rsid w:val="00FE6A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768C"/>
  </w:style>
  <w:style w:type="paragraph" w:styleId="1">
    <w:name w:val="heading 1"/>
    <w:basedOn w:val="a"/>
    <w:next w:val="a"/>
    <w:link w:val="10"/>
    <w:uiPriority w:val="9"/>
    <w:qFormat/>
    <w:rsid w:val="00F8042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7761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A7761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7761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A7761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A776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A7761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A7761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4">
    <w:name w:val="Hyperlink"/>
    <w:basedOn w:val="a0"/>
    <w:uiPriority w:val="99"/>
    <w:semiHidden/>
    <w:unhideWhenUsed/>
    <w:rsid w:val="00A77615"/>
    <w:rPr>
      <w:color w:val="0000FF"/>
      <w:u w:val="single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A77615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A77615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A77615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A77615"/>
    <w:rPr>
      <w:rFonts w:ascii="Arial" w:eastAsia="Times New Roman" w:hAnsi="Arial" w:cs="Arial"/>
      <w:vanish/>
      <w:sz w:val="16"/>
      <w:szCs w:val="16"/>
      <w:lang w:eastAsia="ru-RU"/>
    </w:rPr>
  </w:style>
  <w:style w:type="character" w:styleId="a5">
    <w:name w:val="Emphasis"/>
    <w:basedOn w:val="a0"/>
    <w:uiPriority w:val="20"/>
    <w:qFormat/>
    <w:rsid w:val="003F5C21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F8042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6">
    <w:name w:val="Strong"/>
    <w:basedOn w:val="a0"/>
    <w:uiPriority w:val="22"/>
    <w:qFormat/>
    <w:rsid w:val="00F80428"/>
    <w:rPr>
      <w:b/>
      <w:bCs/>
    </w:rPr>
  </w:style>
  <w:style w:type="paragraph" w:customStyle="1" w:styleId="head2">
    <w:name w:val="head2"/>
    <w:basedOn w:val="a"/>
    <w:rsid w:val="000736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EA5D28"/>
    <w:pPr>
      <w:ind w:left="720"/>
      <w:contextualSpacing/>
    </w:pPr>
  </w:style>
  <w:style w:type="paragraph" w:styleId="a8">
    <w:name w:val="header"/>
    <w:basedOn w:val="a"/>
    <w:link w:val="a9"/>
    <w:uiPriority w:val="99"/>
    <w:semiHidden/>
    <w:unhideWhenUsed/>
    <w:rsid w:val="00DB5F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DB5F03"/>
  </w:style>
  <w:style w:type="paragraph" w:styleId="aa">
    <w:name w:val="footer"/>
    <w:basedOn w:val="a"/>
    <w:link w:val="ab"/>
    <w:uiPriority w:val="99"/>
    <w:semiHidden/>
    <w:unhideWhenUsed/>
    <w:rsid w:val="00DB5F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DB5F03"/>
  </w:style>
  <w:style w:type="table" w:styleId="ac">
    <w:name w:val="Table Grid"/>
    <w:basedOn w:val="a1"/>
    <w:uiPriority w:val="59"/>
    <w:rsid w:val="0001648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Balloon Text"/>
    <w:basedOn w:val="a"/>
    <w:link w:val="ae"/>
    <w:uiPriority w:val="99"/>
    <w:semiHidden/>
    <w:unhideWhenUsed/>
    <w:rsid w:val="004763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4763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300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9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59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75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77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53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5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68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06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8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99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1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63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87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59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34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88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725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288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398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1878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4931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9478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340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1236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3066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9365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5823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1861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4311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047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673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0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76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79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4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27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53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84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16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36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6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2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85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5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3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1363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F2EAE6-6563-4DD7-A8F2-4D4C31935C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1177</TotalTime>
  <Pages>13</Pages>
  <Words>2275</Words>
  <Characters>12970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15215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SubZero</cp:lastModifiedBy>
  <cp:revision>47</cp:revision>
  <dcterms:created xsi:type="dcterms:W3CDTF">2013-08-21T17:21:00Z</dcterms:created>
  <dcterms:modified xsi:type="dcterms:W3CDTF">2015-02-24T10:20:00Z</dcterms:modified>
</cp:coreProperties>
</file>