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6B" w:rsidRPr="00D45F6B" w:rsidRDefault="00D45F6B" w:rsidP="00D45F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144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D45F6B">
        <w:rPr>
          <w:rFonts w:ascii="Times New Roman" w:hAnsi="Times New Roman" w:cs="Times New Roman"/>
          <w:b/>
          <w:bCs/>
          <w:color w:val="0000CC"/>
          <w:sz w:val="144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Книга</w:t>
      </w:r>
    </w:p>
    <w:p w:rsidR="00D45F6B" w:rsidRPr="00D45F6B" w:rsidRDefault="00D45F6B" w:rsidP="00D45F6B">
      <w:pPr>
        <w:jc w:val="center"/>
        <w:rPr>
          <w:rFonts w:ascii="Times New Roman" w:hAnsi="Times New Roman" w:cs="Times New Roman"/>
          <w:color w:val="7030A0"/>
        </w:rPr>
      </w:pPr>
      <w:r w:rsidRPr="00D45F6B">
        <w:rPr>
          <w:rFonts w:ascii="Times New Roman" w:hAnsi="Times New Roman" w:cs="Times New Roman"/>
          <w:b/>
          <w:bCs/>
          <w:color w:val="7030A0"/>
          <w:sz w:val="144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К</w:t>
      </w:r>
      <w:bookmarkStart w:id="0" w:name="_GoBack"/>
      <w:bookmarkEnd w:id="0"/>
      <w:r w:rsidRPr="00D45F6B">
        <w:rPr>
          <w:rFonts w:ascii="Times New Roman" w:hAnsi="Times New Roman" w:cs="Times New Roman"/>
          <w:b/>
          <w:bCs/>
          <w:color w:val="7030A0"/>
          <w:sz w:val="144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россворд</w:t>
      </w:r>
    </w:p>
    <w:p w:rsidR="00D45F6B" w:rsidRPr="00724732" w:rsidRDefault="00724732" w:rsidP="00D45F6B">
      <w:pPr>
        <w:jc w:val="center"/>
        <w:rPr>
          <w:b/>
          <w:color w:val="7030A0"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24732">
        <w:rPr>
          <w:b/>
          <w:color w:val="7030A0"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д</w:t>
      </w:r>
      <w:r w:rsidR="00D45F6B" w:rsidRPr="00724732">
        <w:rPr>
          <w:b/>
          <w:color w:val="7030A0"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ля учащихся 8-11</w:t>
      </w:r>
      <w:r w:rsidR="00D45F6B" w:rsidRPr="00724732">
        <w:rPr>
          <w:b/>
          <w:color w:val="7030A0"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классов</w:t>
      </w:r>
    </w:p>
    <w:p w:rsidR="00D45F6B" w:rsidRDefault="00D45F6B" w:rsidP="00D45F6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33242D" wp14:editId="18FFB255">
            <wp:simplePos x="0" y="0"/>
            <wp:positionH relativeFrom="column">
              <wp:posOffset>564515</wp:posOffset>
            </wp:positionH>
            <wp:positionV relativeFrom="paragraph">
              <wp:posOffset>18415</wp:posOffset>
            </wp:positionV>
            <wp:extent cx="4427220" cy="3329940"/>
            <wp:effectExtent l="133350" t="171450" r="182880" b="213360"/>
            <wp:wrapTight wrapText="bothSides">
              <wp:wrapPolygon edited="0">
                <wp:start x="9201" y="-1112"/>
                <wp:lineTo x="4182" y="-865"/>
                <wp:lineTo x="4182" y="1112"/>
                <wp:lineTo x="2045" y="1112"/>
                <wp:lineTo x="2045" y="3089"/>
                <wp:lineTo x="651" y="3089"/>
                <wp:lineTo x="651" y="5066"/>
                <wp:lineTo x="-186" y="5066"/>
                <wp:lineTo x="-186" y="7043"/>
                <wp:lineTo x="-651" y="7043"/>
                <wp:lineTo x="-651" y="14952"/>
                <wp:lineTo x="-93" y="14952"/>
                <wp:lineTo x="-93" y="15446"/>
                <wp:lineTo x="2231" y="18906"/>
                <wp:lineTo x="2324" y="19030"/>
                <wp:lineTo x="4554" y="20883"/>
                <wp:lineTo x="4647" y="20883"/>
                <wp:lineTo x="9108" y="22613"/>
                <wp:lineTo x="9201" y="22860"/>
                <wp:lineTo x="12361" y="22860"/>
                <wp:lineTo x="12454" y="22613"/>
                <wp:lineTo x="17009" y="20883"/>
                <wp:lineTo x="17102" y="20883"/>
                <wp:lineTo x="19425" y="19030"/>
                <wp:lineTo x="20912" y="16929"/>
                <wp:lineTo x="21749" y="14952"/>
                <wp:lineTo x="22213" y="12975"/>
                <wp:lineTo x="22399" y="10998"/>
                <wp:lineTo x="22213" y="9021"/>
                <wp:lineTo x="21842" y="7043"/>
                <wp:lineTo x="20912" y="5066"/>
                <wp:lineTo x="19611" y="3089"/>
                <wp:lineTo x="19704" y="2595"/>
                <wp:lineTo x="18031" y="1112"/>
                <wp:lineTo x="17566" y="1112"/>
                <wp:lineTo x="17566" y="-865"/>
                <wp:lineTo x="12269" y="-1112"/>
                <wp:lineTo x="9201" y="-1112"/>
              </wp:wrapPolygon>
            </wp:wrapTight>
            <wp:docPr id="2" name="Рисунок 2" descr="http://www.stihi.ru/pics/2012/02/13/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2/02/13/21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33299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F6B" w:rsidRDefault="00D45F6B" w:rsidP="00D45F6B"/>
    <w:p w:rsidR="00D45F6B" w:rsidRDefault="00D45F6B" w:rsidP="00D45F6B"/>
    <w:p w:rsidR="00D45F6B" w:rsidRDefault="00D45F6B" w:rsidP="00D45F6B"/>
    <w:p w:rsidR="00D45F6B" w:rsidRDefault="00D45F6B" w:rsidP="00D45F6B"/>
    <w:p w:rsidR="00D45F6B" w:rsidRDefault="00D45F6B" w:rsidP="00D45F6B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45F6B" w:rsidRDefault="00D45F6B" w:rsidP="00D45F6B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45F6B" w:rsidRDefault="00D45F6B" w:rsidP="00D45F6B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45F6B" w:rsidRDefault="00D45F6B" w:rsidP="00D45F6B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45F6B" w:rsidRDefault="00D45F6B" w:rsidP="00D45F6B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45F6B" w:rsidRDefault="00D45F6B" w:rsidP="00D45F6B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45F6B" w:rsidRDefault="00D45F6B" w:rsidP="00D45F6B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45F6B" w:rsidRDefault="00D45F6B" w:rsidP="00D45F6B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45F6B" w:rsidRPr="00A82A31" w:rsidRDefault="00D45F6B" w:rsidP="00D45F6B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D45F6B" w:rsidRPr="00A82A31" w:rsidRDefault="00D45F6B" w:rsidP="00D45F6B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D45F6B" w:rsidRPr="00A82A31" w:rsidRDefault="00D45F6B" w:rsidP="00D45F6B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учитель английского  языка </w:t>
      </w:r>
    </w:p>
    <w:p w:rsidR="00D45F6B" w:rsidRPr="00A82A31" w:rsidRDefault="00D45F6B" w:rsidP="00D45F6B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D45F6B" w:rsidRPr="00A82A31" w:rsidRDefault="00D45F6B" w:rsidP="00D45F6B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D45F6B" w:rsidRPr="00A82A31" w:rsidRDefault="00D45F6B" w:rsidP="00D45F6B">
      <w:pPr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D45F6B" w:rsidRDefault="00D45F6B" w:rsidP="00D45F6B">
      <w:pPr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2015</w:t>
      </w:r>
    </w:p>
    <w:p w:rsidR="00D45F6B" w:rsidRDefault="00D45F6B" w:rsidP="00D45F6B">
      <w:pPr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45F6B" w:rsidRDefault="00497D08" w:rsidP="00D45F6B">
      <w:pPr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22F15A2" wp14:editId="635D9914">
            <wp:simplePos x="0" y="0"/>
            <wp:positionH relativeFrom="column">
              <wp:posOffset>479425</wp:posOffset>
            </wp:positionH>
            <wp:positionV relativeFrom="paragraph">
              <wp:posOffset>-67310</wp:posOffset>
            </wp:positionV>
            <wp:extent cx="1049020" cy="882650"/>
            <wp:effectExtent l="0" t="0" r="0" b="0"/>
            <wp:wrapNone/>
            <wp:docPr id="6" name="Рисунок 6" descr="http://static.ngs.ru/news/preview/165d80b4f917b71b77b7f1644635dd510cc033ef_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ngs.ru/news/preview/165d80b4f917b71b77b7f1644635dd510cc033ef_5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F6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7A2C7B6" wp14:editId="7AD45D77">
            <wp:simplePos x="0" y="0"/>
            <wp:positionH relativeFrom="column">
              <wp:posOffset>-223520</wp:posOffset>
            </wp:positionH>
            <wp:positionV relativeFrom="paragraph">
              <wp:posOffset>319405</wp:posOffset>
            </wp:positionV>
            <wp:extent cx="5748655" cy="6005830"/>
            <wp:effectExtent l="0" t="0" r="4445" b="0"/>
            <wp:wrapTight wrapText="bothSides">
              <wp:wrapPolygon edited="0">
                <wp:start x="0" y="0"/>
                <wp:lineTo x="0" y="5139"/>
                <wp:lineTo x="1861" y="5481"/>
                <wp:lineTo x="1861" y="10003"/>
                <wp:lineTo x="6227" y="10962"/>
                <wp:lineTo x="6943" y="10962"/>
                <wp:lineTo x="6943" y="12058"/>
                <wp:lineTo x="4366" y="12469"/>
                <wp:lineTo x="3937" y="12606"/>
                <wp:lineTo x="3937" y="13155"/>
                <wp:lineTo x="2147" y="13429"/>
                <wp:lineTo x="1861" y="13634"/>
                <wp:lineTo x="1861" y="20554"/>
                <wp:lineTo x="2935" y="20828"/>
                <wp:lineTo x="5941" y="20828"/>
                <wp:lineTo x="5941" y="21513"/>
                <wp:lineTo x="10522" y="21513"/>
                <wp:lineTo x="10522" y="19732"/>
                <wp:lineTo x="15819" y="19732"/>
                <wp:lineTo x="16749" y="19595"/>
                <wp:lineTo x="16678" y="18636"/>
                <wp:lineTo x="17608" y="17608"/>
                <wp:lineTo x="17608" y="16443"/>
                <wp:lineTo x="16606" y="15347"/>
                <wp:lineTo x="17895" y="15347"/>
                <wp:lineTo x="19684" y="14730"/>
                <wp:lineTo x="19756" y="13634"/>
                <wp:lineTo x="19398" y="13497"/>
                <wp:lineTo x="16606" y="13155"/>
                <wp:lineTo x="16606" y="12058"/>
                <wp:lineTo x="19899" y="12058"/>
                <wp:lineTo x="20758" y="11853"/>
                <wp:lineTo x="20758" y="9866"/>
                <wp:lineTo x="21545" y="8975"/>
                <wp:lineTo x="21545" y="7742"/>
                <wp:lineTo x="21474" y="7674"/>
                <wp:lineTo x="20972" y="7674"/>
                <wp:lineTo x="21545" y="6988"/>
                <wp:lineTo x="21545" y="0"/>
                <wp:lineTo x="0" y="0"/>
              </wp:wrapPolygon>
            </wp:wrapTight>
            <wp:docPr id="4" name="Рисунок 4" descr="C:\Users\1\Desktop\книга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нига 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2"/>
                    <a:stretch/>
                  </pic:blipFill>
                  <pic:spPr bwMode="auto">
                    <a:xfrm>
                      <a:off x="0" y="0"/>
                      <a:ext cx="5748655" cy="600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A04" w:rsidRDefault="00C03A04"/>
    <w:p w:rsidR="00D45F6B" w:rsidRDefault="00D45F6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12A1F4" wp14:editId="25DBF412">
            <wp:simplePos x="0" y="0"/>
            <wp:positionH relativeFrom="column">
              <wp:posOffset>-2889250</wp:posOffset>
            </wp:positionH>
            <wp:positionV relativeFrom="paragraph">
              <wp:posOffset>3872230</wp:posOffset>
            </wp:positionV>
            <wp:extent cx="3513455" cy="2242820"/>
            <wp:effectExtent l="0" t="0" r="0" b="5080"/>
            <wp:wrapTight wrapText="bothSides">
              <wp:wrapPolygon edited="0">
                <wp:start x="0" y="0"/>
                <wp:lineTo x="0" y="21465"/>
                <wp:lineTo x="21432" y="21465"/>
                <wp:lineTo x="21432" y="0"/>
                <wp:lineTo x="0" y="0"/>
              </wp:wrapPolygon>
            </wp:wrapTight>
            <wp:docPr id="3" name="Рисунок 3" descr="http://lib.pushinst.org/wp-content/uploads/2012/11/Ol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pushinst.org/wp-content/uploads/2012/11/Old-Boo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80">
        <w:t xml:space="preserve">  </w:t>
      </w:r>
    </w:p>
    <w:p w:rsidR="00E33C80" w:rsidRDefault="00E33C80">
      <w:r>
        <w:t xml:space="preserve">  </w:t>
      </w:r>
    </w:p>
    <w:p w:rsidR="00E33C80" w:rsidRDefault="00E33C80"/>
    <w:p w:rsidR="00E33C80" w:rsidRDefault="00E33C80"/>
    <w:p w:rsidR="00E33C80" w:rsidRDefault="00E33C80"/>
    <w:p w:rsidR="00E33C80" w:rsidRDefault="00E33C80"/>
    <w:p w:rsidR="00E33C80" w:rsidRDefault="00E33C80"/>
    <w:p w:rsidR="00E33C80" w:rsidRDefault="00E33C80"/>
    <w:p w:rsidR="00E33C80" w:rsidRDefault="00E33C80"/>
    <w:p w:rsidR="00E33C80" w:rsidRDefault="00E33C80"/>
    <w:p w:rsidR="00E33C80" w:rsidRDefault="00E33C80"/>
    <w:p w:rsidR="00E33C80" w:rsidRDefault="00E33C80"/>
    <w:p w:rsidR="00E33C80" w:rsidRDefault="00E33C80"/>
    <w:p w:rsidR="00E33C80" w:rsidRDefault="00E33C80"/>
    <w:p w:rsidR="00E33C80" w:rsidRDefault="00E33C80"/>
    <w:p w:rsidR="00E33C80" w:rsidRDefault="00E33C80"/>
    <w:p w:rsidR="00E33C80" w:rsidRDefault="00E33C80"/>
    <w:p w:rsidR="00E33C80" w:rsidRDefault="00E33C80"/>
    <w:p w:rsidR="00E33C80" w:rsidRDefault="00E33C80"/>
    <w:p w:rsidR="00E33C80" w:rsidRPr="00E33C80" w:rsidRDefault="00E33C80" w:rsidP="00E33C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E33C80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E33C80" w:rsidRPr="00E33C80" w:rsidRDefault="00E33C80" w:rsidP="00E33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Какое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... мудрости и добра заразительного рассыпано по книгам всех народов и времени …  Толстой Л. Н.  (9)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Величайшее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... - хорошая библиотека. Виссарион Белинский  (9)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... , в </w:t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котором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нет книг, подобен телу, лишённому души. Цицерон  (3)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>Душевное</w:t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.. . Надпись над входом в библиотеку </w:t>
      </w:r>
      <w:proofErr w:type="spell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Рамзеса</w:t>
      </w:r>
      <w:proofErr w:type="spell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II  (9)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>Любить ... – это обменивать часы скуки, неизбежные в жизни, на часы большого наслаждения. Ш. Монтескье  (6)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Привить ребёнку ... к чтению – лучший подарок, который мы можем ему сделать. </w:t>
      </w:r>
      <w:proofErr w:type="spell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С.Лупан</w:t>
      </w:r>
      <w:proofErr w:type="spell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 (4)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19.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Хорошая библиотека есть книжное ... Вселенной. </w:t>
      </w:r>
      <w:proofErr w:type="spell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Н.Рубакин</w:t>
      </w:r>
      <w:proofErr w:type="spell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 (9)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20.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С помощью книги всякий грамотный человек имеет право и возможность входа </w:t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... ума.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Смайлс</w:t>
      </w:r>
      <w:proofErr w:type="spell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 (7)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23.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Книги заставляют остановиться около них, зажмуриться от удовольствия, как вы жмуритесь, 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глядя на ... , чтобы снова взглянуть уже открытыми </w:t>
      </w:r>
      <w:proofErr w:type="spell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глазами</w:t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.К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.Федин</w:t>
      </w:r>
      <w:proofErr w:type="spell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 (6)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24.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>«Повелеваю! Собрать триста отроков и учить книгам их, чтобы сделать из них отменных книжников, вокруг которых, как ... поверх песчинок, наросли бы книжные хранилища». Ярослав Мудрый  (6)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26.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Шуршат страницы в тишине библиотек, это самый замечательный ... из всех, которые я слышал. </w:t>
      </w:r>
      <w:proofErr w:type="spell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Л.А.Кассиль</w:t>
      </w:r>
      <w:proofErr w:type="spell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 (4)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27.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Книги собирают ... человеческой мысли и передают их потомству. Мы превратимся в горсть праха, но книги, словно памятники из железа и камня, сохраняются навек. М. </w:t>
      </w:r>
      <w:proofErr w:type="spell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Айбек</w:t>
      </w:r>
      <w:proofErr w:type="spell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 (9)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29.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>Книги — это ... насаждения мудростью.  Коменский Я.  (10)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33C80" w:rsidRPr="00E33C80" w:rsidRDefault="00E33C80" w:rsidP="00E33C80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E33C80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>Книга – это</w:t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.. , который нас наполняет, но сам не пустеет. А. </w:t>
      </w:r>
      <w:proofErr w:type="spell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Декурсель</w:t>
      </w:r>
      <w:proofErr w:type="spell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 (5)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>Библиотек</w:t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а-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это открытый ... идей, за который приглашен каждый, за которым каждый найдет ту пищу, которую ищет; это - запасный </w:t>
      </w:r>
      <w:proofErr w:type="spell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магазейн</w:t>
      </w:r>
      <w:proofErr w:type="spell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, куда они положили свои мысли и открытия, а другие берут их в рост.  </w:t>
      </w:r>
      <w:proofErr w:type="spell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А.И.Герцен</w:t>
      </w:r>
      <w:proofErr w:type="spell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 (4)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>Хорошая книга – это ценный</w:t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.. , завещанный автором человеческому роду. Д. </w:t>
      </w:r>
      <w:proofErr w:type="spell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Аддисон</w:t>
      </w:r>
      <w:proofErr w:type="spell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 (7)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Быть библиотекарем значит то же, что ехать на велосипеде: если вы перестаете нажимать на ... и двигаться вперед, вы </w:t>
      </w:r>
      <w:proofErr w:type="spell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падаете</w:t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.Д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.Шумахер</w:t>
      </w:r>
      <w:proofErr w:type="spell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 (6)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>Библиотеки важнее всего в культуре. Может не быть университетов, институтов, других культурных учреждений, но если библиотеки есть, ... не погибнет в такой стране. Д. Лихачёв  (8)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>Рим, Флоренция, вся знойная Италия находятся между четырьмя стенами его библиотеки. В его книгах – все развалины древнего мира, весь ... и слава нового!  Лонгфелло Г.  (5)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>Следовать за мыслями великого человека есть ... самая занимательная. А. Пушкин  (5)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>В книгах заключено особое очарование; книги вызывают в нас наслаждение: они разговаривают с нами, дают нам добрый</w:t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.. , они становятся живыми друзьями для нас. Ф</w:t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Петрарка  (5)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Если бы к моим ногам положили ... всех королевств мира взамен моих книг и моей любви к чтению, я отверг бы их все. Ф. </w:t>
      </w:r>
      <w:proofErr w:type="spell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Фенелон</w:t>
      </w:r>
      <w:proofErr w:type="spell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 (6)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>Учитесь и читайте. Читайте книги серьёзные. ..</w:t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.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с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делает остальное. Ф. Достоевский  (5)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17.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Что за наслаждение находиться в хорошей библиотеке. Смотреть на книги – и то уже счастье. Перед вами мир, достойный богов; вы сознаёте, что можно принять в нём ... и наполнить до краёв свою чашу. </w:t>
      </w:r>
      <w:proofErr w:type="spell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Ч.Лемб</w:t>
      </w:r>
      <w:proofErr w:type="spell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 (7)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>Библиотека – души</w:t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.. . Гарун </w:t>
      </w:r>
      <w:proofErr w:type="spell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Агацарский</w:t>
      </w:r>
      <w:proofErr w:type="spell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 (6)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21.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>Чтобы вы ни делали, чем бы вы не занимались, вам всегда понадобится умный и верный ... - книга. С.Я. Маршак  (8)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22.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Если </w:t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путь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прорубая отцовским мечом, ты соленые ... на ус намотал, если в жарком бою испытал, что почём, - значит, нужные книжки ты в детстве читал! В. Высоцкий  (5)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23.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>Без книг пуста человеческая жизнь. Книга не только наш друг, но и наш постоянный вечный</w:t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.. . Д. Бедный  (7)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25.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>То, что однажды напечатано, становится достоянием мира на вечные</w:t>
      </w:r>
      <w:proofErr w:type="gramStart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E33C80">
        <w:rPr>
          <w:rFonts w:ascii="Arial" w:eastAsiaTheme="minorEastAsia" w:hAnsi="Arial" w:cs="Arial"/>
          <w:sz w:val="20"/>
          <w:szCs w:val="20"/>
          <w:lang w:eastAsia="ru-RU"/>
        </w:rPr>
        <w:t>.. .  Лессинг  (7)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33C80">
        <w:rPr>
          <w:rFonts w:ascii="Arial" w:eastAsiaTheme="minorEastAsia" w:hAnsi="Arial" w:cs="Arial"/>
          <w:sz w:val="20"/>
          <w:szCs w:val="20"/>
          <w:lang w:eastAsia="ru-RU"/>
        </w:rPr>
        <w:t>28.</w:t>
      </w:r>
      <w:r w:rsidRPr="00E33C80">
        <w:rPr>
          <w:rFonts w:ascii="Arial" w:eastAsiaTheme="minorEastAsia" w:hAnsi="Arial" w:cs="Arial"/>
          <w:sz w:val="20"/>
          <w:szCs w:val="20"/>
          <w:lang w:eastAsia="ru-RU"/>
        </w:rPr>
        <w:tab/>
        <w:t>Книги – это корабли мысли, странствующие по волнам времени и бережно несущие свой драгоценный ... от поколения к поколению. Ф. Бэкон  (4)</w:t>
      </w:r>
    </w:p>
    <w:p w:rsidR="00E33C80" w:rsidRPr="00E33C80" w:rsidRDefault="00E33C80" w:rsidP="00E33C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33C80" w:rsidRDefault="00E33C80">
      <w:r>
        <w:t xml:space="preserve">Адрес для решения кроссворда на онлайн:  </w:t>
      </w:r>
      <w:hyperlink r:id="rId9" w:history="1">
        <w:r w:rsidRPr="006739DE">
          <w:rPr>
            <w:rStyle w:val="a5"/>
          </w:rPr>
          <w:t>file:///C:/Users/1/Desktop/%D0%9A%D0%BD%D0%B8%D0%B3%D0%B8.html</w:t>
        </w:r>
      </w:hyperlink>
    </w:p>
    <w:p w:rsidR="00E33C80" w:rsidRDefault="00E33C80">
      <w:r>
        <w:t>Ответы ниже:</w:t>
      </w:r>
    </w:p>
    <w:p w:rsidR="00E33C80" w:rsidRDefault="00E33C80"/>
    <w:p w:rsidR="00E33C80" w:rsidRDefault="00E33C80"/>
    <w:p w:rsidR="00E33C80" w:rsidRDefault="00E33C80"/>
    <w:p w:rsidR="00E33C80" w:rsidRDefault="00E33C80"/>
    <w:p w:rsidR="00E33C80" w:rsidRDefault="00E33C80"/>
    <w:p w:rsidR="00E33C80" w:rsidRDefault="00E33C80">
      <w:r>
        <w:rPr>
          <w:noProof/>
          <w:lang w:eastAsia="ru-RU"/>
        </w:rPr>
        <w:lastRenderedPageBreak/>
        <w:drawing>
          <wp:inline distT="0" distB="0" distL="0" distR="0">
            <wp:extent cx="4880009" cy="5043638"/>
            <wp:effectExtent l="0" t="0" r="0" b="5080"/>
            <wp:docPr id="5" name="Рисунок 5" descr="C:\Users\1\Desktop\книга 2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нига 2 (key)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4"/>
                    <a:stretch/>
                  </pic:blipFill>
                  <pic:spPr bwMode="auto">
                    <a:xfrm>
                      <a:off x="0" y="0"/>
                      <a:ext cx="4879975" cy="504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C80" w:rsidRDefault="00E33C80"/>
    <w:p w:rsidR="009F1AC4" w:rsidRPr="009F1AC4" w:rsidRDefault="009F1AC4" w:rsidP="009F1AC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9F1AC4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9F1AC4" w:rsidRPr="009F1AC4" w:rsidRDefault="009F1AC4" w:rsidP="009F1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БОГАТСТВО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—Какое ... мудрости и добра заразительного рассыпано по книгам всех народов и времени …  Толстой Л. Н.</w:t>
      </w: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СОКРОВИЩЕ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—Величайшее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... - хорошая библиотека. Виссарион Белинский</w:t>
      </w: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ДОМ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—... , </w:t>
      </w:r>
      <w:proofErr w:type="gram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в 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котором нет книг, подобен телу, лишённому души. Цицерон</w:t>
      </w: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ЛЕКАРСТВО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—Душевное</w:t>
      </w:r>
      <w:proofErr w:type="gram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.. . Надпись над входом в библиотеку </w:t>
      </w:r>
      <w:proofErr w:type="spell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Рамзеса</w:t>
      </w:r>
      <w:proofErr w:type="spell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II</w:t>
      </w: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13.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ЧТЕНИЕ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—Любить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... – это обменивать часы скуки, неизбежные в жизни, на часы большого наслаждения. Ш. Монтескье</w:t>
      </w: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16.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ВКУС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—Привить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ребёнку ... к чтению – лучший подарок, который мы можем ему сделать. </w:t>
      </w:r>
      <w:proofErr w:type="spell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С.Лупан</w:t>
      </w:r>
      <w:proofErr w:type="spellEnd"/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19.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ОТРАЖЕНИЕ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—Хорошая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библиотека есть книжное ... Вселенной. </w:t>
      </w:r>
      <w:proofErr w:type="spell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Н.Рубакин</w:t>
      </w:r>
      <w:proofErr w:type="spellEnd"/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20.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ЦАРСТВО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—С помощью книги всякий грамотный человек имеет право и возможность входа в ... </w:t>
      </w:r>
      <w:proofErr w:type="spell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ума</w:t>
      </w:r>
      <w:proofErr w:type="gram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.С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майлс</w:t>
      </w:r>
      <w:proofErr w:type="spellEnd"/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23.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СОЛНЦЕ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—Книги заставляют остановиться около них, зажмуриться от удовольствия, как вы жмуритесь, глядя на ... , чтобы снова взглянуть уже открытыми </w:t>
      </w:r>
      <w:proofErr w:type="spell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глазами</w:t>
      </w:r>
      <w:proofErr w:type="gram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.К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.Федин</w:t>
      </w:r>
      <w:proofErr w:type="spellEnd"/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24.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ЖЕМЧУГ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</w:t>
      </w:r>
      <w:proofErr w:type="gram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«П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овелеваю! Собрать триста отроков и учить книгам их, чтобы сделать из них отменных книжников, вокруг которых, как ... поверх песчинок, наросли бы книжные хранилища». Ярослав Мудрый</w:t>
      </w: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26.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ЗВУК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—Шуршат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страницы в тишине библиотек, это самый замечательный ... из всех, которые я слышал. </w:t>
      </w:r>
      <w:proofErr w:type="spell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Л.А.Кассиль</w:t>
      </w:r>
      <w:proofErr w:type="spellEnd"/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27.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ЖЕМЧУЖИНЫ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—Книги собирают ... человеческой мысли и передают их потомству. Мы превратимся в горсть праха, но книги, словно памятники из железа и камня, сохраняются навек. М. </w:t>
      </w:r>
      <w:proofErr w:type="spell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Айбек</w:t>
      </w:r>
      <w:proofErr w:type="spellEnd"/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lastRenderedPageBreak/>
        <w:t>29.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ИНСТРУМЕНТ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—Книги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— это ... насаждения мудростью.  Коменский Я.</w:t>
      </w: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F1AC4" w:rsidRPr="009F1AC4" w:rsidRDefault="009F1AC4" w:rsidP="009F1AC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9F1AC4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СОСУД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—Книга – это</w:t>
      </w:r>
      <w:proofErr w:type="gram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.. , который нас наполняет, но сам не пустеет. А. </w:t>
      </w:r>
      <w:proofErr w:type="spell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Декурсель</w:t>
      </w:r>
      <w:proofErr w:type="spellEnd"/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СТОЛ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—Библиотек</w:t>
      </w:r>
      <w:proofErr w:type="gram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а-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это открытый ... идей, за который приглашен каждый, за которым каждый найдет ту пищу, которую ищет; это - запасный </w:t>
      </w:r>
      <w:proofErr w:type="spell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магазейн</w:t>
      </w:r>
      <w:proofErr w:type="spell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, куда они положили свои мысли и открытия, а другие берут их в рост.  </w:t>
      </w:r>
      <w:proofErr w:type="spell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А.И.Герцен</w:t>
      </w:r>
      <w:proofErr w:type="spellEnd"/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ПОДАРОК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—Хорошая книга – это ценный</w:t>
      </w:r>
      <w:proofErr w:type="gram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.. , завещанный автором человеческому роду. Д. </w:t>
      </w:r>
      <w:proofErr w:type="spell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Аддисон</w:t>
      </w:r>
      <w:proofErr w:type="spellEnd"/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ПЕДАЛИ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—Быть библиотекарем значит то же, что ехать на велосипеде: если вы перестаете нажимать на ... и двигаться вперед, вы </w:t>
      </w:r>
      <w:proofErr w:type="spell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падаете</w:t>
      </w:r>
      <w:proofErr w:type="gram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.Д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.Шумахер</w:t>
      </w:r>
      <w:proofErr w:type="spellEnd"/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КУЛЬТУРА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—Библиотеки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важнее всего в культуре. Может не быть университетов, институтов, других культурных учреждений, но если библиотеки есть, ... не погибнет в такой стране. Д. Лихачёв</w:t>
      </w: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9.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БЛЕСК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—Рим, Флоренция, вся знойная Италия находятся между четырьмя стенами его библиотеки. В его книгах – все развалины древнего мира, весь ... и слава нового!  Лонгфелло Г.</w:t>
      </w: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НАУКА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—Следовать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за мыслями великого человека есть ... самая занимательная. А. Пушкин</w:t>
      </w: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12.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СОВЕТ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—В книгах заключено особое очарование; книги вызывают в нас наслаждение: они разговаривают с нами, дают нам добрый</w:t>
      </w:r>
      <w:proofErr w:type="gram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.. , они становятся живыми друзьями для нас. Ф</w:t>
      </w:r>
      <w:proofErr w:type="gram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Петрарка</w:t>
      </w: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14.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КОРОНЫ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—Если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бы к моим ногам положили ... всех королевств мира взамен моих книг и моей любви к чтению, я отверг бы их все. Ф. </w:t>
      </w:r>
      <w:proofErr w:type="spell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Фенелон</w:t>
      </w:r>
      <w:proofErr w:type="spellEnd"/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15.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ЖИЗНЬ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—Учитесь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и читайте. Читайте книги серьёзные. ..</w:t>
      </w:r>
      <w:proofErr w:type="gram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.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с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делает остальное. Ф. Достоевский</w:t>
      </w: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17.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УЧАСТИЕ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—Что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за наслаждение находиться в хорошей библиотеке. Смотреть на книги – и то уже счастье. Перед вами мир, достойный богов; вы сознаёте, что можно принять в нём ... и наполнить до краёв свою чашу. </w:t>
      </w:r>
      <w:proofErr w:type="spell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Ч.Лемб</w:t>
      </w:r>
      <w:proofErr w:type="spellEnd"/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18.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АПТЕКА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—Библиотека – души</w:t>
      </w:r>
      <w:proofErr w:type="gram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.. . Гарун </w:t>
      </w:r>
      <w:proofErr w:type="spell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Агацарский</w:t>
      </w:r>
      <w:proofErr w:type="spellEnd"/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21.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ПОМОЩНИК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—Чтобы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вы ни делали, чем бы вы не занимались, вам всегда понадобится умный и верный ... - книга. С.Я. Маршак</w:t>
      </w: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22.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СЛЁЗЫ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—Если </w:t>
      </w:r>
      <w:proofErr w:type="gram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путь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прорубая отцовским мечом, ты соленые ... на ус намотал, если в жарком бою испытал, что почём, - значит, нужные книжки ты в детстве читал! В. Высоцкий</w:t>
      </w: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23.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СПУТНИК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—Без книг пуста человеческая жизнь. Книга не только наш друг, но и наш постоянный вечный</w:t>
      </w:r>
      <w:proofErr w:type="gram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.. . Д. Бедный</w:t>
      </w: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25.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ВРЕМЕНА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—То, что однажды напечатано, становится достоянием мира на вечные</w:t>
      </w:r>
      <w:proofErr w:type="gramStart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>.. .  Лессинг</w:t>
      </w: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28.</w:t>
      </w:r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F1AC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ГРУЗ</w:t>
      </w:r>
      <w:r w:rsidRPr="009F1AC4">
        <w:rPr>
          <w:rFonts w:ascii="Arial" w:eastAsiaTheme="minorEastAsia" w:hAnsi="Arial" w:cs="Arial"/>
          <w:sz w:val="20"/>
          <w:szCs w:val="20"/>
          <w:lang w:eastAsia="ru-RU"/>
        </w:rPr>
        <w:t>—Книги</w:t>
      </w:r>
      <w:proofErr w:type="gramEnd"/>
      <w:r w:rsidRPr="009F1AC4">
        <w:rPr>
          <w:rFonts w:ascii="Arial" w:eastAsiaTheme="minorEastAsia" w:hAnsi="Arial" w:cs="Arial"/>
          <w:sz w:val="20"/>
          <w:szCs w:val="20"/>
          <w:lang w:eastAsia="ru-RU"/>
        </w:rPr>
        <w:t xml:space="preserve"> – это корабли мысли, странствующие по волнам времени и бережно несущие свой драгоценный ... от поколения к поколению. Ф. Бэкон</w:t>
      </w:r>
    </w:p>
    <w:p w:rsidR="009F1AC4" w:rsidRPr="009F1AC4" w:rsidRDefault="009F1AC4" w:rsidP="009F1AC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33C80" w:rsidRDefault="00E33C80"/>
    <w:p w:rsidR="009F1AC4" w:rsidRDefault="009F1AC4">
      <w:r>
        <w:t>Использованная литература:</w:t>
      </w:r>
    </w:p>
    <w:p w:rsidR="009F1AC4" w:rsidRDefault="009F1AC4"/>
    <w:p w:rsidR="009F1AC4" w:rsidRPr="009F1AC4" w:rsidRDefault="009F1AC4" w:rsidP="009F1AC4">
      <w:pPr>
        <w:rPr>
          <w:b/>
          <w:bCs/>
        </w:rPr>
      </w:pPr>
      <w:hyperlink r:id="rId11" w:history="1">
        <w:r w:rsidRPr="009F1AC4">
          <w:rPr>
            <w:rStyle w:val="a5"/>
            <w:b/>
            <w:bCs/>
          </w:rPr>
          <w:t>http://shgpi.edu.ru/biblioteka/blog/?p=2347</w:t>
        </w:r>
      </w:hyperlink>
    </w:p>
    <w:p w:rsidR="009F1AC4" w:rsidRPr="009F1AC4" w:rsidRDefault="009F1AC4" w:rsidP="009F1AC4">
      <w:pPr>
        <w:rPr>
          <w:b/>
          <w:bCs/>
        </w:rPr>
      </w:pPr>
      <w:hyperlink r:id="rId12" w:history="1">
        <w:r w:rsidRPr="009F1AC4">
          <w:rPr>
            <w:rStyle w:val="a5"/>
            <w:b/>
            <w:bCs/>
          </w:rPr>
          <w:t>http://www.aphorism.ru/theme/library.html?page=2</w:t>
        </w:r>
      </w:hyperlink>
    </w:p>
    <w:p w:rsidR="009F1AC4" w:rsidRPr="009F1AC4" w:rsidRDefault="009F1AC4" w:rsidP="009F1AC4">
      <w:pPr>
        <w:rPr>
          <w:b/>
          <w:bCs/>
        </w:rPr>
      </w:pPr>
      <w:hyperlink r:id="rId13" w:history="1">
        <w:proofErr w:type="gramStart"/>
        <w:r w:rsidRPr="009F1AC4">
          <w:rPr>
            <w:rStyle w:val="a5"/>
            <w:b/>
            <w:bCs/>
          </w:rPr>
          <w:t>http://biblioshtuchki.jimdo.com/%D1%86%D0%B8%D1%82%D0%B0%D1%82%D1%8B-%D0%BE-%D0%BA%D0%BD%D0%B8%D0%B3%D0%B5-%D0%B1%D0%B8%D0%B1%D0%BB%D0%B8%D0%BE%D1%82%D0%B5%D0%BA%D0%B5-%D0%BA%D1%83%D0%BB%D1%8C%D1%82%D1%83</w:t>
        </w:r>
        <w:proofErr w:type="gramEnd"/>
        <w:r w:rsidRPr="009F1AC4">
          <w:rPr>
            <w:rStyle w:val="a5"/>
            <w:b/>
            <w:bCs/>
          </w:rPr>
          <w:t>%D1%80%D0%B5/</w:t>
        </w:r>
      </w:hyperlink>
    </w:p>
    <w:p w:rsidR="009F1AC4" w:rsidRPr="009F1AC4" w:rsidRDefault="009F1AC4" w:rsidP="009F1AC4">
      <w:pPr>
        <w:rPr>
          <w:b/>
          <w:bCs/>
        </w:rPr>
      </w:pPr>
      <w:hyperlink r:id="rId14" w:history="1">
        <w:r w:rsidRPr="009F1AC4">
          <w:rPr>
            <w:rStyle w:val="a5"/>
            <w:b/>
            <w:bCs/>
          </w:rPr>
          <w:t>http://www.aphorism.ru/theme/library.html?page=2</w:t>
        </w:r>
      </w:hyperlink>
    </w:p>
    <w:p w:rsidR="00E33C80" w:rsidRDefault="009F1AC4">
      <w:hyperlink r:id="rId15" w:history="1">
        <w:r w:rsidRPr="009F1AC4">
          <w:rPr>
            <w:rStyle w:val="a5"/>
            <w:b/>
            <w:bCs/>
          </w:rPr>
          <w:t>http://kotljarevka.blogspot.ru/2012/05/blog-post_31.html</w:t>
        </w:r>
      </w:hyperlink>
    </w:p>
    <w:sectPr w:rsidR="00E3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39"/>
    <w:rsid w:val="00164339"/>
    <w:rsid w:val="0030533F"/>
    <w:rsid w:val="00497D08"/>
    <w:rsid w:val="00724732"/>
    <w:rsid w:val="009F1AC4"/>
    <w:rsid w:val="00C03A04"/>
    <w:rsid w:val="00D45F6B"/>
    <w:rsid w:val="00E3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3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3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biblioshtuchki.jimdo.com/%D1%86%D0%B8%D1%82%D0%B0%D1%82%D1%8B-%D0%BE-%D0%BA%D0%BD%D0%B8%D0%B3%D0%B5-%D0%B1%D0%B8%D0%B1%D0%BB%D0%B8%D0%BE%D1%82%D0%B5%D0%BA%D0%B5-%D0%BA%D1%83%D0%BB%D1%8C%D1%82%D1%83%D1%80%D0%B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aphorism.ru/theme/library.html?page=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hgpi.edu.ru/biblioteka/blog/?p=234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otljarevka.blogspot.ru/2012/05/blog-post_31.html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file:///C:/Users/1/Desktop/%D0%9A%D0%BD%D0%B8%D0%B3%D0%B8.html" TargetMode="External"/><Relationship Id="rId14" Type="http://schemas.openxmlformats.org/officeDocument/2006/relationships/hyperlink" Target="http://www.aphorism.ru/theme/library.html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2015-05-23T12:15:00Z</dcterms:created>
  <dcterms:modified xsi:type="dcterms:W3CDTF">2015-05-23T12:43:00Z</dcterms:modified>
</cp:coreProperties>
</file>