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06" w:rsidRPr="003F05B4" w:rsidRDefault="002B6506" w:rsidP="002B6506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6600"/>
          <w:sz w:val="24"/>
          <w:szCs w:val="24"/>
        </w:rPr>
      </w:pPr>
      <w:r w:rsidRPr="003F05B4">
        <w:rPr>
          <w:rFonts w:cs="Times New Roman CYR"/>
          <w:color w:val="FF6600"/>
          <w:sz w:val="24"/>
          <w:szCs w:val="24"/>
        </w:rPr>
        <w:t>Администрация города Магнитогорска</w:t>
      </w:r>
    </w:p>
    <w:p w:rsidR="002B6506" w:rsidRPr="003F05B4" w:rsidRDefault="002B6506" w:rsidP="002B6506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6600"/>
          <w:sz w:val="24"/>
          <w:szCs w:val="24"/>
        </w:rPr>
      </w:pPr>
      <w:r w:rsidRPr="003F05B4">
        <w:rPr>
          <w:rFonts w:cs="Times New Roman CYR"/>
          <w:color w:val="FF6600"/>
          <w:sz w:val="24"/>
          <w:szCs w:val="24"/>
        </w:rPr>
        <w:t xml:space="preserve">Муниципальное образовательное учреждение </w:t>
      </w:r>
    </w:p>
    <w:p w:rsidR="002B6506" w:rsidRPr="003F05B4" w:rsidRDefault="002B6506" w:rsidP="002B6506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6600"/>
          <w:sz w:val="24"/>
          <w:szCs w:val="24"/>
        </w:rPr>
      </w:pPr>
      <w:r w:rsidRPr="003F05B4">
        <w:rPr>
          <w:rFonts w:cs="Times New Roman CYR"/>
          <w:color w:val="FF6600"/>
          <w:sz w:val="24"/>
          <w:szCs w:val="24"/>
        </w:rPr>
        <w:t xml:space="preserve"> </w:t>
      </w:r>
      <w:r w:rsidRPr="003F05B4">
        <w:rPr>
          <w:color w:val="FF6600"/>
          <w:sz w:val="24"/>
          <w:szCs w:val="24"/>
        </w:rPr>
        <w:t>«</w:t>
      </w:r>
      <w:r w:rsidRPr="003F05B4">
        <w:rPr>
          <w:rFonts w:cs="Times New Roman CYR"/>
          <w:color w:val="FF6600"/>
          <w:sz w:val="24"/>
          <w:szCs w:val="24"/>
        </w:rPr>
        <w:t>Специальная (коррекционная) общеобразовательная школа-интернат № 4</w:t>
      </w:r>
      <w:r w:rsidRPr="003F05B4">
        <w:rPr>
          <w:color w:val="FF6600"/>
          <w:sz w:val="24"/>
          <w:szCs w:val="24"/>
        </w:rPr>
        <w:t xml:space="preserve">» </w:t>
      </w:r>
      <w:r w:rsidRPr="003F05B4">
        <w:rPr>
          <w:rFonts w:cs="Times New Roman CYR"/>
          <w:color w:val="FF6600"/>
          <w:sz w:val="24"/>
          <w:szCs w:val="24"/>
        </w:rPr>
        <w:t>города Магнитогорска</w:t>
      </w:r>
    </w:p>
    <w:p w:rsidR="002B6506" w:rsidRPr="003F05B4" w:rsidRDefault="002B6506" w:rsidP="002B6506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6600"/>
          <w:sz w:val="24"/>
          <w:szCs w:val="24"/>
        </w:rPr>
      </w:pPr>
      <w:r w:rsidRPr="003F05B4">
        <w:rPr>
          <w:color w:val="FF6600"/>
          <w:sz w:val="24"/>
          <w:szCs w:val="24"/>
        </w:rPr>
        <w:t xml:space="preserve">455026, </w:t>
      </w:r>
      <w:r w:rsidRPr="003F05B4">
        <w:rPr>
          <w:rFonts w:cs="Times New Roman CYR"/>
          <w:color w:val="FF6600"/>
          <w:sz w:val="24"/>
          <w:szCs w:val="24"/>
        </w:rPr>
        <w:t>Челябинская обл., г. Магнитогорск, ул. Суворова, 110</w:t>
      </w:r>
    </w:p>
    <w:p w:rsidR="002B6506" w:rsidRPr="003F05B4" w:rsidRDefault="002B6506" w:rsidP="002B6506">
      <w:pPr>
        <w:autoSpaceDE w:val="0"/>
        <w:autoSpaceDN w:val="0"/>
        <w:adjustRightInd w:val="0"/>
        <w:spacing w:after="0"/>
        <w:jc w:val="center"/>
        <w:rPr>
          <w:rFonts w:cs="Times New Roman"/>
          <w:color w:val="FF6600"/>
          <w:sz w:val="24"/>
          <w:szCs w:val="24"/>
        </w:rPr>
      </w:pPr>
      <w:r w:rsidRPr="003F05B4">
        <w:rPr>
          <w:rFonts w:cs="Times New Roman CYR"/>
          <w:color w:val="FF6600"/>
          <w:sz w:val="24"/>
          <w:szCs w:val="24"/>
        </w:rPr>
        <w:t xml:space="preserve">Тел.: (3519) 20-25-85, </w:t>
      </w:r>
      <w:r w:rsidRPr="003F05B4">
        <w:rPr>
          <w:rFonts w:cs="Times New Roman CYR"/>
          <w:color w:val="FF6600"/>
          <w:sz w:val="24"/>
          <w:szCs w:val="24"/>
          <w:lang w:val="en-US"/>
        </w:rPr>
        <w:t>e</w:t>
      </w:r>
      <w:r w:rsidRPr="003F05B4">
        <w:rPr>
          <w:rFonts w:cs="Times New Roman CYR"/>
          <w:color w:val="FF6600"/>
          <w:sz w:val="24"/>
          <w:szCs w:val="24"/>
        </w:rPr>
        <w:t>-</w:t>
      </w:r>
      <w:r w:rsidRPr="003F05B4">
        <w:rPr>
          <w:rFonts w:cs="Times New Roman CYR"/>
          <w:color w:val="FF6600"/>
          <w:sz w:val="24"/>
          <w:szCs w:val="24"/>
          <w:lang w:val="en-US"/>
        </w:rPr>
        <w:t>mail</w:t>
      </w:r>
      <w:r w:rsidRPr="003F05B4">
        <w:rPr>
          <w:rFonts w:cs="Times New Roman CYR"/>
          <w:color w:val="FF6600"/>
          <w:sz w:val="24"/>
          <w:szCs w:val="24"/>
        </w:rPr>
        <w:t xml:space="preserve">: </w:t>
      </w:r>
      <w:hyperlink r:id="rId6" w:history="1">
        <w:r w:rsidRPr="003F05B4">
          <w:rPr>
            <w:rStyle w:val="a3"/>
            <w:rFonts w:cs="Times New Roman CYR"/>
            <w:color w:val="FF6600"/>
            <w:sz w:val="24"/>
            <w:szCs w:val="24"/>
            <w:lang w:val="en-US"/>
          </w:rPr>
          <w:t>internat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HYPERLINK</w:t>
        </w:r>
        <w:r w:rsidRPr="003F05B4">
          <w:rPr>
            <w:rStyle w:val="a3"/>
            <w:vanish/>
            <w:color w:val="FF6600"/>
            <w:sz w:val="24"/>
            <w:szCs w:val="24"/>
          </w:rPr>
          <w:t xml:space="preserve"> "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mailto</w:t>
        </w:r>
        <w:r w:rsidRPr="003F05B4">
          <w:rPr>
            <w:rStyle w:val="a3"/>
            <w:vanish/>
            <w:color w:val="FF6600"/>
            <w:sz w:val="24"/>
            <w:szCs w:val="24"/>
          </w:rPr>
          <w:t>: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internat</w:t>
        </w:r>
        <w:r w:rsidRPr="003F05B4">
          <w:rPr>
            <w:rStyle w:val="a3"/>
            <w:vanish/>
            <w:color w:val="FF6600"/>
            <w:sz w:val="24"/>
            <w:szCs w:val="24"/>
          </w:rPr>
          <w:t>4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shunin</w:t>
        </w:r>
        <w:r w:rsidRPr="003F05B4">
          <w:rPr>
            <w:rStyle w:val="a3"/>
            <w:vanish/>
            <w:color w:val="FF6600"/>
            <w:sz w:val="24"/>
            <w:szCs w:val="24"/>
          </w:rPr>
          <w:t>@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</w:t>
        </w:r>
        <w:r w:rsidRPr="003F05B4">
          <w:rPr>
            <w:rStyle w:val="a3"/>
            <w:vanish/>
            <w:color w:val="FF6600"/>
            <w:sz w:val="24"/>
            <w:szCs w:val="24"/>
          </w:rPr>
          <w:t>.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ru</w:t>
        </w:r>
        <w:r w:rsidRPr="003F05B4">
          <w:rPr>
            <w:rStyle w:val="a3"/>
            <w:vanish/>
            <w:color w:val="FF6600"/>
            <w:sz w:val="24"/>
            <w:szCs w:val="24"/>
          </w:rPr>
          <w:t>"</w:t>
        </w:r>
        <w:r w:rsidRPr="003F05B4">
          <w:rPr>
            <w:rStyle w:val="a3"/>
            <w:color w:val="FF6600"/>
            <w:sz w:val="24"/>
            <w:szCs w:val="24"/>
          </w:rPr>
          <w:t>4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HYPERLINK</w:t>
        </w:r>
        <w:r w:rsidRPr="003F05B4">
          <w:rPr>
            <w:rStyle w:val="a3"/>
            <w:vanish/>
            <w:color w:val="FF6600"/>
            <w:sz w:val="24"/>
            <w:szCs w:val="24"/>
          </w:rPr>
          <w:t xml:space="preserve"> "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mailto</w:t>
        </w:r>
        <w:r w:rsidRPr="003F05B4">
          <w:rPr>
            <w:rStyle w:val="a3"/>
            <w:vanish/>
            <w:color w:val="FF6600"/>
            <w:sz w:val="24"/>
            <w:szCs w:val="24"/>
          </w:rPr>
          <w:t>: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internat</w:t>
        </w:r>
        <w:r w:rsidRPr="003F05B4">
          <w:rPr>
            <w:rStyle w:val="a3"/>
            <w:vanish/>
            <w:color w:val="FF6600"/>
            <w:sz w:val="24"/>
            <w:szCs w:val="24"/>
          </w:rPr>
          <w:t>4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shunin</w:t>
        </w:r>
        <w:r w:rsidRPr="003F05B4">
          <w:rPr>
            <w:rStyle w:val="a3"/>
            <w:vanish/>
            <w:color w:val="FF6600"/>
            <w:sz w:val="24"/>
            <w:szCs w:val="24"/>
          </w:rPr>
          <w:t>@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</w:t>
        </w:r>
        <w:r w:rsidRPr="003F05B4">
          <w:rPr>
            <w:rStyle w:val="a3"/>
            <w:vanish/>
            <w:color w:val="FF6600"/>
            <w:sz w:val="24"/>
            <w:szCs w:val="24"/>
          </w:rPr>
          <w:t>.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ru</w:t>
        </w:r>
        <w:r w:rsidRPr="003F05B4">
          <w:rPr>
            <w:rStyle w:val="a3"/>
            <w:vanish/>
            <w:color w:val="FF6600"/>
            <w:sz w:val="24"/>
            <w:szCs w:val="24"/>
          </w:rPr>
          <w:t>"</w:t>
        </w:r>
        <w:r w:rsidRPr="003F05B4">
          <w:rPr>
            <w:rStyle w:val="a3"/>
            <w:color w:val="FF6600"/>
            <w:sz w:val="24"/>
            <w:szCs w:val="24"/>
            <w:lang w:val="en-US"/>
          </w:rPr>
          <w:t>shunin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HYPERLINK</w:t>
        </w:r>
        <w:r w:rsidRPr="003F05B4">
          <w:rPr>
            <w:rStyle w:val="a3"/>
            <w:vanish/>
            <w:color w:val="FF6600"/>
            <w:sz w:val="24"/>
            <w:szCs w:val="24"/>
          </w:rPr>
          <w:t xml:space="preserve"> "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mailto</w:t>
        </w:r>
        <w:r w:rsidRPr="003F05B4">
          <w:rPr>
            <w:rStyle w:val="a3"/>
            <w:vanish/>
            <w:color w:val="FF6600"/>
            <w:sz w:val="24"/>
            <w:szCs w:val="24"/>
          </w:rPr>
          <w:t>: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internat</w:t>
        </w:r>
        <w:r w:rsidRPr="003F05B4">
          <w:rPr>
            <w:rStyle w:val="a3"/>
            <w:vanish/>
            <w:color w:val="FF6600"/>
            <w:sz w:val="24"/>
            <w:szCs w:val="24"/>
          </w:rPr>
          <w:t>4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shunin</w:t>
        </w:r>
        <w:r w:rsidRPr="003F05B4">
          <w:rPr>
            <w:rStyle w:val="a3"/>
            <w:vanish/>
            <w:color w:val="FF6600"/>
            <w:sz w:val="24"/>
            <w:szCs w:val="24"/>
          </w:rPr>
          <w:t>@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</w:t>
        </w:r>
        <w:r w:rsidRPr="003F05B4">
          <w:rPr>
            <w:rStyle w:val="a3"/>
            <w:vanish/>
            <w:color w:val="FF6600"/>
            <w:sz w:val="24"/>
            <w:szCs w:val="24"/>
          </w:rPr>
          <w:t>.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ru</w:t>
        </w:r>
        <w:r w:rsidRPr="003F05B4">
          <w:rPr>
            <w:rStyle w:val="a3"/>
            <w:vanish/>
            <w:color w:val="FF6600"/>
            <w:sz w:val="24"/>
            <w:szCs w:val="24"/>
          </w:rPr>
          <w:t>"</w:t>
        </w:r>
        <w:r w:rsidRPr="003F05B4">
          <w:rPr>
            <w:rStyle w:val="a3"/>
            <w:color w:val="FF6600"/>
            <w:sz w:val="24"/>
            <w:szCs w:val="24"/>
          </w:rPr>
          <w:t>@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HYPERLINK</w:t>
        </w:r>
        <w:r w:rsidRPr="003F05B4">
          <w:rPr>
            <w:rStyle w:val="a3"/>
            <w:vanish/>
            <w:color w:val="FF6600"/>
            <w:sz w:val="24"/>
            <w:szCs w:val="24"/>
          </w:rPr>
          <w:t xml:space="preserve"> "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mailto</w:t>
        </w:r>
        <w:r w:rsidRPr="003F05B4">
          <w:rPr>
            <w:rStyle w:val="a3"/>
            <w:vanish/>
            <w:color w:val="FF6600"/>
            <w:sz w:val="24"/>
            <w:szCs w:val="24"/>
          </w:rPr>
          <w:t>: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internat</w:t>
        </w:r>
        <w:r w:rsidRPr="003F05B4">
          <w:rPr>
            <w:rStyle w:val="a3"/>
            <w:vanish/>
            <w:color w:val="FF6600"/>
            <w:sz w:val="24"/>
            <w:szCs w:val="24"/>
          </w:rPr>
          <w:t>4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shunin</w:t>
        </w:r>
        <w:r w:rsidRPr="003F05B4">
          <w:rPr>
            <w:rStyle w:val="a3"/>
            <w:vanish/>
            <w:color w:val="FF6600"/>
            <w:sz w:val="24"/>
            <w:szCs w:val="24"/>
          </w:rPr>
          <w:t>@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</w:t>
        </w:r>
        <w:r w:rsidRPr="003F05B4">
          <w:rPr>
            <w:rStyle w:val="a3"/>
            <w:vanish/>
            <w:color w:val="FF6600"/>
            <w:sz w:val="24"/>
            <w:szCs w:val="24"/>
          </w:rPr>
          <w:t>.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ru</w:t>
        </w:r>
        <w:r w:rsidRPr="003F05B4">
          <w:rPr>
            <w:rStyle w:val="a3"/>
            <w:vanish/>
            <w:color w:val="FF6600"/>
            <w:sz w:val="24"/>
            <w:szCs w:val="24"/>
          </w:rPr>
          <w:t>"</w:t>
        </w:r>
        <w:r w:rsidRPr="003F05B4">
          <w:rPr>
            <w:rStyle w:val="a3"/>
            <w:color w:val="FF6600"/>
            <w:sz w:val="24"/>
            <w:szCs w:val="24"/>
            <w:lang w:val="en-US"/>
          </w:rPr>
          <w:t>mail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HYPERLINK</w:t>
        </w:r>
        <w:r w:rsidRPr="003F05B4">
          <w:rPr>
            <w:rStyle w:val="a3"/>
            <w:vanish/>
            <w:color w:val="FF6600"/>
            <w:sz w:val="24"/>
            <w:szCs w:val="24"/>
          </w:rPr>
          <w:t xml:space="preserve"> "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mailto</w:t>
        </w:r>
        <w:r w:rsidRPr="003F05B4">
          <w:rPr>
            <w:rStyle w:val="a3"/>
            <w:vanish/>
            <w:color w:val="FF6600"/>
            <w:sz w:val="24"/>
            <w:szCs w:val="24"/>
          </w:rPr>
          <w:t>: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internat</w:t>
        </w:r>
        <w:r w:rsidRPr="003F05B4">
          <w:rPr>
            <w:rStyle w:val="a3"/>
            <w:vanish/>
            <w:color w:val="FF6600"/>
            <w:sz w:val="24"/>
            <w:szCs w:val="24"/>
          </w:rPr>
          <w:t>4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shunin</w:t>
        </w:r>
        <w:r w:rsidRPr="003F05B4">
          <w:rPr>
            <w:rStyle w:val="a3"/>
            <w:vanish/>
            <w:color w:val="FF6600"/>
            <w:sz w:val="24"/>
            <w:szCs w:val="24"/>
          </w:rPr>
          <w:t>@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</w:t>
        </w:r>
        <w:r w:rsidRPr="003F05B4">
          <w:rPr>
            <w:rStyle w:val="a3"/>
            <w:vanish/>
            <w:color w:val="FF6600"/>
            <w:sz w:val="24"/>
            <w:szCs w:val="24"/>
          </w:rPr>
          <w:t>.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ru</w:t>
        </w:r>
        <w:r w:rsidRPr="003F05B4">
          <w:rPr>
            <w:rStyle w:val="a3"/>
            <w:vanish/>
            <w:color w:val="FF6600"/>
            <w:sz w:val="24"/>
            <w:szCs w:val="24"/>
          </w:rPr>
          <w:t>"</w:t>
        </w:r>
        <w:r w:rsidRPr="003F05B4">
          <w:rPr>
            <w:rStyle w:val="a3"/>
            <w:color w:val="FF6600"/>
            <w:sz w:val="24"/>
            <w:szCs w:val="24"/>
          </w:rPr>
          <w:t>.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HYPERLINK</w:t>
        </w:r>
        <w:r w:rsidRPr="003F05B4">
          <w:rPr>
            <w:rStyle w:val="a3"/>
            <w:vanish/>
            <w:color w:val="FF6600"/>
            <w:sz w:val="24"/>
            <w:szCs w:val="24"/>
          </w:rPr>
          <w:t xml:space="preserve"> "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mailto</w:t>
        </w:r>
        <w:r w:rsidRPr="003F05B4">
          <w:rPr>
            <w:rStyle w:val="a3"/>
            <w:vanish/>
            <w:color w:val="FF6600"/>
            <w:sz w:val="24"/>
            <w:szCs w:val="24"/>
          </w:rPr>
          <w:t>: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internat</w:t>
        </w:r>
        <w:r w:rsidRPr="003F05B4">
          <w:rPr>
            <w:rStyle w:val="a3"/>
            <w:vanish/>
            <w:color w:val="FF6600"/>
            <w:sz w:val="24"/>
            <w:szCs w:val="24"/>
          </w:rPr>
          <w:t>4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shunin</w:t>
        </w:r>
        <w:r w:rsidRPr="003F05B4">
          <w:rPr>
            <w:rStyle w:val="a3"/>
            <w:vanish/>
            <w:color w:val="FF6600"/>
            <w:sz w:val="24"/>
            <w:szCs w:val="24"/>
          </w:rPr>
          <w:t>@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mail</w:t>
        </w:r>
        <w:r w:rsidRPr="003F05B4">
          <w:rPr>
            <w:rStyle w:val="a3"/>
            <w:vanish/>
            <w:color w:val="FF6600"/>
            <w:sz w:val="24"/>
            <w:szCs w:val="24"/>
          </w:rPr>
          <w:t>.</w:t>
        </w:r>
        <w:r w:rsidRPr="003F05B4">
          <w:rPr>
            <w:rStyle w:val="a3"/>
            <w:vanish/>
            <w:color w:val="FF6600"/>
            <w:sz w:val="24"/>
            <w:szCs w:val="24"/>
            <w:lang w:val="en-US"/>
          </w:rPr>
          <w:t>ru</w:t>
        </w:r>
        <w:r w:rsidRPr="003F05B4">
          <w:rPr>
            <w:rStyle w:val="a3"/>
            <w:vanish/>
            <w:color w:val="FF6600"/>
            <w:sz w:val="24"/>
            <w:szCs w:val="24"/>
          </w:rPr>
          <w:t>"</w:t>
        </w:r>
        <w:r w:rsidRPr="003F05B4">
          <w:rPr>
            <w:rStyle w:val="a3"/>
            <w:color w:val="FF6600"/>
            <w:sz w:val="24"/>
            <w:szCs w:val="24"/>
            <w:lang w:val="en-US"/>
          </w:rPr>
          <w:t>ru</w:t>
        </w:r>
      </w:hyperlink>
      <w:r w:rsidRPr="003F05B4">
        <w:rPr>
          <w:color w:val="FF6600"/>
          <w:sz w:val="24"/>
          <w:szCs w:val="24"/>
        </w:rPr>
        <w:t xml:space="preserve">; </w:t>
      </w:r>
      <w:hyperlink r:id="rId7" w:history="1">
        <w:r w:rsidRPr="003F05B4">
          <w:rPr>
            <w:rStyle w:val="a3"/>
            <w:color w:val="FF6600"/>
            <w:sz w:val="24"/>
            <w:szCs w:val="24"/>
          </w:rPr>
          <w:t>http://74203s037.edusite.ru</w:t>
        </w:r>
      </w:hyperlink>
    </w:p>
    <w:p w:rsidR="002B6506" w:rsidRPr="003F05B4" w:rsidRDefault="002B6506" w:rsidP="002B6506">
      <w:pPr>
        <w:spacing w:after="0" w:line="240" w:lineRule="auto"/>
        <w:jc w:val="right"/>
        <w:rPr>
          <w:rFonts w:cs="Arial"/>
          <w:b/>
          <w:noProof/>
          <w:color w:val="FF6600"/>
          <w:sz w:val="28"/>
          <w:szCs w:val="28"/>
          <w:lang w:eastAsia="ru-RU"/>
        </w:rPr>
      </w:pPr>
    </w:p>
    <w:p w:rsidR="002B6506" w:rsidRPr="003F05B4" w:rsidRDefault="002B6506" w:rsidP="002B6506">
      <w:pPr>
        <w:spacing w:after="0" w:line="240" w:lineRule="auto"/>
        <w:jc w:val="right"/>
        <w:rPr>
          <w:rFonts w:cs="Arial"/>
          <w:b/>
          <w:noProof/>
          <w:color w:val="FF6600"/>
          <w:sz w:val="28"/>
          <w:szCs w:val="28"/>
          <w:lang w:eastAsia="ru-RU"/>
        </w:rPr>
      </w:pPr>
    </w:p>
    <w:p w:rsidR="002B6506" w:rsidRPr="003F05B4" w:rsidRDefault="002B6506" w:rsidP="002B6506">
      <w:pPr>
        <w:spacing w:after="0" w:line="240" w:lineRule="auto"/>
        <w:jc w:val="center"/>
        <w:rPr>
          <w:rFonts w:cs="Arial"/>
          <w:b/>
          <w:noProof/>
          <w:color w:val="FF6600"/>
          <w:sz w:val="28"/>
          <w:szCs w:val="28"/>
          <w:lang w:eastAsia="ru-RU"/>
        </w:rPr>
      </w:pPr>
      <w:r w:rsidRPr="003F05B4">
        <w:rPr>
          <w:rFonts w:cs="Arial"/>
          <w:b/>
          <w:noProof/>
          <w:color w:val="FF6600"/>
          <w:sz w:val="28"/>
          <w:szCs w:val="28"/>
          <w:lang w:eastAsia="ru-RU"/>
        </w:rPr>
        <w:t xml:space="preserve">ПРОЕКТ ТЕМАТИЧЕСКОЙ СМЕНЫ </w:t>
      </w:r>
    </w:p>
    <w:p w:rsidR="002B6506" w:rsidRPr="003F05B4" w:rsidRDefault="002B6506" w:rsidP="002B6506">
      <w:pPr>
        <w:spacing w:after="0" w:line="240" w:lineRule="auto"/>
        <w:jc w:val="center"/>
        <w:rPr>
          <w:rFonts w:cs="Arial"/>
          <w:b/>
          <w:noProof/>
          <w:color w:val="FF6600"/>
          <w:sz w:val="56"/>
          <w:szCs w:val="56"/>
          <w:lang w:eastAsia="ru-RU"/>
        </w:rPr>
      </w:pPr>
      <w:r w:rsidRPr="003F05B4">
        <w:rPr>
          <w:rFonts w:cs="Arial"/>
          <w:b/>
          <w:noProof/>
          <w:color w:val="FF6600"/>
          <w:sz w:val="56"/>
          <w:szCs w:val="56"/>
          <w:lang w:eastAsia="ru-RU"/>
        </w:rPr>
        <w:t>«</w:t>
      </w:r>
      <w:r w:rsidRPr="003F05B4">
        <w:rPr>
          <w:rFonts w:cs="Arial"/>
          <w:b/>
          <w:noProof/>
          <w:color w:val="FF6600"/>
          <w:sz w:val="56"/>
          <w:szCs w:val="56"/>
          <w:lang w:eastAsia="ru-RU"/>
        </w:rPr>
        <w:t>ТАЙНЫ ЦАРСТВА ДРАКОНОВ</w:t>
      </w:r>
      <w:r w:rsidRPr="003F05B4">
        <w:rPr>
          <w:rFonts w:cs="Arial"/>
          <w:b/>
          <w:noProof/>
          <w:color w:val="FF6600"/>
          <w:sz w:val="56"/>
          <w:szCs w:val="56"/>
          <w:lang w:eastAsia="ru-RU"/>
        </w:rPr>
        <w:t>»</w:t>
      </w:r>
    </w:p>
    <w:p w:rsidR="002B6506" w:rsidRPr="002B6506" w:rsidRDefault="002B6506" w:rsidP="002B6506">
      <w:pPr>
        <w:spacing w:after="0" w:line="240" w:lineRule="auto"/>
        <w:jc w:val="center"/>
        <w:rPr>
          <w:rFonts w:cs="Arial"/>
          <w:b/>
          <w:noProof/>
          <w:color w:val="FF0066"/>
          <w:sz w:val="56"/>
          <w:szCs w:val="56"/>
          <w:lang w:eastAsia="ru-RU"/>
        </w:rPr>
      </w:pPr>
      <w:r>
        <w:rPr>
          <w:rFonts w:cs="Arial"/>
          <w:b/>
          <w:noProof/>
          <w:color w:val="FF0066"/>
          <w:sz w:val="56"/>
          <w:szCs w:val="56"/>
          <w:lang w:eastAsia="ru-RU"/>
        </w:rPr>
        <w:drawing>
          <wp:inline distT="0" distB="0" distL="0" distR="0">
            <wp:extent cx="4095750" cy="2717800"/>
            <wp:effectExtent l="0" t="0" r="0" b="6350"/>
            <wp:docPr id="1" name="Рисунок 1" descr="C:\Users\user\Downloads\4654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6546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687" cy="271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06" w:rsidRPr="002B6506" w:rsidRDefault="002B6506" w:rsidP="002B6506">
      <w:pPr>
        <w:spacing w:after="0" w:line="240" w:lineRule="auto"/>
        <w:jc w:val="right"/>
        <w:rPr>
          <w:rFonts w:cs="Arial"/>
          <w:b/>
          <w:noProof/>
          <w:color w:val="FF0066"/>
          <w:sz w:val="28"/>
          <w:szCs w:val="28"/>
          <w:lang w:eastAsia="ru-RU"/>
        </w:rPr>
      </w:pPr>
    </w:p>
    <w:p w:rsidR="002B6506" w:rsidRPr="003F05B4" w:rsidRDefault="002B6506" w:rsidP="002B6506">
      <w:pPr>
        <w:spacing w:after="0" w:line="240" w:lineRule="auto"/>
        <w:jc w:val="right"/>
        <w:rPr>
          <w:rFonts w:cs="Arial"/>
          <w:noProof/>
          <w:color w:val="FF6600"/>
          <w:sz w:val="28"/>
          <w:szCs w:val="28"/>
          <w:lang w:eastAsia="ru-RU"/>
        </w:rPr>
      </w:pPr>
      <w:r w:rsidRPr="003F05B4">
        <w:rPr>
          <w:rFonts w:cs="Arial"/>
          <w:b/>
          <w:noProof/>
          <w:color w:val="FF6600"/>
          <w:sz w:val="28"/>
          <w:szCs w:val="28"/>
          <w:lang w:eastAsia="ru-RU"/>
        </w:rPr>
        <w:t xml:space="preserve">Автор – составитель: </w:t>
      </w:r>
      <w:r w:rsidRPr="003F05B4">
        <w:rPr>
          <w:rFonts w:cs="Times New Roman CYR"/>
          <w:color w:val="FF6600"/>
          <w:sz w:val="28"/>
          <w:szCs w:val="28"/>
        </w:rPr>
        <w:t>Чубаева Н.Н.,</w:t>
      </w:r>
    </w:p>
    <w:p w:rsidR="002B6506" w:rsidRPr="003F05B4" w:rsidRDefault="002B6506" w:rsidP="002B6506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  <w:r w:rsidRPr="003F05B4">
        <w:rPr>
          <w:rFonts w:cs="Times New Roman CYR"/>
          <w:color w:val="FF6600"/>
          <w:sz w:val="28"/>
          <w:szCs w:val="28"/>
        </w:rPr>
        <w:t xml:space="preserve">воспитатель группы </w:t>
      </w:r>
    </w:p>
    <w:p w:rsidR="002B6506" w:rsidRPr="003F05B4" w:rsidRDefault="002B6506" w:rsidP="002B6506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  <w:r w:rsidRPr="003F05B4">
        <w:rPr>
          <w:rFonts w:cs="Times New Roman CYR"/>
          <w:color w:val="FF6600"/>
          <w:sz w:val="28"/>
          <w:szCs w:val="28"/>
        </w:rPr>
        <w:t xml:space="preserve">продлённого дня, </w:t>
      </w:r>
    </w:p>
    <w:p w:rsidR="002B6506" w:rsidRPr="003F05B4" w:rsidRDefault="002B6506" w:rsidP="002B6506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  <w:r w:rsidRPr="003F05B4">
        <w:rPr>
          <w:rFonts w:cs="Times New Roman CYR"/>
          <w:color w:val="FF6600"/>
          <w:sz w:val="28"/>
          <w:szCs w:val="28"/>
        </w:rPr>
        <w:t xml:space="preserve">учитель начальной школы </w:t>
      </w: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  <w:r w:rsidRPr="003F05B4">
        <w:rPr>
          <w:rFonts w:cs="Times New Roman CYR"/>
          <w:color w:val="FF6600"/>
          <w:sz w:val="28"/>
          <w:szCs w:val="28"/>
        </w:rPr>
        <w:t>МОУ «</w:t>
      </w:r>
      <w:proofErr w:type="gramStart"/>
      <w:r w:rsidRPr="003F05B4">
        <w:rPr>
          <w:rFonts w:cs="Times New Roman CYR"/>
          <w:color w:val="FF6600"/>
          <w:sz w:val="28"/>
          <w:szCs w:val="28"/>
        </w:rPr>
        <w:t>С(</w:t>
      </w:r>
      <w:proofErr w:type="gramEnd"/>
      <w:r w:rsidRPr="003F05B4">
        <w:rPr>
          <w:rFonts w:cs="Times New Roman CYR"/>
          <w:color w:val="FF6600"/>
          <w:sz w:val="28"/>
          <w:szCs w:val="28"/>
        </w:rPr>
        <w:t>К)ОШИ №4»</w:t>
      </w: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2B6506">
      <w:pPr>
        <w:spacing w:after="0" w:line="240" w:lineRule="auto"/>
        <w:jc w:val="right"/>
        <w:rPr>
          <w:rFonts w:cs="Times New Roman CYR"/>
          <w:color w:val="FF6600"/>
          <w:sz w:val="28"/>
          <w:szCs w:val="28"/>
        </w:rPr>
      </w:pPr>
    </w:p>
    <w:p w:rsidR="003F05B4" w:rsidRDefault="003F05B4" w:rsidP="003F05B4">
      <w:pPr>
        <w:spacing w:after="0" w:line="240" w:lineRule="auto"/>
        <w:jc w:val="center"/>
        <w:rPr>
          <w:rFonts w:cs="Times New Roman CYR"/>
          <w:color w:val="FF6600"/>
          <w:sz w:val="28"/>
          <w:szCs w:val="28"/>
        </w:rPr>
      </w:pPr>
      <w:r>
        <w:rPr>
          <w:rFonts w:cs="Times New Roman CYR"/>
          <w:color w:val="FF6600"/>
          <w:sz w:val="28"/>
          <w:szCs w:val="28"/>
        </w:rPr>
        <w:t>Г. Магнитогорск, 2015</w:t>
      </w: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  <w:bookmarkStart w:id="0" w:name="_GoBack"/>
      <w:bookmarkEnd w:id="0"/>
    </w:p>
    <w:p w:rsidR="003F05B4" w:rsidRPr="003F05B4" w:rsidRDefault="003F05B4" w:rsidP="003F05B4">
      <w:pPr>
        <w:pStyle w:val="a4"/>
        <w:numPr>
          <w:ilvl w:val="0"/>
          <w:numId w:val="1"/>
        </w:numPr>
        <w:shd w:val="clear" w:color="auto" w:fill="FFFFFF" w:themeFill="background1"/>
        <w:jc w:val="center"/>
        <w:rPr>
          <w:color w:val="C00000"/>
          <w:sz w:val="24"/>
          <w:szCs w:val="24"/>
        </w:rPr>
      </w:pPr>
      <w:r w:rsidRPr="003F05B4">
        <w:rPr>
          <w:b/>
          <w:color w:val="C00000"/>
          <w:sz w:val="24"/>
          <w:szCs w:val="24"/>
        </w:rPr>
        <w:lastRenderedPageBreak/>
        <w:t>Паспорт проекта тематической смены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3F05B4" w:rsidRPr="003F05B4" w:rsidTr="00A934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3F05B4">
              <w:rPr>
                <w:b/>
                <w:color w:val="C00000"/>
                <w:sz w:val="24"/>
                <w:szCs w:val="24"/>
              </w:rPr>
              <w:t>Наименование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>Модель тематической смены «Город Мастеров</w:t>
            </w:r>
          </w:p>
        </w:tc>
      </w:tr>
      <w:tr w:rsidR="003F05B4" w:rsidRPr="003F05B4" w:rsidTr="00A934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</w:p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3F05B4">
              <w:rPr>
                <w:b/>
                <w:color w:val="C00000"/>
                <w:sz w:val="24"/>
                <w:szCs w:val="24"/>
              </w:rPr>
              <w:t>Организаторы и участники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 xml:space="preserve">Начальник лагеря – </w:t>
            </w:r>
            <w:proofErr w:type="spellStart"/>
            <w:r w:rsidRPr="003F05B4">
              <w:rPr>
                <w:color w:val="C00000"/>
                <w:sz w:val="24"/>
                <w:szCs w:val="24"/>
              </w:rPr>
              <w:t>Шунин</w:t>
            </w:r>
            <w:proofErr w:type="spellEnd"/>
            <w:r w:rsidRPr="003F05B4">
              <w:rPr>
                <w:color w:val="C00000"/>
                <w:sz w:val="24"/>
                <w:szCs w:val="24"/>
              </w:rPr>
              <w:t xml:space="preserve"> В.И</w:t>
            </w:r>
          </w:p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>Зам. Директора по ВР: Чубаева Наталья Николаевна</w:t>
            </w:r>
          </w:p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>Старшая вожатая – Тиманова Татьяна Андреевна</w:t>
            </w:r>
          </w:p>
        </w:tc>
      </w:tr>
      <w:tr w:rsidR="003F05B4" w:rsidRPr="003F05B4" w:rsidTr="00A934A8">
        <w:trPr>
          <w:trHeight w:val="3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3F05B4">
              <w:rPr>
                <w:b/>
                <w:color w:val="C00000"/>
                <w:sz w:val="24"/>
                <w:szCs w:val="24"/>
              </w:rPr>
              <w:t>Кем принята 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>Управлением образования города Магнитогорска</w:t>
            </w:r>
          </w:p>
        </w:tc>
      </w:tr>
      <w:tr w:rsidR="003F05B4" w:rsidRPr="003F05B4" w:rsidTr="00A934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3F05B4">
              <w:rPr>
                <w:b/>
                <w:color w:val="C00000"/>
                <w:sz w:val="24"/>
                <w:szCs w:val="24"/>
              </w:rPr>
              <w:t>Цель и задачи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B4" w:rsidRPr="003F05B4" w:rsidRDefault="003F05B4" w:rsidP="003F05B4">
            <w:pPr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>Цель:</w:t>
            </w:r>
          </w:p>
          <w:p w:rsidR="003F05B4" w:rsidRPr="003F05B4" w:rsidRDefault="003F05B4" w:rsidP="003F05B4">
            <w:pPr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>Создание условий для полноценного отдыха и одновременного социального становления личности ребенка.</w:t>
            </w:r>
          </w:p>
          <w:p w:rsidR="003F05B4" w:rsidRPr="003F05B4" w:rsidRDefault="003F05B4" w:rsidP="003F05B4">
            <w:pPr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>Задачи:</w:t>
            </w:r>
          </w:p>
          <w:p w:rsidR="003F05B4" w:rsidRPr="003F05B4" w:rsidRDefault="003F05B4" w:rsidP="003F05B4">
            <w:pPr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 xml:space="preserve"> - Вовлечение каждого участника смены в процесс организации коллективно-творческой деятельности;</w:t>
            </w:r>
          </w:p>
          <w:p w:rsidR="003F05B4" w:rsidRPr="003F05B4" w:rsidRDefault="003F05B4" w:rsidP="003F05B4">
            <w:pPr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 xml:space="preserve"> - Знакомство участников смены с миром  сюжетно – ролевых игр;</w:t>
            </w:r>
          </w:p>
          <w:p w:rsidR="003F05B4" w:rsidRPr="003F05B4" w:rsidRDefault="003F05B4" w:rsidP="003F05B4">
            <w:pPr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>-  Создание ситуации для освоения детьми новых социальных ролей;</w:t>
            </w:r>
          </w:p>
        </w:tc>
      </w:tr>
      <w:tr w:rsidR="003F05B4" w:rsidRPr="003F05B4" w:rsidTr="00A934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3F05B4">
              <w:rPr>
                <w:b/>
                <w:color w:val="C00000"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 xml:space="preserve">С </w:t>
            </w:r>
            <w:r w:rsidR="00306D75">
              <w:rPr>
                <w:color w:val="C00000"/>
                <w:sz w:val="24"/>
                <w:szCs w:val="24"/>
              </w:rPr>
              <w:t>12.08.15 -2.09</w:t>
            </w:r>
            <w:r w:rsidRPr="003F05B4">
              <w:rPr>
                <w:color w:val="C00000"/>
                <w:sz w:val="24"/>
                <w:szCs w:val="24"/>
              </w:rPr>
              <w:t>.15</w:t>
            </w:r>
          </w:p>
        </w:tc>
      </w:tr>
      <w:tr w:rsidR="003F05B4" w:rsidRPr="003F05B4" w:rsidTr="00A934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b/>
                <w:color w:val="C00000"/>
                <w:sz w:val="24"/>
                <w:szCs w:val="24"/>
              </w:rPr>
            </w:pPr>
            <w:r w:rsidRPr="003F05B4">
              <w:rPr>
                <w:b/>
                <w:color w:val="C00000"/>
                <w:sz w:val="24"/>
                <w:szCs w:val="24"/>
              </w:rPr>
              <w:t>Эффективные формы работы в рамках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4" w:rsidRPr="003F05B4" w:rsidRDefault="003F05B4" w:rsidP="00A934A8">
            <w:pPr>
              <w:shd w:val="clear" w:color="auto" w:fill="FFFFFF" w:themeFill="background1"/>
              <w:spacing w:after="0"/>
              <w:rPr>
                <w:color w:val="C00000"/>
                <w:sz w:val="24"/>
                <w:szCs w:val="24"/>
              </w:rPr>
            </w:pPr>
            <w:r w:rsidRPr="003F05B4">
              <w:rPr>
                <w:color w:val="C00000"/>
                <w:sz w:val="24"/>
                <w:szCs w:val="24"/>
              </w:rPr>
              <w:t>Конкурсные программы, игры – путешествия, викторины, КТД, концертные программы, спортивные игры</w:t>
            </w:r>
          </w:p>
        </w:tc>
      </w:tr>
    </w:tbl>
    <w:p w:rsidR="003F05B4" w:rsidRPr="00974AE9" w:rsidRDefault="003F05B4" w:rsidP="003F05B4">
      <w:pPr>
        <w:shd w:val="clear" w:color="auto" w:fill="FFFFFF" w:themeFill="background1"/>
        <w:rPr>
          <w:color w:val="002060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3F05B4">
      <w:pPr>
        <w:spacing w:after="0" w:line="240" w:lineRule="auto"/>
        <w:jc w:val="center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3653" w:rsidRDefault="00913653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3653" w:rsidRDefault="00913653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913653" w:rsidRDefault="00913653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Pr="003F05B4" w:rsidRDefault="003F05B4" w:rsidP="003F05B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cs="Times New Roman CYR"/>
          <w:b/>
          <w:color w:val="C00000"/>
          <w:sz w:val="24"/>
          <w:szCs w:val="24"/>
        </w:rPr>
      </w:pPr>
      <w:r w:rsidRPr="003F05B4">
        <w:rPr>
          <w:rFonts w:cs="Times New Roman CYR"/>
          <w:b/>
          <w:color w:val="C00000"/>
          <w:sz w:val="24"/>
          <w:szCs w:val="24"/>
        </w:rPr>
        <w:lastRenderedPageBreak/>
        <w:t>Концептуальные основы и идейное содержание смены</w:t>
      </w:r>
    </w:p>
    <w:p w:rsidR="00DC1A77" w:rsidRPr="00DC1A77" w:rsidRDefault="00DC1A77" w:rsidP="00913653">
      <w:pPr>
        <w:spacing w:after="0"/>
        <w:ind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В связи со спецификой проекта</w:t>
      </w:r>
      <w:r w:rsidRPr="00DC1A77">
        <w:rPr>
          <w:color w:val="C00000"/>
          <w:sz w:val="24"/>
          <w:szCs w:val="24"/>
        </w:rPr>
        <w:t xml:space="preserve">, наиболее целесообразным нам видится использование сюжетно-ролевой игры, сопровождаемой образовательным компонентом. Возможности образовательного компонента при этом весьма широки: от получения социальных и бытовых навыков в процессе игры младшими школьниками, до усвоения знаний, умений и </w:t>
      </w:r>
      <w:proofErr w:type="gramStart"/>
      <w:r w:rsidRPr="00DC1A77">
        <w:rPr>
          <w:color w:val="C00000"/>
          <w:sz w:val="24"/>
          <w:szCs w:val="24"/>
        </w:rPr>
        <w:t>пред</w:t>
      </w:r>
      <w:proofErr w:type="gramEnd"/>
      <w:r w:rsidRPr="00DC1A77">
        <w:rPr>
          <w:color w:val="C00000"/>
          <w:sz w:val="24"/>
          <w:szCs w:val="24"/>
        </w:rPr>
        <w:t xml:space="preserve"> профессиональной подготовки у старшеклассников. В образовательный компонент смены включены:</w:t>
      </w:r>
    </w:p>
    <w:p w:rsidR="00DC1A77" w:rsidRPr="00DC1A77" w:rsidRDefault="00DC1A77" w:rsidP="00DC1A77">
      <w:pPr>
        <w:spacing w:after="0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>- Вожатские познавательные часы: погружение в мир «</w:t>
      </w:r>
      <w:proofErr w:type="spellStart"/>
      <w:r w:rsidRPr="00DC1A77">
        <w:rPr>
          <w:color w:val="C00000"/>
          <w:sz w:val="24"/>
          <w:szCs w:val="24"/>
        </w:rPr>
        <w:t>фэнтези</w:t>
      </w:r>
      <w:proofErr w:type="spellEnd"/>
      <w:r w:rsidRPr="00DC1A77">
        <w:rPr>
          <w:color w:val="C00000"/>
          <w:sz w:val="24"/>
          <w:szCs w:val="24"/>
        </w:rPr>
        <w:t>», знакомство с мифическими существами, развитие воображения и творческих способностей;</w:t>
      </w:r>
    </w:p>
    <w:p w:rsidR="00DC1A77" w:rsidRPr="00DC1A77" w:rsidRDefault="00DC1A77" w:rsidP="00DC1A77">
      <w:pPr>
        <w:spacing w:after="0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>- Творческие мастерские по интересам: танцевальная, прикладная, журналистская, игровая, музыкальная.</w: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>Основу сюжетной игры составляет легенда о существовании  фантазийной страны «</w:t>
      </w:r>
      <w:proofErr w:type="spellStart"/>
      <w:r w:rsidRPr="00DC1A77">
        <w:rPr>
          <w:color w:val="C00000"/>
          <w:sz w:val="24"/>
          <w:szCs w:val="24"/>
        </w:rPr>
        <w:t>Драконика</w:t>
      </w:r>
      <w:proofErr w:type="spellEnd"/>
      <w:r w:rsidRPr="00DC1A77">
        <w:rPr>
          <w:color w:val="C00000"/>
          <w:sz w:val="24"/>
          <w:szCs w:val="24"/>
        </w:rPr>
        <w:t xml:space="preserve">». </w:t>
      </w:r>
    </w:p>
    <w:p w:rsidR="00DC1A77" w:rsidRPr="00DC1A77" w:rsidRDefault="00DC1A77" w:rsidP="00DC1A77">
      <w:pPr>
        <w:spacing w:after="0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 xml:space="preserve">«Древняя легенда гласит, что однажды на </w:t>
      </w:r>
      <w:proofErr w:type="spellStart"/>
      <w:r w:rsidRPr="00DC1A77">
        <w:rPr>
          <w:color w:val="C00000"/>
          <w:sz w:val="24"/>
          <w:szCs w:val="24"/>
        </w:rPr>
        <w:t>Драконику</w:t>
      </w:r>
      <w:proofErr w:type="spellEnd"/>
      <w:r w:rsidRPr="00DC1A77">
        <w:rPr>
          <w:color w:val="C00000"/>
          <w:sz w:val="24"/>
          <w:szCs w:val="24"/>
        </w:rPr>
        <w:t xml:space="preserve"> нападут Черные драконы, и тогда раздор поселится среди ее народов и  может так случится, что не будет больше этой страны, и не будет больше народов ее населяющих</w:t>
      </w:r>
      <w:proofErr w:type="gramStart"/>
      <w:r w:rsidRPr="00DC1A77">
        <w:rPr>
          <w:color w:val="C00000"/>
          <w:sz w:val="24"/>
          <w:szCs w:val="24"/>
        </w:rPr>
        <w:t>… Т</w:t>
      </w:r>
      <w:proofErr w:type="gramEnd"/>
      <w:r w:rsidRPr="00DC1A77">
        <w:rPr>
          <w:color w:val="C00000"/>
          <w:sz w:val="24"/>
          <w:szCs w:val="24"/>
        </w:rPr>
        <w:t xml:space="preserve">ак и случилось... Народы Драконники,  следуя древним пророчествам, собрались с силами и решили вырастить своих радужных драконов, которые помогут  справиться с бедой  Великой страны.  Самые могучие народы должны совершить невозможное: собравшись вместе, они должны доказать, что действительно можно загнать обратно в недра Драконьей горы Лень, Скуку, Зависть и других Черных драконов. </w:t>
      </w:r>
      <w:proofErr w:type="gramStart"/>
      <w:r w:rsidRPr="00DC1A77">
        <w:rPr>
          <w:color w:val="C00000"/>
          <w:sz w:val="24"/>
          <w:szCs w:val="24"/>
        </w:rPr>
        <w:t xml:space="preserve">И только некоторые, те, кто более удачлив, и  чьи магические чары окажутся сильнее, смогут вырастить не обычных радужных драконов, а самых сильных: бронзового, серебряного и золотого – именно они станут главной силой в борьбе за равновесие сил в Великой Драконнике…».  </w:t>
      </w:r>
      <w:proofErr w:type="gramEnd"/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>Каждый отряд на время проведения смены стал одним из народов Драконники, самостоятельно дав себе название (</w:t>
      </w:r>
      <w:proofErr w:type="spellStart"/>
      <w:r w:rsidRPr="00DC1A77">
        <w:rPr>
          <w:color w:val="C00000"/>
          <w:sz w:val="24"/>
          <w:szCs w:val="24"/>
        </w:rPr>
        <w:t>рапиты</w:t>
      </w:r>
      <w:proofErr w:type="spellEnd"/>
      <w:r w:rsidRPr="00DC1A77">
        <w:rPr>
          <w:color w:val="C00000"/>
          <w:sz w:val="24"/>
          <w:szCs w:val="24"/>
        </w:rPr>
        <w:t xml:space="preserve">, </w:t>
      </w:r>
      <w:proofErr w:type="spellStart"/>
      <w:r w:rsidRPr="00DC1A77">
        <w:rPr>
          <w:color w:val="C00000"/>
          <w:sz w:val="24"/>
          <w:szCs w:val="24"/>
        </w:rPr>
        <w:t>малютийцы</w:t>
      </w:r>
      <w:proofErr w:type="spellEnd"/>
      <w:r w:rsidRPr="00DC1A77">
        <w:rPr>
          <w:color w:val="C00000"/>
          <w:sz w:val="24"/>
          <w:szCs w:val="24"/>
        </w:rPr>
        <w:t xml:space="preserve">, </w:t>
      </w:r>
      <w:proofErr w:type="spellStart"/>
      <w:r w:rsidRPr="00DC1A77">
        <w:rPr>
          <w:color w:val="C00000"/>
          <w:sz w:val="24"/>
          <w:szCs w:val="24"/>
        </w:rPr>
        <w:t>минипуты</w:t>
      </w:r>
      <w:proofErr w:type="spellEnd"/>
      <w:r w:rsidRPr="00DC1A77">
        <w:rPr>
          <w:color w:val="C00000"/>
          <w:sz w:val="24"/>
          <w:szCs w:val="24"/>
        </w:rPr>
        <w:t xml:space="preserve">, </w:t>
      </w:r>
      <w:proofErr w:type="spellStart"/>
      <w:r w:rsidRPr="00DC1A77">
        <w:rPr>
          <w:color w:val="C00000"/>
          <w:sz w:val="24"/>
          <w:szCs w:val="24"/>
        </w:rPr>
        <w:t>солнцетопы</w:t>
      </w:r>
      <w:proofErr w:type="spellEnd"/>
      <w:r w:rsidRPr="00DC1A77">
        <w:rPr>
          <w:color w:val="C00000"/>
          <w:sz w:val="24"/>
          <w:szCs w:val="24"/>
        </w:rPr>
        <w:t xml:space="preserve">, </w:t>
      </w:r>
      <w:proofErr w:type="spellStart"/>
      <w:r w:rsidRPr="00DC1A77">
        <w:rPr>
          <w:color w:val="C00000"/>
          <w:sz w:val="24"/>
          <w:szCs w:val="24"/>
        </w:rPr>
        <w:t>могуны</w:t>
      </w:r>
      <w:proofErr w:type="spellEnd"/>
      <w:r w:rsidRPr="00DC1A77">
        <w:rPr>
          <w:color w:val="C00000"/>
          <w:sz w:val="24"/>
          <w:szCs w:val="24"/>
        </w:rPr>
        <w:t xml:space="preserve">, </w:t>
      </w:r>
      <w:proofErr w:type="spellStart"/>
      <w:r w:rsidRPr="00DC1A77">
        <w:rPr>
          <w:color w:val="C00000"/>
          <w:sz w:val="24"/>
          <w:szCs w:val="24"/>
        </w:rPr>
        <w:t>вуки</w:t>
      </w:r>
      <w:proofErr w:type="spellEnd"/>
      <w:r w:rsidRPr="00DC1A77">
        <w:rPr>
          <w:color w:val="C00000"/>
          <w:sz w:val="24"/>
          <w:szCs w:val="24"/>
        </w:rPr>
        <w:t xml:space="preserve">-таки, </w:t>
      </w:r>
      <w:proofErr w:type="spellStart"/>
      <w:r w:rsidRPr="00DC1A77">
        <w:rPr>
          <w:color w:val="C00000"/>
          <w:sz w:val="24"/>
          <w:szCs w:val="24"/>
        </w:rPr>
        <w:t>светеки</w:t>
      </w:r>
      <w:proofErr w:type="spellEnd"/>
      <w:r w:rsidRPr="00DC1A77">
        <w:rPr>
          <w:color w:val="C00000"/>
          <w:sz w:val="24"/>
          <w:szCs w:val="24"/>
        </w:rPr>
        <w:t xml:space="preserve">, сами-мы </w:t>
      </w:r>
      <w:proofErr w:type="gramStart"/>
      <w:r w:rsidRPr="00DC1A77">
        <w:rPr>
          <w:color w:val="C00000"/>
          <w:sz w:val="24"/>
          <w:szCs w:val="24"/>
        </w:rPr>
        <w:t>–н</w:t>
      </w:r>
      <w:proofErr w:type="gramEnd"/>
      <w:r w:rsidRPr="00DC1A77">
        <w:rPr>
          <w:color w:val="C00000"/>
          <w:sz w:val="24"/>
          <w:szCs w:val="24"/>
        </w:rPr>
        <w:t xml:space="preserve">еместные, </w:t>
      </w:r>
      <w:proofErr w:type="spellStart"/>
      <w:r w:rsidRPr="00DC1A77">
        <w:rPr>
          <w:color w:val="C00000"/>
          <w:sz w:val="24"/>
          <w:szCs w:val="24"/>
        </w:rPr>
        <w:t>титтилитури</w:t>
      </w:r>
      <w:proofErr w:type="spellEnd"/>
      <w:r w:rsidRPr="00DC1A77">
        <w:rPr>
          <w:color w:val="C00000"/>
          <w:sz w:val="24"/>
          <w:szCs w:val="24"/>
        </w:rPr>
        <w:t xml:space="preserve">, зубы, </w:t>
      </w:r>
      <w:proofErr w:type="spellStart"/>
      <w:r w:rsidRPr="00DC1A77">
        <w:rPr>
          <w:color w:val="C00000"/>
          <w:sz w:val="24"/>
          <w:szCs w:val="24"/>
        </w:rPr>
        <w:t>раклы</w:t>
      </w:r>
      <w:proofErr w:type="spellEnd"/>
      <w:r w:rsidRPr="00DC1A77">
        <w:rPr>
          <w:color w:val="C00000"/>
          <w:sz w:val="24"/>
          <w:szCs w:val="24"/>
        </w:rPr>
        <w:t xml:space="preserve">, в теме, </w:t>
      </w:r>
      <w:proofErr w:type="spellStart"/>
      <w:r w:rsidRPr="00DC1A77">
        <w:rPr>
          <w:color w:val="C00000"/>
          <w:sz w:val="24"/>
          <w:szCs w:val="24"/>
        </w:rPr>
        <w:t>голды</w:t>
      </w:r>
      <w:proofErr w:type="spellEnd"/>
      <w:r w:rsidRPr="00DC1A77">
        <w:rPr>
          <w:color w:val="C00000"/>
          <w:sz w:val="24"/>
          <w:szCs w:val="24"/>
        </w:rPr>
        <w:t xml:space="preserve">, </w:t>
      </w:r>
      <w:proofErr w:type="spellStart"/>
      <w:r w:rsidRPr="00DC1A77">
        <w:rPr>
          <w:color w:val="C00000"/>
          <w:sz w:val="24"/>
          <w:szCs w:val="24"/>
        </w:rPr>
        <w:t>невломы</w:t>
      </w:r>
      <w:proofErr w:type="spellEnd"/>
      <w:r w:rsidRPr="00DC1A77">
        <w:rPr>
          <w:color w:val="C00000"/>
          <w:sz w:val="24"/>
          <w:szCs w:val="24"/>
        </w:rPr>
        <w:t xml:space="preserve">). </w: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 xml:space="preserve">Основной задачей каждого народа являлось вырастить своего дракона и дойти с ним, преодолевая трудности и встречаясь с различными магическими существами, до великой горы,  где должна была состояться Великая битва драконов.  Она должна была показать, чей дракон самый сильный. </w: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 xml:space="preserve">До места битвы каждому народу надо было добраться по своему маршруту, который зависел от случайного выбора старейшин. Каждая встреча народов – </w:t>
      </w:r>
      <w:proofErr w:type="gramStart"/>
      <w:r w:rsidRPr="00DC1A77">
        <w:rPr>
          <w:color w:val="C00000"/>
          <w:sz w:val="24"/>
          <w:szCs w:val="24"/>
        </w:rPr>
        <w:t>соперничество</w:t>
      </w:r>
      <w:proofErr w:type="gramEnd"/>
      <w:r w:rsidRPr="00DC1A77">
        <w:rPr>
          <w:color w:val="C00000"/>
          <w:sz w:val="24"/>
          <w:szCs w:val="24"/>
        </w:rPr>
        <w:t xml:space="preserve"> с каким – либо мифическим существом (Приложение «Мифические существа»). Испытания зависели от магических свой</w:t>
      </w:r>
      <w:proofErr w:type="gramStart"/>
      <w:r w:rsidRPr="00DC1A77">
        <w:rPr>
          <w:color w:val="C00000"/>
          <w:sz w:val="24"/>
          <w:szCs w:val="24"/>
        </w:rPr>
        <w:t>ств встр</w:t>
      </w:r>
      <w:proofErr w:type="gramEnd"/>
      <w:r w:rsidRPr="00DC1A77">
        <w:rPr>
          <w:color w:val="C00000"/>
          <w:sz w:val="24"/>
          <w:szCs w:val="24"/>
        </w:rPr>
        <w:t>ечавшихся существ.</w: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 xml:space="preserve">В зависимости от  силы, количество которой зависело от побед народов во время путешествия,  все драконы для финальной схватки разделились на три круга: золотой, серебряный, бронзовый. В каждом из них выявлялся самый сильный дракон. После Битвы именно эти драконы стали называться золотым, серебряным и бронзовым. </w: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 xml:space="preserve">До начала путешествия народы должны были выяснить, какими магическими способностями они наделены и, в зависимости от этого, во время испытаний начислялись им победные очки.  </w: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 xml:space="preserve">Сложность реализации подобных программ заключается в том,  что точный сюжетный ход игры становится понятным только после ее завершения. Сам механизм </w:t>
      </w:r>
      <w:r w:rsidRPr="00DC1A77">
        <w:rPr>
          <w:color w:val="C00000"/>
          <w:sz w:val="24"/>
          <w:szCs w:val="24"/>
        </w:rPr>
        <w:lastRenderedPageBreak/>
        <w:t xml:space="preserve">разработки программы также связан с определенными особенностями. Впервые мы отказались от идеи четкого разделения всех отдыхающих на две возрастных дружины: старшую и младшую. Эта смена построена таким образом, что на общих мероприятиях и делах встречаются отряды и старшего, и младшего возраста, в зависимости от развития сюжетной линии смены. Сохраняя традиции ролевых игр, каждый отряд проходит свой путь до финала, у каждого свой набор общих дел.  Все общие мероприятия разработаны с учетом этой особенности, что позволяет говорить об их универсальности. </w: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>Кроме того, стоит заметить, что среди отдыхающих детей были и дети с ограниченными возможностями здоровья, которые отдыхали вместе со своими родителями, но, не смотря на свои особенности, стали активными участниками Игры и наравне с остальными детьми принимали участие во всех делах и мероприятиях.</w:t>
      </w:r>
    </w:p>
    <w:p w:rsidR="00DC1A77" w:rsidRPr="00DC1A77" w:rsidRDefault="00DC1A77" w:rsidP="00DC1A77">
      <w:pPr>
        <w:spacing w:after="0"/>
        <w:ind w:firstLine="709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>Для организации жизнедеятельности отрядов на смене формируются органы самоуправления:</w:t>
      </w:r>
    </w:p>
    <w:p w:rsidR="00DC1A77" w:rsidRPr="00DC1A77" w:rsidRDefault="00DC1A77" w:rsidP="00DC1A77">
      <w:pPr>
        <w:spacing w:after="0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mc:AlternateContent>
          <mc:Choice Requires="wpc">
            <w:drawing>
              <wp:inline distT="0" distB="0" distL="0" distR="0" wp14:anchorId="056E3141" wp14:editId="6F64467A">
                <wp:extent cx="5829300" cy="2857500"/>
                <wp:effectExtent l="0" t="9525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45968" y="0"/>
                            <a:ext cx="1828943" cy="57182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A77" w:rsidRDefault="00DC1A77" w:rsidP="00DC1A77">
                              <w:pPr>
                                <w:shd w:val="clear" w:color="auto" w:fill="FFC00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Общий Сбор народов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45968" y="914761"/>
                            <a:ext cx="1827324" cy="34293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A77" w:rsidRDefault="00DC1A77" w:rsidP="00DC1A77">
                              <w:pPr>
                                <w:shd w:val="clear" w:color="auto" w:fill="FFC00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Совет Старейшин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599819" y="1600627"/>
                            <a:ext cx="1828133" cy="34293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A77" w:rsidRDefault="00DC1A77" w:rsidP="00DC1A77">
                              <w:pPr>
                                <w:shd w:val="clear" w:color="auto" w:fill="FFC00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Совет Народа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599819" y="2286492"/>
                            <a:ext cx="1828943" cy="34293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A77" w:rsidRDefault="00DC1A77" w:rsidP="00DC1A77">
                              <w:pPr>
                                <w:shd w:val="clear" w:color="auto" w:fill="FFC00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Народы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2400538" y="1257694"/>
                            <a:ext cx="810" cy="3429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2445877" y="571828"/>
                            <a:ext cx="810" cy="3429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2400538" y="1943559"/>
                            <a:ext cx="810" cy="3429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459pt;height:225pt;mso-position-horizontal-relative:char;mso-position-vertical-relative:line" coordsize="58293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8575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16459;width:18290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DC1A77" w:rsidRDefault="00DC1A77" w:rsidP="00DC1A77">
                        <w:pPr>
                          <w:shd w:val="clear" w:color="auto" w:fill="FFC00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Общий Сбор народов</w:t>
                        </w:r>
                      </w:p>
                    </w:txbxContent>
                  </v:textbox>
                </v:shape>
                <v:shape id="AutoShape 5" o:spid="_x0000_s1029" type="#_x0000_t109" style="position:absolute;left:16459;top:9147;width:182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DC1A77" w:rsidRDefault="00DC1A77" w:rsidP="00DC1A77">
                        <w:pPr>
                          <w:shd w:val="clear" w:color="auto" w:fill="FFC00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Совет Старейшин</w:t>
                        </w:r>
                      </w:p>
                    </w:txbxContent>
                  </v:textbox>
                </v:shape>
                <v:shape id="AutoShape 6" o:spid="_x0000_s1030" type="#_x0000_t109" style="position:absolute;left:15998;top:16006;width:182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DC1A77" w:rsidRDefault="00DC1A77" w:rsidP="00DC1A77">
                        <w:pPr>
                          <w:shd w:val="clear" w:color="auto" w:fill="FFC00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Совет Народа</w:t>
                        </w:r>
                      </w:p>
                    </w:txbxContent>
                  </v:textbox>
                </v:shape>
                <v:shape id="AutoShape 7" o:spid="_x0000_s1031" type="#_x0000_t109" style="position:absolute;left:15998;top:22864;width:18289;height:343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7yMIA&#10;AADaAAAADwAAAGRycy9kb3ducmV2LnhtbESPQYvCMBSE7wv+h/AEb2uqUNFqFBEED7q46sXbs3m2&#10;xealNLGt/94sCHscZuYbZrHqTCkaql1hWcFoGIEgTq0uOFNwOW+/pyCcR9ZYWiYFL3KwWva+Fpho&#10;2/IvNSefiQBhl6CC3PsqkdKlORl0Q1sRB+9ua4M+yDqTusY2wE0px1E0kQYLDgs5VrTJKX2cnkbB&#10;M90ftvHsdr+e3c/xEE3buJm0Sg363XoOwlPn/8Of9k4riOHvSr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vvIwgAAANoAAAAPAAAAAAAAAAAAAAAAAJgCAABkcnMvZG93&#10;bnJldi54bWxQSwUGAAAAAAQABAD1AAAAhwMAAAAA&#10;">
                  <v:textbox>
                    <w:txbxContent>
                      <w:p w:rsidR="00DC1A77" w:rsidRDefault="00DC1A77" w:rsidP="00DC1A77">
                        <w:pPr>
                          <w:shd w:val="clear" w:color="auto" w:fill="FFC00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Народы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24005,12576" to="24013,1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9" o:spid="_x0000_s1033" style="position:absolute;visibility:visible;mso-wrap-style:square" from="24458,5718" to="24466,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0" o:spid="_x0000_s1034" style="position:absolute;visibility:visible;mso-wrap-style:square" from="24005,19435" to="24013,22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>Общий Сбор народов: высший орган власти в стране, утверждает Совет старейшин. Собирается по необходимости для решения чрезвычайных проблем.</w: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>Совет Старейшин: выбирается путем голосования. Каждый народ, населяющий Драконнику, имеет право на выбор одного представителя в Совет (из числа представителей своего народа). Совет старейшин собирается для решения важных вопросов по жизнедеятельности страны, кроме того, Старейшины выбирают маршрут путешествия для каждого народа. Собирается Совет один раз в два дня.</w:t>
      </w:r>
    </w:p>
    <w:p w:rsidR="00DC1A77" w:rsidRPr="00DC1A77" w:rsidRDefault="00DC1A77" w:rsidP="00DC1A77">
      <w:pPr>
        <w:spacing w:after="0"/>
        <w:ind w:firstLine="709"/>
        <w:jc w:val="both"/>
        <w:rPr>
          <w:color w:val="C00000"/>
          <w:sz w:val="24"/>
          <w:szCs w:val="24"/>
        </w:rPr>
      </w:pPr>
      <w:r w:rsidRPr="00DC1A77">
        <w:rPr>
          <w:color w:val="C00000"/>
          <w:sz w:val="24"/>
          <w:szCs w:val="24"/>
        </w:rPr>
        <w:t>Совет народа: выбирается из числа народа (отряда), оказывает помощь вожатому в организации жизнедеятельности отряда, решает текущие вопросы отряда, организует взаимодействие всех членов отряда. Переизбирается один раз в неделю.</w:t>
      </w:r>
    </w:p>
    <w:p w:rsidR="00DC1A77" w:rsidRPr="00101665" w:rsidRDefault="00DC1A77" w:rsidP="00DC1A77">
      <w:pPr>
        <w:ind w:firstLine="709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 xml:space="preserve">Народы: каждый отряд на время проведения Игры становится народом страны Драконника. Каждый народ выбирает себе название, сочиняет легенду о происхождении, выбирает Совет народа, Старейшину. </w:t>
      </w:r>
    </w:p>
    <w:p w:rsidR="002B6506" w:rsidRPr="00DC1A77" w:rsidRDefault="00DC1A77" w:rsidP="00DC1A77">
      <w:r w:rsidRPr="00DC1A77">
        <w:br w:type="page"/>
      </w:r>
    </w:p>
    <w:p w:rsidR="00101665" w:rsidRPr="00101665" w:rsidRDefault="00101665" w:rsidP="00101665">
      <w:pPr>
        <w:pStyle w:val="a4"/>
        <w:numPr>
          <w:ilvl w:val="0"/>
          <w:numId w:val="1"/>
        </w:numPr>
        <w:spacing w:after="0"/>
        <w:jc w:val="center"/>
        <w:rPr>
          <w:b/>
          <w:color w:val="C00000"/>
          <w:sz w:val="24"/>
          <w:szCs w:val="24"/>
        </w:rPr>
      </w:pPr>
      <w:r w:rsidRPr="00101665">
        <w:rPr>
          <w:b/>
          <w:color w:val="C00000"/>
          <w:sz w:val="24"/>
          <w:szCs w:val="24"/>
        </w:rPr>
        <w:lastRenderedPageBreak/>
        <w:t>Механизм реализации проекта</w:t>
      </w:r>
    </w:p>
    <w:p w:rsidR="00101665" w:rsidRPr="00101665" w:rsidRDefault="00101665" w:rsidP="00101665">
      <w:pPr>
        <w:spacing w:after="0"/>
        <w:jc w:val="center"/>
        <w:rPr>
          <w:b/>
          <w:i/>
          <w:color w:val="C00000"/>
          <w:sz w:val="24"/>
          <w:szCs w:val="24"/>
        </w:rPr>
      </w:pPr>
      <w:r w:rsidRPr="00101665">
        <w:rPr>
          <w:b/>
          <w:i/>
          <w:color w:val="C00000"/>
          <w:sz w:val="24"/>
          <w:szCs w:val="24"/>
        </w:rPr>
        <w:t>3.1.Этапы реализации проекта</w:t>
      </w:r>
    </w:p>
    <w:p w:rsidR="00101665" w:rsidRP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Основная цель Программы - создание условий для полноценного отдыха и одновременного социального становления личности ребенка.</w:t>
      </w:r>
    </w:p>
    <w:p w:rsidR="00101665" w:rsidRPr="00101665" w:rsidRDefault="00101665" w:rsidP="00101665">
      <w:pPr>
        <w:spacing w:after="0"/>
        <w:jc w:val="both"/>
        <w:rPr>
          <w:b/>
          <w:i/>
          <w:color w:val="C00000"/>
          <w:sz w:val="24"/>
          <w:szCs w:val="24"/>
          <w:u w:val="single"/>
        </w:rPr>
      </w:pPr>
      <w:r w:rsidRPr="00101665">
        <w:rPr>
          <w:b/>
          <w:i/>
          <w:color w:val="C00000"/>
          <w:sz w:val="24"/>
          <w:szCs w:val="24"/>
          <w:u w:val="single"/>
        </w:rPr>
        <w:t>Организационный этап</w:t>
      </w:r>
    </w:p>
    <w:p w:rsidR="00101665" w:rsidRP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своевременная адаптация участников программы в обществе незнакомых сверстников и педагогов;</w:t>
      </w:r>
    </w:p>
    <w:p w:rsidR="00101665" w:rsidRP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раскрытие и реализация творческого и лидерского потенциала детей;</w:t>
      </w:r>
    </w:p>
    <w:p w:rsid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создание ситуации для освоения детьми новых социальных ролей;</w:t>
      </w:r>
    </w:p>
    <w:p w:rsidR="00101665" w:rsidRPr="00101665" w:rsidRDefault="00101665" w:rsidP="00101665">
      <w:pPr>
        <w:spacing w:after="0"/>
        <w:jc w:val="both"/>
        <w:rPr>
          <w:b/>
          <w:i/>
          <w:color w:val="C00000"/>
          <w:sz w:val="24"/>
          <w:szCs w:val="24"/>
          <w:u w:val="single"/>
        </w:rPr>
      </w:pPr>
      <w:r w:rsidRPr="00101665">
        <w:rPr>
          <w:b/>
          <w:i/>
          <w:color w:val="C00000"/>
          <w:sz w:val="24"/>
          <w:szCs w:val="24"/>
          <w:u w:val="single"/>
        </w:rPr>
        <w:t>Основной этап</w:t>
      </w:r>
    </w:p>
    <w:p w:rsidR="00101665" w:rsidRP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своевременное «погружение» в игровую ситуацию;</w:t>
      </w:r>
    </w:p>
    <w:p w:rsidR="00101665" w:rsidRP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оценка роли каждого участника программы;</w:t>
      </w:r>
    </w:p>
    <w:p w:rsidR="00101665" w:rsidRP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оказание индивидуальной помощи ребенку в выборе предпочтительных для него видов деятельности, создание ситуации успеха и значимости для каждого;</w:t>
      </w:r>
    </w:p>
    <w:p w:rsidR="00101665" w:rsidRP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органическое сочетание различных видов деятельности: досуга, познавательной деятельности, оздоровления;</w:t>
      </w:r>
    </w:p>
    <w:p w:rsid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следование демократическому стилю общения, выстраивание между взрослыми и детьми отношений сотрудничества и доверия;</w:t>
      </w:r>
    </w:p>
    <w:p w:rsidR="00101665" w:rsidRPr="00101665" w:rsidRDefault="00101665" w:rsidP="00101665">
      <w:pPr>
        <w:spacing w:after="0"/>
        <w:jc w:val="both"/>
        <w:rPr>
          <w:b/>
          <w:i/>
          <w:color w:val="C00000"/>
          <w:sz w:val="24"/>
          <w:szCs w:val="24"/>
          <w:u w:val="single"/>
        </w:rPr>
      </w:pPr>
      <w:r w:rsidRPr="00101665">
        <w:rPr>
          <w:b/>
          <w:i/>
          <w:color w:val="C00000"/>
          <w:sz w:val="24"/>
          <w:szCs w:val="24"/>
          <w:u w:val="single"/>
        </w:rPr>
        <w:t>Заключительный этап</w:t>
      </w:r>
    </w:p>
    <w:p w:rsidR="00101665" w:rsidRP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мониторинг «включенности» в игру каждого ее участника: и детей, и взрослых;</w:t>
      </w:r>
    </w:p>
    <w:p w:rsidR="00101665" w:rsidRP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вовлечение в дела и мероприятия программы всех ее участников;</w:t>
      </w:r>
    </w:p>
    <w:p w:rsidR="00101665" w:rsidRDefault="00101665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плавный «выход» детей из игры, работа на последействие.</w:t>
      </w:r>
    </w:p>
    <w:p w:rsidR="00101665" w:rsidRPr="00306D75" w:rsidRDefault="00101665" w:rsidP="00306D75">
      <w:pPr>
        <w:spacing w:after="0"/>
        <w:jc w:val="center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3.2. План – сетка мероприятий по реализации проекта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1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Заезд в лагерь. Знакомство. Вожатский концерт – погружение в смену.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2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Отрядная работа. Открытие смены на костровой поляне – Легенда о Драконнике, мотивация на игру.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3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Распределение среди народов Драконники магических умений – Кругосветка. Каждый этап – завоевание определенного умения для народа: справится народ с заданием, получает умение в свою копилку. Собранные умения дают дополнительные баллы при встрече с магическими существами.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«Умение красиво петь» поможет справиться при встрече с Сиренами.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«Умение дружить» поможет в испытаниях в пути.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«Умение много знать » поможет одолеть Сфинкса.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«Сноровка» поможет справиться с Химерами.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«Умение ориентироваться» пригодиться при встрече с Гномами.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«Умение танцевать» важно для Эльфов.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«Умение удивлять» поможет победить </w:t>
      </w:r>
      <w:proofErr w:type="spellStart"/>
      <w:r w:rsidRPr="00306D75">
        <w:rPr>
          <w:color w:val="C00000"/>
          <w:sz w:val="24"/>
          <w:szCs w:val="24"/>
        </w:rPr>
        <w:t>Крокодрилов</w:t>
      </w:r>
      <w:proofErr w:type="spellEnd"/>
      <w:r w:rsidRPr="00306D75">
        <w:rPr>
          <w:color w:val="C00000"/>
          <w:sz w:val="24"/>
          <w:szCs w:val="24"/>
        </w:rPr>
        <w:t>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«Умение рисовать» пригодиться при встрече с Кентаврами.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«Умение создавать новое» - при встрече с Фениксом.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«Физическая сила» важна при встрече с Циклопами.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«Умение видеть скрытое» поможет победить Василиска.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«Волшебные чары» необходимы при встрече с </w:t>
      </w:r>
      <w:proofErr w:type="spellStart"/>
      <w:r w:rsidRPr="00306D75">
        <w:rPr>
          <w:color w:val="C00000"/>
          <w:sz w:val="24"/>
          <w:szCs w:val="24"/>
        </w:rPr>
        <w:t>Лигторпедийским</w:t>
      </w:r>
      <w:proofErr w:type="spellEnd"/>
      <w:r w:rsidRPr="00306D75">
        <w:rPr>
          <w:color w:val="C00000"/>
          <w:sz w:val="24"/>
          <w:szCs w:val="24"/>
        </w:rPr>
        <w:t xml:space="preserve"> львом.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lastRenderedPageBreak/>
        <w:t>«Способность сопереживать» поможет при встрече с Единорогом.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4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 Легенда о Черных Драконах. Представление народов </w:t>
      </w:r>
      <w:proofErr w:type="spellStart"/>
      <w:r w:rsidRPr="00306D75">
        <w:rPr>
          <w:color w:val="C00000"/>
          <w:sz w:val="24"/>
          <w:szCs w:val="24"/>
        </w:rPr>
        <w:t>Драконики</w:t>
      </w:r>
      <w:proofErr w:type="spellEnd"/>
      <w:r w:rsidRPr="00306D75">
        <w:rPr>
          <w:color w:val="C00000"/>
          <w:sz w:val="24"/>
          <w:szCs w:val="24"/>
        </w:rPr>
        <w:t xml:space="preserve"> – костровая поляна. Сбор Старейшин – выбор дорог.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5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Встреча с мифическими существами. Утром каждый народ обнаруживает письмо с заданием от определенного мифического существа. Приложение. Циклопы – гигантские вышибалы (стадион). Сфинкс – «Шоу загадок</w:t>
      </w:r>
      <w:proofErr w:type="gramStart"/>
      <w:r w:rsidRPr="00306D75">
        <w:rPr>
          <w:color w:val="C00000"/>
          <w:sz w:val="24"/>
          <w:szCs w:val="24"/>
        </w:rPr>
        <w:t>»(</w:t>
      </w:r>
      <w:proofErr w:type="gramEnd"/>
      <w:r w:rsidRPr="00306D75">
        <w:rPr>
          <w:color w:val="C00000"/>
          <w:sz w:val="24"/>
          <w:szCs w:val="24"/>
        </w:rPr>
        <w:t xml:space="preserve">зал).  Игровая программа с домашним заданием придумать и инсценировать загадку. Сирены – песенная дуэль (зал)   каждый народ готовит солиста и хор.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6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«Рождение Дракона» - интеллектуальное шоу. Приложение. Сбор Старейшин – выбор дорог.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7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Встреча с мифическими существами. Эльфы – «Танцевальный марафон» - зал. Домашнее задание: подготовить один из известных танцев по выбору. Феникс – шоу – программа «Старое как новое». </w:t>
      </w:r>
      <w:proofErr w:type="gramStart"/>
      <w:r w:rsidRPr="00306D75">
        <w:rPr>
          <w:color w:val="C00000"/>
          <w:sz w:val="24"/>
          <w:szCs w:val="24"/>
        </w:rPr>
        <w:t>Домашнее задание: используя музыку, вещи, произведения в стиле ретро, создать что-то современное (коллекция, песня, клип и т.д.).</w:t>
      </w:r>
      <w:proofErr w:type="gramEnd"/>
      <w:r w:rsidRPr="00306D75">
        <w:rPr>
          <w:color w:val="C00000"/>
          <w:sz w:val="24"/>
          <w:szCs w:val="24"/>
        </w:rPr>
        <w:t xml:space="preserve"> Сбор Старейшин – выбор дорог.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8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Испытания в пути. «Гномы и эльфы» - игра на местности. «Веревочный курс» (адаптированный) – испытания дружбы. «Артефакт» -  принести предмет, который обладает магическими чарами и связан с вашим народом (представить и доказать). Сбор Старейшин – выбор дорог.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9 и 10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Испытания в пути. Через вышеназванные испытания проходят все народы…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11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Общая встреча народов </w:t>
      </w:r>
      <w:proofErr w:type="spellStart"/>
      <w:r w:rsidRPr="00306D75">
        <w:rPr>
          <w:color w:val="C00000"/>
          <w:sz w:val="24"/>
          <w:szCs w:val="24"/>
        </w:rPr>
        <w:t>Драконики</w:t>
      </w:r>
      <w:proofErr w:type="spellEnd"/>
      <w:r w:rsidRPr="00306D75">
        <w:rPr>
          <w:color w:val="C00000"/>
          <w:sz w:val="24"/>
          <w:szCs w:val="24"/>
        </w:rPr>
        <w:t xml:space="preserve">. Встреча с Кентаврами. Конкурс рисунков на асфальте – «Несуществующее животное». Весь народ должен выстроиться таким образом, чтобы тень от него была похожа на образ какого-нибудь несуществующего в реальном мире животного. Тень обводится, а потом дорисовывается. </w:t>
      </w:r>
      <w:proofErr w:type="gramStart"/>
      <w:r w:rsidRPr="00306D75">
        <w:rPr>
          <w:color w:val="C00000"/>
          <w:sz w:val="24"/>
          <w:szCs w:val="24"/>
        </w:rPr>
        <w:t>Большой</w:t>
      </w:r>
      <w:proofErr w:type="gramEnd"/>
      <w:r w:rsidRPr="00306D75">
        <w:rPr>
          <w:color w:val="C00000"/>
          <w:sz w:val="24"/>
          <w:szCs w:val="24"/>
        </w:rPr>
        <w:t xml:space="preserve"> «</w:t>
      </w:r>
      <w:proofErr w:type="spellStart"/>
      <w:r w:rsidRPr="00306D75">
        <w:rPr>
          <w:color w:val="C00000"/>
          <w:sz w:val="24"/>
          <w:szCs w:val="24"/>
        </w:rPr>
        <w:t>Микс</w:t>
      </w:r>
      <w:proofErr w:type="spellEnd"/>
      <w:r w:rsidRPr="00306D75">
        <w:rPr>
          <w:color w:val="C00000"/>
          <w:sz w:val="24"/>
          <w:szCs w:val="24"/>
        </w:rPr>
        <w:t>» на плацу. Сбор Старейшин – выбор дорог.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12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Встреча с мифическими существами. Химеры – «Большие классики». Игровая программа. В игре три тура и три поля для игры в «классики»: спорт, дружба, творчество.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 </w:t>
      </w:r>
      <w:r w:rsidRPr="00306D75">
        <w:rPr>
          <w:color w:val="C00000"/>
          <w:sz w:val="24"/>
          <w:szCs w:val="24"/>
        </w:rPr>
        <w:tab/>
        <w:t>В каждом туре игра идет до трех побед одного из народов. С обозначенного места в игровое поле первого тура бросается «плиточка», которая указывает на задание для всего народа. В первом туре задания связаны со спортивным инвентарем. Во втором – задания для групповой работы на коллективное принятие решения. В третьем – творческие задания.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proofErr w:type="spellStart"/>
      <w:r w:rsidRPr="00306D75">
        <w:rPr>
          <w:color w:val="C00000"/>
          <w:sz w:val="24"/>
          <w:szCs w:val="24"/>
        </w:rPr>
        <w:t>Крокодрилы</w:t>
      </w:r>
      <w:proofErr w:type="spellEnd"/>
      <w:r w:rsidRPr="00306D75">
        <w:rPr>
          <w:color w:val="C00000"/>
          <w:sz w:val="24"/>
          <w:szCs w:val="24"/>
        </w:rPr>
        <w:t xml:space="preserve"> – шоу – программа « </w:t>
      </w:r>
      <w:proofErr w:type="spellStart"/>
      <w:r w:rsidRPr="00306D75">
        <w:rPr>
          <w:color w:val="C00000"/>
          <w:sz w:val="24"/>
          <w:szCs w:val="24"/>
        </w:rPr>
        <w:t>СвистОК</w:t>
      </w:r>
      <w:proofErr w:type="spellEnd"/>
      <w:r w:rsidRPr="00306D75">
        <w:rPr>
          <w:color w:val="C00000"/>
          <w:sz w:val="24"/>
          <w:szCs w:val="24"/>
        </w:rPr>
        <w:t>». Домашнее задание: подготовить в любом удобном жанре любой номер, но обязательно использование в номере свиста. Сбор Старейшин – выбор дорог.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13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lastRenderedPageBreak/>
        <w:t>Испытания в пути. «Поиски дракона» -  игра – поиск на территории, встреча с Василиском. «Гостевой момент» - народы готовят встречу гостей и сами ходят в гости к другим народам. «День ангела» - день приятных неожиданностей и сюрпризов. Сбор Старейшин – выбор дорог.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14 день.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Бал народов </w:t>
      </w:r>
      <w:proofErr w:type="spellStart"/>
      <w:r w:rsidRPr="00306D75">
        <w:rPr>
          <w:color w:val="C00000"/>
          <w:sz w:val="24"/>
          <w:szCs w:val="24"/>
        </w:rPr>
        <w:t>Драконики</w:t>
      </w:r>
      <w:proofErr w:type="spellEnd"/>
      <w:r w:rsidRPr="00306D75">
        <w:rPr>
          <w:color w:val="C00000"/>
          <w:sz w:val="24"/>
          <w:szCs w:val="24"/>
        </w:rPr>
        <w:t xml:space="preserve">. К Балу проводились репетиции, разучивались специальные танцы, шились наряды. Бал проходил в три «потока»: малыши, средний возраст, старшие. В каждой группе выбирали Короля и Королеву Бала (у малышей – Принца и принцессу). На Балу исполнялись только медленные композиции, участники танцевали в парах.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15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Встреча с мифическими существами. Гномы – «Бег с препятствиями» - поисковая игра - путешествие. </w:t>
      </w:r>
      <w:proofErr w:type="spellStart"/>
      <w:r w:rsidRPr="00306D75">
        <w:rPr>
          <w:color w:val="C00000"/>
          <w:sz w:val="24"/>
          <w:szCs w:val="24"/>
        </w:rPr>
        <w:t>Лигторпедийский</w:t>
      </w:r>
      <w:proofErr w:type="spellEnd"/>
      <w:r w:rsidRPr="00306D75">
        <w:rPr>
          <w:color w:val="C00000"/>
          <w:sz w:val="24"/>
          <w:szCs w:val="24"/>
        </w:rPr>
        <w:t xml:space="preserve"> лев – «</w:t>
      </w:r>
      <w:proofErr w:type="spellStart"/>
      <w:r w:rsidRPr="00306D75">
        <w:rPr>
          <w:color w:val="C00000"/>
          <w:sz w:val="24"/>
          <w:szCs w:val="24"/>
        </w:rPr>
        <w:t>Смеховитамин</w:t>
      </w:r>
      <w:proofErr w:type="spellEnd"/>
      <w:r w:rsidRPr="00306D75">
        <w:rPr>
          <w:color w:val="C00000"/>
          <w:sz w:val="24"/>
          <w:szCs w:val="24"/>
        </w:rPr>
        <w:t xml:space="preserve">» - </w:t>
      </w:r>
      <w:proofErr w:type="spellStart"/>
      <w:r w:rsidRPr="00306D75">
        <w:rPr>
          <w:color w:val="C00000"/>
          <w:sz w:val="24"/>
          <w:szCs w:val="24"/>
        </w:rPr>
        <w:t>юсористическая</w:t>
      </w:r>
      <w:proofErr w:type="spellEnd"/>
      <w:r w:rsidRPr="00306D75">
        <w:rPr>
          <w:color w:val="C00000"/>
          <w:sz w:val="24"/>
          <w:szCs w:val="24"/>
        </w:rPr>
        <w:t xml:space="preserve"> игровая программа. Домашнее задание: за одну минуту любым известным народу способом нужно рассмешить зал. Победа присуждается по громкости смеха в зале.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16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Общая встреча народов </w:t>
      </w:r>
      <w:proofErr w:type="spellStart"/>
      <w:r w:rsidRPr="00306D75">
        <w:rPr>
          <w:color w:val="C00000"/>
          <w:sz w:val="24"/>
          <w:szCs w:val="24"/>
        </w:rPr>
        <w:t>Драконики</w:t>
      </w:r>
      <w:proofErr w:type="spellEnd"/>
      <w:r w:rsidRPr="00306D75">
        <w:rPr>
          <w:color w:val="C00000"/>
          <w:sz w:val="24"/>
          <w:szCs w:val="24"/>
        </w:rPr>
        <w:t xml:space="preserve">. Шоу воздушных змеев. Приложение.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17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Турниры между народами </w:t>
      </w:r>
      <w:proofErr w:type="spellStart"/>
      <w:r w:rsidRPr="00306D75">
        <w:rPr>
          <w:color w:val="C00000"/>
          <w:sz w:val="24"/>
          <w:szCs w:val="24"/>
        </w:rPr>
        <w:t>Драконики</w:t>
      </w:r>
      <w:proofErr w:type="spellEnd"/>
      <w:r w:rsidRPr="00306D75">
        <w:rPr>
          <w:color w:val="C00000"/>
          <w:sz w:val="24"/>
          <w:szCs w:val="24"/>
        </w:rPr>
        <w:t xml:space="preserve">. Распределение Драконов по силе. Каждый народ может заработать дополнительные баллы и тем самым выйти в золотой, серебряный или бронзовый круг для финальной Битвы Драконов. Каждый народ имеет право вызвать на турнир любой народ </w:t>
      </w:r>
      <w:proofErr w:type="spellStart"/>
      <w:r w:rsidRPr="00306D75">
        <w:rPr>
          <w:color w:val="C00000"/>
          <w:sz w:val="24"/>
          <w:szCs w:val="24"/>
        </w:rPr>
        <w:t>Драконики</w:t>
      </w:r>
      <w:proofErr w:type="spellEnd"/>
      <w:r w:rsidRPr="00306D75">
        <w:rPr>
          <w:color w:val="C00000"/>
          <w:sz w:val="24"/>
          <w:szCs w:val="24"/>
        </w:rPr>
        <w:t>. Старейшины записывают вызовы и составляют график дружеских турниров и встреч. Условия каждой встречи обговариваются двумя сторонами, обсуждение, как и турниры, проводятся в присутствии Старейшин. Примерный перечень игр для турнира: встреча по футболу, «</w:t>
      </w:r>
      <w:proofErr w:type="spellStart"/>
      <w:proofErr w:type="gramStart"/>
      <w:r w:rsidRPr="00306D75">
        <w:rPr>
          <w:color w:val="C00000"/>
          <w:sz w:val="24"/>
          <w:szCs w:val="24"/>
        </w:rPr>
        <w:t>Балда</w:t>
      </w:r>
      <w:proofErr w:type="spellEnd"/>
      <w:proofErr w:type="gramEnd"/>
      <w:r w:rsidRPr="00306D75">
        <w:rPr>
          <w:color w:val="C00000"/>
          <w:sz w:val="24"/>
          <w:szCs w:val="24"/>
        </w:rPr>
        <w:t>», «Крестики - нолики», «</w:t>
      </w:r>
      <w:proofErr w:type="spellStart"/>
      <w:r w:rsidRPr="00306D75">
        <w:rPr>
          <w:color w:val="C00000"/>
          <w:sz w:val="24"/>
          <w:szCs w:val="24"/>
        </w:rPr>
        <w:t>Тапкобол</w:t>
      </w:r>
      <w:proofErr w:type="spellEnd"/>
      <w:r w:rsidRPr="00306D75">
        <w:rPr>
          <w:color w:val="C00000"/>
          <w:sz w:val="24"/>
          <w:szCs w:val="24"/>
        </w:rPr>
        <w:t>», «Пенальти», «Большой пионербол», «100 из 1», «Вышибалы на время» и т.д.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18 день.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Финальная битва Драконов. Три круга (распределение по количеству набранных за всю игру баллов). Битва проводится в форме игры – «</w:t>
      </w:r>
      <w:proofErr w:type="spellStart"/>
      <w:r w:rsidRPr="00306D75">
        <w:rPr>
          <w:color w:val="C00000"/>
          <w:sz w:val="24"/>
          <w:szCs w:val="24"/>
        </w:rPr>
        <w:t>бродилки</w:t>
      </w:r>
      <w:proofErr w:type="spellEnd"/>
      <w:r w:rsidRPr="00306D75">
        <w:rPr>
          <w:color w:val="C00000"/>
          <w:sz w:val="24"/>
          <w:szCs w:val="24"/>
        </w:rPr>
        <w:t xml:space="preserve">». На плацу расчерчено поле, у каждого народа есть свой старт, который является и финишем. В игре принимают участие  2 игрока от каждого народа – «фишки». Их задача, подчиняясь воле игрового кубика, пройти круг по полю и встать на место. Игра считается законченной, когда «фишки» одного народа окажутся на своих местах. На поле есть отмеченные места – интеллектуальные вопросы, творческие задания,  специальные клетки – «пропустить ход», «движение вперед», «движение назад». «Фишка» вступает в Битву, когда на игровом кубике выпадет 6 точек. Победа народа по легенде зависит от магической силы Драконов, а магическая сила Драконов зависит от набранных за всю Игру баллов.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19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Общая встреча народов </w:t>
      </w:r>
      <w:proofErr w:type="spellStart"/>
      <w:r w:rsidRPr="00306D75">
        <w:rPr>
          <w:color w:val="C00000"/>
          <w:sz w:val="24"/>
          <w:szCs w:val="24"/>
        </w:rPr>
        <w:t>Драконики</w:t>
      </w:r>
      <w:proofErr w:type="spellEnd"/>
      <w:r w:rsidRPr="00306D75">
        <w:rPr>
          <w:color w:val="C00000"/>
          <w:sz w:val="24"/>
          <w:szCs w:val="24"/>
        </w:rPr>
        <w:t>. Подведение итогов Великой битвы. Победа над Черными драконами. Праздник в честь победы (гала – концерт смены). Приложение.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20 день.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Завершение игры. </w:t>
      </w:r>
      <w:proofErr w:type="spellStart"/>
      <w:r w:rsidRPr="00306D75">
        <w:rPr>
          <w:color w:val="C00000"/>
          <w:sz w:val="24"/>
          <w:szCs w:val="24"/>
        </w:rPr>
        <w:t>Вожатско</w:t>
      </w:r>
      <w:proofErr w:type="spellEnd"/>
      <w:r w:rsidRPr="00306D75">
        <w:rPr>
          <w:color w:val="C00000"/>
          <w:sz w:val="24"/>
          <w:szCs w:val="24"/>
        </w:rPr>
        <w:t xml:space="preserve"> – воспитательский концерт. Прощание с </w:t>
      </w:r>
      <w:proofErr w:type="spellStart"/>
      <w:r w:rsidRPr="00306D75">
        <w:rPr>
          <w:color w:val="C00000"/>
          <w:sz w:val="24"/>
          <w:szCs w:val="24"/>
        </w:rPr>
        <w:t>Драконикой</w:t>
      </w:r>
      <w:proofErr w:type="spellEnd"/>
      <w:r w:rsidRPr="00306D75">
        <w:rPr>
          <w:color w:val="C00000"/>
          <w:sz w:val="24"/>
          <w:szCs w:val="24"/>
        </w:rPr>
        <w:t xml:space="preserve">. Приложение (диск).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21 день.</w:t>
      </w:r>
    </w:p>
    <w:p w:rsidR="00101665" w:rsidRDefault="00306D75" w:rsidP="00306D75">
      <w:pPr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Выезд из лагеря. 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</w:p>
    <w:p w:rsidR="00913653" w:rsidRPr="00101665" w:rsidRDefault="00913653" w:rsidP="00101665">
      <w:pPr>
        <w:pStyle w:val="a4"/>
        <w:numPr>
          <w:ilvl w:val="0"/>
          <w:numId w:val="1"/>
        </w:numPr>
        <w:spacing w:after="0"/>
        <w:jc w:val="center"/>
        <w:rPr>
          <w:b/>
          <w:color w:val="C00000"/>
          <w:sz w:val="24"/>
          <w:szCs w:val="24"/>
        </w:rPr>
      </w:pPr>
      <w:r w:rsidRPr="00101665">
        <w:rPr>
          <w:b/>
          <w:color w:val="C00000"/>
          <w:sz w:val="24"/>
          <w:szCs w:val="24"/>
        </w:rPr>
        <w:lastRenderedPageBreak/>
        <w:t>Результаты реализации программы</w:t>
      </w:r>
    </w:p>
    <w:p w:rsidR="00913653" w:rsidRPr="00101665" w:rsidRDefault="00913653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В результате реализации программы все дети принимают участие в разнообразной интересной деятельности и общении. Они получают опыт общения со сверстниками, опыт участия в сюжетно – ролевой игре, учатся принимать решения, пробуют себя в различных социальных ролях, получают интересные знания, знакомятся с миром «</w:t>
      </w:r>
      <w:proofErr w:type="spellStart"/>
      <w:r w:rsidRPr="00101665">
        <w:rPr>
          <w:color w:val="C00000"/>
          <w:sz w:val="24"/>
          <w:szCs w:val="24"/>
        </w:rPr>
        <w:t>фэнтези</w:t>
      </w:r>
      <w:proofErr w:type="spellEnd"/>
      <w:r w:rsidRPr="00101665">
        <w:rPr>
          <w:color w:val="C00000"/>
          <w:sz w:val="24"/>
          <w:szCs w:val="24"/>
        </w:rPr>
        <w:t xml:space="preserve">». </w:t>
      </w:r>
    </w:p>
    <w:p w:rsidR="00913653" w:rsidRPr="00101665" w:rsidRDefault="00913653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Основным результатом является –   получение опыта творческой, интеллектуальной деятельности, получение навыков самоорганизации.</w:t>
      </w:r>
    </w:p>
    <w:p w:rsidR="00913653" w:rsidRPr="00101665" w:rsidRDefault="00913653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В результате участия в программе дети получают:</w:t>
      </w:r>
    </w:p>
    <w:p w:rsidR="00913653" w:rsidRPr="00101665" w:rsidRDefault="00913653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навыки работы в одном из видов прикладного или художественного творчества;</w:t>
      </w:r>
    </w:p>
    <w:p w:rsidR="00913653" w:rsidRPr="00101665" w:rsidRDefault="00913653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опыт участия в конкурсах, выставках, общих делах;</w:t>
      </w:r>
    </w:p>
    <w:p w:rsidR="00913653" w:rsidRPr="00101665" w:rsidRDefault="00913653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опыт участника сюжетно – ролевой игры;</w:t>
      </w:r>
    </w:p>
    <w:p w:rsidR="00913653" w:rsidRPr="00101665" w:rsidRDefault="00913653" w:rsidP="00101665">
      <w:pPr>
        <w:spacing w:after="0"/>
        <w:jc w:val="both"/>
        <w:rPr>
          <w:color w:val="C00000"/>
          <w:sz w:val="24"/>
          <w:szCs w:val="24"/>
        </w:rPr>
      </w:pPr>
      <w:r w:rsidRPr="00101665">
        <w:rPr>
          <w:color w:val="C00000"/>
          <w:sz w:val="24"/>
          <w:szCs w:val="24"/>
        </w:rPr>
        <w:t>- навыки самообслуживания и самоорганизации;</w:t>
      </w:r>
    </w:p>
    <w:p w:rsidR="00913653" w:rsidRPr="00101665" w:rsidRDefault="00913653" w:rsidP="00101665">
      <w:pPr>
        <w:spacing w:after="0"/>
        <w:jc w:val="both"/>
        <w:rPr>
          <w:color w:val="C00000"/>
        </w:rPr>
      </w:pPr>
      <w:r w:rsidRPr="00101665">
        <w:rPr>
          <w:color w:val="C00000"/>
          <w:sz w:val="24"/>
          <w:szCs w:val="24"/>
        </w:rPr>
        <w:t>- опыт организации и проведения различных дел и мероприятий.</w:t>
      </w:r>
    </w:p>
    <w:p w:rsidR="002B6506" w:rsidRDefault="002B6506" w:rsidP="00913653">
      <w:pPr>
        <w:spacing w:after="0" w:line="240" w:lineRule="auto"/>
        <w:jc w:val="center"/>
        <w:rPr>
          <w:rFonts w:cs="Times New Roman CYR"/>
          <w:color w:val="FF0066"/>
          <w:sz w:val="28"/>
          <w:szCs w:val="28"/>
        </w:rPr>
      </w:pPr>
    </w:p>
    <w:p w:rsidR="00306D75" w:rsidRPr="00306D75" w:rsidRDefault="00306D75" w:rsidP="00306D75">
      <w:pPr>
        <w:spacing w:after="0"/>
        <w:rPr>
          <w:b/>
          <w:color w:val="C00000"/>
          <w:sz w:val="24"/>
          <w:szCs w:val="24"/>
        </w:rPr>
      </w:pPr>
      <w:r w:rsidRPr="00306D75">
        <w:rPr>
          <w:b/>
          <w:color w:val="C00000"/>
          <w:sz w:val="24"/>
          <w:szCs w:val="24"/>
        </w:rPr>
        <w:t>Источники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1. </w:t>
      </w:r>
      <w:proofErr w:type="spellStart"/>
      <w:r w:rsidRPr="00306D75">
        <w:rPr>
          <w:color w:val="C00000"/>
          <w:sz w:val="24"/>
          <w:szCs w:val="24"/>
        </w:rPr>
        <w:t>Возжаев</w:t>
      </w:r>
      <w:proofErr w:type="spellEnd"/>
      <w:r w:rsidRPr="00306D75">
        <w:rPr>
          <w:color w:val="C00000"/>
          <w:sz w:val="24"/>
          <w:szCs w:val="24"/>
        </w:rPr>
        <w:t xml:space="preserve"> С.Н., </w:t>
      </w:r>
      <w:proofErr w:type="spellStart"/>
      <w:r w:rsidRPr="00306D75">
        <w:rPr>
          <w:color w:val="C00000"/>
          <w:sz w:val="24"/>
          <w:szCs w:val="24"/>
        </w:rPr>
        <w:t>Возжаева</w:t>
      </w:r>
      <w:proofErr w:type="spellEnd"/>
      <w:r w:rsidRPr="00306D75">
        <w:rPr>
          <w:color w:val="C00000"/>
          <w:sz w:val="24"/>
          <w:szCs w:val="24"/>
        </w:rPr>
        <w:t xml:space="preserve"> Е.И. Республика «Наследие»</w:t>
      </w:r>
      <w:proofErr w:type="gramStart"/>
      <w:r w:rsidRPr="00306D75">
        <w:rPr>
          <w:color w:val="C00000"/>
          <w:sz w:val="24"/>
          <w:szCs w:val="24"/>
        </w:rPr>
        <w:t xml:space="preserve"> .</w:t>
      </w:r>
      <w:proofErr w:type="gramEnd"/>
      <w:r w:rsidRPr="00306D75">
        <w:rPr>
          <w:color w:val="C00000"/>
          <w:sz w:val="24"/>
          <w:szCs w:val="24"/>
        </w:rPr>
        <w:t xml:space="preserve"> – Кострома, 2000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2. Карпова Г.А., Брагина Т.А. Педагогическая диагностика личности ребенка в детском оздоровительном лагере. – Екатеринбург, 1996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3. Кун Н.А. Легенды и мифы Древней Греции. – Новосибирск, 1991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 xml:space="preserve">4. </w:t>
      </w:r>
      <w:proofErr w:type="spellStart"/>
      <w:r w:rsidRPr="00306D75">
        <w:rPr>
          <w:color w:val="C00000"/>
          <w:sz w:val="24"/>
          <w:szCs w:val="24"/>
        </w:rPr>
        <w:t>Пич</w:t>
      </w:r>
      <w:proofErr w:type="spellEnd"/>
      <w:r w:rsidRPr="00306D75">
        <w:rPr>
          <w:color w:val="C00000"/>
          <w:sz w:val="24"/>
          <w:szCs w:val="24"/>
        </w:rPr>
        <w:t xml:space="preserve"> С., </w:t>
      </w:r>
      <w:proofErr w:type="spellStart"/>
      <w:r w:rsidRPr="00306D75">
        <w:rPr>
          <w:color w:val="C00000"/>
          <w:sz w:val="24"/>
          <w:szCs w:val="24"/>
        </w:rPr>
        <w:t>Миллард</w:t>
      </w:r>
      <w:proofErr w:type="spellEnd"/>
      <w:r w:rsidRPr="00306D75">
        <w:rPr>
          <w:color w:val="C00000"/>
          <w:sz w:val="24"/>
          <w:szCs w:val="24"/>
        </w:rPr>
        <w:t xml:space="preserve"> Э. Греки. Энциклопедия. – М., 1999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5. Фантазия + Творчество = Каникулы. – М., 1994</w:t>
      </w:r>
    </w:p>
    <w:p w:rsidR="00306D75" w:rsidRPr="00306D75" w:rsidRDefault="00306D75" w:rsidP="00306D75">
      <w:pPr>
        <w:spacing w:after="0"/>
        <w:rPr>
          <w:color w:val="C00000"/>
          <w:sz w:val="24"/>
          <w:szCs w:val="24"/>
        </w:rPr>
      </w:pPr>
      <w:r w:rsidRPr="00306D75">
        <w:rPr>
          <w:color w:val="C00000"/>
          <w:sz w:val="24"/>
          <w:szCs w:val="24"/>
        </w:rPr>
        <w:t>6. Философия и педагогика каникул. – М., 1998</w:t>
      </w: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pacing w:after="0" w:line="240" w:lineRule="auto"/>
        <w:jc w:val="right"/>
        <w:rPr>
          <w:rFonts w:cs="Times New Roman CYR"/>
          <w:color w:val="FF0066"/>
          <w:sz w:val="28"/>
          <w:szCs w:val="28"/>
        </w:rPr>
      </w:pPr>
    </w:p>
    <w:p w:rsidR="002B6506" w:rsidRDefault="002B6506" w:rsidP="002B6506">
      <w:pPr>
        <w:shd w:val="clear" w:color="auto" w:fill="FFFFFF" w:themeFill="background1"/>
        <w:rPr>
          <w:color w:val="002060"/>
        </w:rPr>
      </w:pPr>
    </w:p>
    <w:p w:rsidR="002B6506" w:rsidRDefault="002B6506" w:rsidP="002B6506">
      <w:pPr>
        <w:shd w:val="clear" w:color="auto" w:fill="FFFFFF" w:themeFill="background1"/>
        <w:rPr>
          <w:color w:val="002060"/>
        </w:rPr>
      </w:pPr>
    </w:p>
    <w:p w:rsidR="002B6506" w:rsidRDefault="002B6506" w:rsidP="002B6506">
      <w:pPr>
        <w:shd w:val="clear" w:color="auto" w:fill="FFFFFF" w:themeFill="background1"/>
        <w:rPr>
          <w:color w:val="002060"/>
        </w:rPr>
      </w:pPr>
    </w:p>
    <w:p w:rsidR="002B6506" w:rsidRDefault="002B6506" w:rsidP="002B6506">
      <w:pPr>
        <w:shd w:val="clear" w:color="auto" w:fill="FFFFFF" w:themeFill="background1"/>
        <w:rPr>
          <w:color w:val="002060"/>
        </w:rPr>
      </w:pPr>
    </w:p>
    <w:p w:rsidR="002B6506" w:rsidRPr="00974AE9" w:rsidRDefault="002B6506" w:rsidP="002B6506">
      <w:pPr>
        <w:shd w:val="clear" w:color="auto" w:fill="FFFFFF" w:themeFill="background1"/>
        <w:rPr>
          <w:color w:val="002060"/>
        </w:rPr>
      </w:pPr>
    </w:p>
    <w:p w:rsidR="005E2E22" w:rsidRPr="002B6506" w:rsidRDefault="005E2E22">
      <w:pPr>
        <w:rPr>
          <w:color w:val="FF0066"/>
        </w:rPr>
      </w:pPr>
    </w:p>
    <w:sectPr w:rsidR="005E2E22" w:rsidRPr="002B6506" w:rsidSect="00306D7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0F0"/>
    <w:multiLevelType w:val="hybridMultilevel"/>
    <w:tmpl w:val="E9A0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B0742"/>
    <w:multiLevelType w:val="multilevel"/>
    <w:tmpl w:val="5A54B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3BA2C87"/>
    <w:multiLevelType w:val="hybridMultilevel"/>
    <w:tmpl w:val="CF1AC3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4508B"/>
    <w:multiLevelType w:val="multilevel"/>
    <w:tmpl w:val="15826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9C"/>
    <w:rsid w:val="00101665"/>
    <w:rsid w:val="001F199C"/>
    <w:rsid w:val="002B6506"/>
    <w:rsid w:val="00306D75"/>
    <w:rsid w:val="003F05B4"/>
    <w:rsid w:val="005E2E22"/>
    <w:rsid w:val="00913653"/>
    <w:rsid w:val="00D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5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65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5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5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65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5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2015-06-19T23:29:00Z</dcterms:created>
  <dcterms:modified xsi:type="dcterms:W3CDTF">2015-06-20T00:46:00Z</dcterms:modified>
</cp:coreProperties>
</file>