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DC" w:rsidRDefault="003D29DC" w:rsidP="006C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259715</wp:posOffset>
            </wp:positionV>
            <wp:extent cx="1428750" cy="14287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0pt;height:33.75pt" fillcolor="black">
            <v:shadow color="#868686"/>
            <v:textpath style="font-family:&quot;Arial Black&quot;" fitshape="t" trim="t" string="Как разбудить ребенка в детский сад"/>
          </v:shape>
        </w:pict>
      </w:r>
    </w:p>
    <w:p w:rsidR="003D29DC" w:rsidRDefault="003D29DC" w:rsidP="006C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DC" w:rsidRDefault="003D29DC" w:rsidP="006C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DC" w:rsidRDefault="003D29DC" w:rsidP="006C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DC" w:rsidRDefault="003D29DC" w:rsidP="006C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DC" w:rsidRDefault="003D29DC" w:rsidP="006C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CF6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Если ваш ребенок пошел в детский сад, на смену желанию, чтобы утром он спал как можно дольше, пришла проблема разбудить кроху. И не только разбудить, но и превратить сонного карапуза в веселого и бодрого малыша, с которым приятно общаться и легко договориться.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CF6769" w:rsidRDefault="00446B78" w:rsidP="00CF6769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  <w:u w:val="single"/>
        </w:rPr>
      </w:pPr>
      <w:r w:rsidRPr="00CF6769">
        <w:rPr>
          <w:rFonts w:ascii="Bookman Old Style" w:hAnsi="Bookman Old Style" w:cs="Times New Roman"/>
          <w:b/>
          <w:sz w:val="44"/>
          <w:szCs w:val="44"/>
          <w:u w:val="single"/>
        </w:rPr>
        <w:t>Как разбудить ребенка?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1. Включайте любимую песню ребенка. Или сами напевайте песню-будилку (по возможности, собственного сочинения).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2. Придумайте что-то, ради чего ребенок согласится проснуться, и сделайте это утренним ритуалом. Например, включайте в определенное время мультфильм, посвятите 5-10 минут чтению или игре.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3. Используйте особый способ побудки. Например, начинайте поглаживать малыша, приговаривая:</w:t>
      </w:r>
    </w:p>
    <w:p w:rsidR="00446B78" w:rsidRPr="003D29DC" w:rsidRDefault="00446B78" w:rsidP="00422D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Потягунюшки, порастунюшки</w:t>
      </w:r>
    </w:p>
    <w:p w:rsidR="00446B78" w:rsidRPr="003D29DC" w:rsidRDefault="00446B78" w:rsidP="00422D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 xml:space="preserve"> Поперек толстунюшки,</w:t>
      </w:r>
    </w:p>
    <w:p w:rsidR="00446B78" w:rsidRPr="003D29DC" w:rsidRDefault="00446B78" w:rsidP="00422D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 xml:space="preserve"> Ножки – ходунюшки,</w:t>
      </w:r>
    </w:p>
    <w:p w:rsidR="00446B78" w:rsidRPr="003D29DC" w:rsidRDefault="00446B78" w:rsidP="00422D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 xml:space="preserve"> Ручки – хватунюшки,</w:t>
      </w:r>
    </w:p>
    <w:p w:rsidR="00446B78" w:rsidRPr="003D29DC" w:rsidRDefault="00446B78" w:rsidP="00422D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 xml:space="preserve"> Ушки — слышунюшки,</w:t>
      </w:r>
    </w:p>
    <w:p w:rsidR="00446B78" w:rsidRPr="003D29DC" w:rsidRDefault="00446B78" w:rsidP="00422D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 xml:space="preserve"> Глазки — глядунюшки,</w:t>
      </w:r>
    </w:p>
    <w:p w:rsidR="00446B78" w:rsidRPr="003D29DC" w:rsidRDefault="00446B78" w:rsidP="00422D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 xml:space="preserve"> Носик — сопунюшки,</w:t>
      </w:r>
    </w:p>
    <w:p w:rsidR="00446B78" w:rsidRPr="003D29DC" w:rsidRDefault="00446B78" w:rsidP="00422D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 xml:space="preserve"> А Роток — говорок. 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422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Или придумайте что-то свое: “Проснись пяточка, проснись коленка, проснись животик…” поглаживая, а потом и пощипывая и щекотя названное место. Попробуйте рассмешить ребенка, но делайте это чутко, следя за его настроением и состоянием.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4. Некоторые дети мгновенно спрыгивают с кровати, если видят, как мама делает зарядку. Можно и заранее договориться с малышом, что утром вы его разбудите для занятий гимнастикой.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5. С вечера поручайте ребенку важное, ответственное дело (одно и тоже или каждый раз новое). Например, малыш может по утрам поливать цветы или вести календарь погоды.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lastRenderedPageBreak/>
        <w:t>6. Не стоит надеяться, что дошкольник будет рано вставать, поскольку должен это делать. Лучше мотивируйте его чем-то более понятным и интересным. Предложите посмотреть, что изменилось в квартире за ночь, не появился ли какой-нибудь сюрприз (сюрпризом может быть воздушный шарик, мандарин с нарисованной рожицей, наклейки или любимое блюдо на завтрак).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7. Придумайте что-то, что ребенку будет интересно показать или рассказать товарищам в детском саду. Разучите с ним новую игру, прочитайте интересную книгу, напомните о поездке в музей и ненавязчиво предложите всем этим поделиться со сверстниками. Если правилами детского сада не запрещено, разрешите ребенку показать детям новую игрушку или принести им угощение. Изготовьте вместе с малышом поделку – подарок любимой воспитательнице. Разрешите дочке надеть нарядное платье.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8. Если ребенок берет с собой в детский сад игрушки, можно предложить: “Кого ты сегодня возьмешь? Котенка? Быстрее его буди, а то он не успеет собраться и позавтракать с нами!”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9. Начинайте утро с обсуждения планов на день. Если никаких особенных событий не предвидится – выдумайте их. Например, вместо скучного ежедневного “дорога в детский сад”, внесите в план такие пункты: “проверка дел на стройке”, “разговор о планах на выходные”, “тренировка хождения по бордюру”.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10. Если ребенок “сова”, предыдущие способы вам не помогут. Лучшее, что вы можете сделать – дать ему поспать как можно дольше. При этом упростите и сократите все утренние процедуры. Сами одевайте и собирайте сонного ребенка. Завтракайте уже по дороге кусочками яблока и печеньем. И не требуйте от малыша, который больше всего на свете хочет спать, самостоятельности и активных действий.</w:t>
      </w:r>
    </w:p>
    <w:p w:rsidR="00446B78" w:rsidRPr="003D29DC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78" w:rsidRPr="003D29DC" w:rsidRDefault="00446B78" w:rsidP="00422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И, самое главное, помните – утренняя улыбка освещает весь будущий день. Не спорьте из-за мелочей, сделайте утро по-настоящему добрым.</w:t>
      </w:r>
    </w:p>
    <w:p w:rsidR="00446B78" w:rsidRDefault="00446B78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Default="00422D0E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Default="00422D0E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Default="00422D0E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Pr="003D29DC" w:rsidRDefault="00422D0E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Pr="008064B2" w:rsidRDefault="00422D0E" w:rsidP="0042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Анварова Зульфия Радифовна</w:t>
      </w:r>
      <w:r w:rsidRPr="008064B2">
        <w:rPr>
          <w:rFonts w:ascii="Times New Roman" w:hAnsi="Times New Roman" w:cs="Times New Roman"/>
          <w:sz w:val="28"/>
          <w:szCs w:val="28"/>
        </w:rPr>
        <w:t>, педагог</w:t>
      </w:r>
      <w:r>
        <w:rPr>
          <w:rFonts w:ascii="Times New Roman" w:hAnsi="Times New Roman" w:cs="Times New Roman"/>
          <w:sz w:val="28"/>
          <w:szCs w:val="28"/>
        </w:rPr>
        <w:t>-психолог.</w:t>
      </w:r>
    </w:p>
    <w:p w:rsidR="00422D0E" w:rsidRDefault="00422D0E" w:rsidP="0042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Default="00422D0E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Default="00422D0E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Default="00422D0E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Default="00422D0E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Default="00422D0E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Default="00422D0E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0E" w:rsidRDefault="00422D0E" w:rsidP="00B2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B9" w:rsidRPr="003D29DC" w:rsidRDefault="00446B78" w:rsidP="0042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9DC">
        <w:rPr>
          <w:rFonts w:ascii="Times New Roman" w:hAnsi="Times New Roman" w:cs="Times New Roman"/>
          <w:sz w:val="28"/>
          <w:szCs w:val="28"/>
        </w:rPr>
        <w:t>По материалам сайта: http://orangefrog.ru/</w:t>
      </w:r>
    </w:p>
    <w:sectPr w:rsidR="00CC3EB9" w:rsidRPr="003D29DC" w:rsidSect="009942FC">
      <w:pgSz w:w="11906" w:h="16838"/>
      <w:pgMar w:top="851" w:right="851" w:bottom="851" w:left="851" w:header="709" w:footer="709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6B78"/>
    <w:rsid w:val="003D29DC"/>
    <w:rsid w:val="00422D0E"/>
    <w:rsid w:val="00446B78"/>
    <w:rsid w:val="006C4452"/>
    <w:rsid w:val="009942FC"/>
    <w:rsid w:val="00B22FD3"/>
    <w:rsid w:val="00C57306"/>
    <w:rsid w:val="00CC3EB9"/>
    <w:rsid w:val="00CF6769"/>
    <w:rsid w:val="00E2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Гусельки</dc:creator>
  <cp:keywords/>
  <dc:description/>
  <cp:lastModifiedBy>Гусельки</cp:lastModifiedBy>
  <cp:revision>4</cp:revision>
  <dcterms:created xsi:type="dcterms:W3CDTF">2011-08-26T10:30:00Z</dcterms:created>
  <dcterms:modified xsi:type="dcterms:W3CDTF">2011-10-31T11:22:00Z</dcterms:modified>
</cp:coreProperties>
</file>