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90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b/>
          <w:sz w:val="24"/>
          <w:szCs w:val="24"/>
        </w:rPr>
        <w:t>о наставничестве в</w:t>
      </w:r>
      <w:r w:rsidRPr="00F33907">
        <w:rPr>
          <w:rFonts w:ascii="Times New Roman" w:hAnsi="Times New Roman" w:cs="Times New Roman"/>
          <w:b/>
          <w:sz w:val="24"/>
          <w:szCs w:val="24"/>
        </w:rPr>
        <w:t xml:space="preserve"> ГБОУ АО «Савинская СКОШИ»</w:t>
      </w:r>
    </w:p>
    <w:p w:rsidR="00F33907" w:rsidRP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907" w:rsidRPr="00F33907" w:rsidRDefault="00F33907" w:rsidP="00F3390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3907">
        <w:rPr>
          <w:rFonts w:ascii="Times New Roman" w:hAnsi="Times New Roman" w:cs="Times New Roman"/>
          <w:b/>
          <w:sz w:val="24"/>
          <w:szCs w:val="24"/>
        </w:rPr>
        <w:t>Трачук Наталья Михайловна,</w:t>
      </w:r>
    </w:p>
    <w:p w:rsidR="00F33907" w:rsidRPr="00F33907" w:rsidRDefault="00F33907" w:rsidP="00F339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3907"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:rsidR="00F33907" w:rsidRPr="00F33907" w:rsidRDefault="00F33907" w:rsidP="00F339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3907">
        <w:rPr>
          <w:rFonts w:ascii="Times New Roman" w:hAnsi="Times New Roman" w:cs="Times New Roman"/>
          <w:sz w:val="24"/>
          <w:szCs w:val="24"/>
        </w:rPr>
        <w:t>ГБОУ АО «Савинская СКОШИ»</w:t>
      </w:r>
    </w:p>
    <w:p w:rsidR="00F33907" w:rsidRPr="00F33907" w:rsidRDefault="00F33907" w:rsidP="00F339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3907">
        <w:rPr>
          <w:rFonts w:ascii="Times New Roman" w:hAnsi="Times New Roman" w:cs="Times New Roman"/>
          <w:sz w:val="24"/>
          <w:szCs w:val="24"/>
        </w:rPr>
        <w:t>Плесецкого района Архангельской области</w:t>
      </w:r>
    </w:p>
    <w:p w:rsidR="00F33907" w:rsidRP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907" w:rsidRPr="00F33907" w:rsidRDefault="00F33907" w:rsidP="00F33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907">
        <w:rPr>
          <w:rFonts w:ascii="Times New Roman" w:hAnsi="Times New Roman" w:cs="Times New Roman"/>
          <w:sz w:val="24"/>
          <w:szCs w:val="24"/>
        </w:rPr>
        <w:t>п. Савинский, 2015 год</w:t>
      </w:r>
    </w:p>
    <w:p w:rsidR="00F33907" w:rsidRDefault="00F33907" w:rsidP="006C0039">
      <w:pPr>
        <w:autoSpaceDE w:val="0"/>
        <w:autoSpaceDN w:val="0"/>
        <w:adjustRightInd w:val="0"/>
        <w:spacing w:after="0" w:line="240" w:lineRule="auto"/>
        <w:ind w:firstLine="560"/>
        <w:jc w:val="right"/>
        <w:rPr>
          <w:rFonts w:ascii="Times New Roman" w:hAnsi="Times New Roman" w:cs="Times New Roman"/>
          <w:bCs/>
          <w:color w:val="262626" w:themeColor="text1" w:themeTint="D9"/>
        </w:rPr>
      </w:pPr>
    </w:p>
    <w:p w:rsidR="006C0039" w:rsidRPr="00F6422C" w:rsidRDefault="006C0039" w:rsidP="006C0039">
      <w:pPr>
        <w:autoSpaceDE w:val="0"/>
        <w:autoSpaceDN w:val="0"/>
        <w:adjustRightInd w:val="0"/>
        <w:spacing w:after="0" w:line="240" w:lineRule="auto"/>
        <w:ind w:firstLine="560"/>
        <w:jc w:val="right"/>
        <w:rPr>
          <w:rFonts w:ascii="Times New Roman" w:hAnsi="Times New Roman" w:cs="Times New Roman"/>
          <w:bCs/>
          <w:color w:val="262626" w:themeColor="text1" w:themeTint="D9"/>
        </w:rPr>
      </w:pPr>
      <w:r w:rsidRPr="00F6422C">
        <w:rPr>
          <w:rFonts w:ascii="Times New Roman" w:hAnsi="Times New Roman" w:cs="Times New Roman"/>
          <w:bCs/>
          <w:color w:val="262626" w:themeColor="text1" w:themeTint="D9"/>
        </w:rPr>
        <w:lastRenderedPageBreak/>
        <w:t>УТВЕРЖДАЮ</w:t>
      </w:r>
    </w:p>
    <w:p w:rsidR="006C0039" w:rsidRPr="00F6422C" w:rsidRDefault="006C0039" w:rsidP="006C0039">
      <w:pPr>
        <w:autoSpaceDE w:val="0"/>
        <w:autoSpaceDN w:val="0"/>
        <w:adjustRightInd w:val="0"/>
        <w:spacing w:after="0" w:line="240" w:lineRule="auto"/>
        <w:ind w:firstLine="560"/>
        <w:jc w:val="right"/>
        <w:rPr>
          <w:rFonts w:ascii="Times New Roman" w:hAnsi="Times New Roman" w:cs="Times New Roman"/>
          <w:bCs/>
          <w:color w:val="262626" w:themeColor="text1" w:themeTint="D9"/>
        </w:rPr>
      </w:pPr>
      <w:r w:rsidRPr="00F6422C">
        <w:rPr>
          <w:rFonts w:ascii="Times New Roman" w:hAnsi="Times New Roman" w:cs="Times New Roman"/>
          <w:bCs/>
          <w:color w:val="262626" w:themeColor="text1" w:themeTint="D9"/>
        </w:rPr>
        <w:t>Директор школы</w:t>
      </w:r>
    </w:p>
    <w:p w:rsidR="006C0039" w:rsidRPr="00F6422C" w:rsidRDefault="006C0039" w:rsidP="006C0039">
      <w:pPr>
        <w:autoSpaceDE w:val="0"/>
        <w:autoSpaceDN w:val="0"/>
        <w:adjustRightInd w:val="0"/>
        <w:spacing w:after="0" w:line="240" w:lineRule="auto"/>
        <w:ind w:firstLine="560"/>
        <w:jc w:val="right"/>
        <w:rPr>
          <w:rFonts w:ascii="Times New Roman" w:hAnsi="Times New Roman" w:cs="Times New Roman"/>
          <w:bCs/>
          <w:color w:val="262626" w:themeColor="text1" w:themeTint="D9"/>
        </w:rPr>
      </w:pPr>
      <w:r w:rsidRPr="00F6422C">
        <w:rPr>
          <w:rFonts w:ascii="Times New Roman" w:hAnsi="Times New Roman" w:cs="Times New Roman"/>
          <w:bCs/>
          <w:color w:val="262626" w:themeColor="text1" w:themeTint="D9"/>
        </w:rPr>
        <w:t xml:space="preserve">__________ </w:t>
      </w:r>
      <w:proofErr w:type="spellStart"/>
      <w:r w:rsidRPr="00F6422C">
        <w:rPr>
          <w:rFonts w:ascii="Times New Roman" w:hAnsi="Times New Roman" w:cs="Times New Roman"/>
          <w:bCs/>
          <w:color w:val="262626" w:themeColor="text1" w:themeTint="D9"/>
        </w:rPr>
        <w:t>Л.В.Ткач</w:t>
      </w:r>
      <w:proofErr w:type="spellEnd"/>
    </w:p>
    <w:p w:rsidR="006C0039" w:rsidRPr="00F6422C" w:rsidRDefault="006C0039" w:rsidP="006C0039">
      <w:pPr>
        <w:autoSpaceDE w:val="0"/>
        <w:autoSpaceDN w:val="0"/>
        <w:adjustRightInd w:val="0"/>
        <w:spacing w:after="0" w:line="240" w:lineRule="auto"/>
        <w:ind w:firstLine="560"/>
        <w:jc w:val="right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Cs/>
          <w:color w:val="262626" w:themeColor="text1" w:themeTint="D9"/>
        </w:rPr>
        <w:t>«___»_____________</w:t>
      </w:r>
      <w:r w:rsidR="00F33907">
        <w:rPr>
          <w:rFonts w:ascii="Times New Roman" w:hAnsi="Times New Roman" w:cs="Times New Roman"/>
          <w:bCs/>
          <w:color w:val="262626" w:themeColor="text1" w:themeTint="D9"/>
        </w:rPr>
        <w:t>______</w:t>
      </w:r>
      <w:proofErr w:type="gramStart"/>
      <w:r w:rsidRPr="00F6422C">
        <w:rPr>
          <w:rFonts w:ascii="Times New Roman" w:hAnsi="Times New Roman" w:cs="Times New Roman"/>
          <w:bCs/>
          <w:color w:val="262626" w:themeColor="text1" w:themeTint="D9"/>
        </w:rPr>
        <w:t>г</w:t>
      </w:r>
      <w:proofErr w:type="gramEnd"/>
      <w:r w:rsidRPr="00F6422C">
        <w:rPr>
          <w:rFonts w:ascii="Times New Roman" w:hAnsi="Times New Roman" w:cs="Times New Roman"/>
          <w:bCs/>
          <w:color w:val="262626" w:themeColor="text1" w:themeTint="D9"/>
        </w:rPr>
        <w:t>.</w:t>
      </w:r>
    </w:p>
    <w:p w:rsidR="006C0039" w:rsidRPr="00F33907" w:rsidRDefault="00F33907" w:rsidP="006C0039">
      <w:pPr>
        <w:spacing w:before="100" w:beforeAutospacing="1" w:after="100" w:afterAutospacing="1" w:line="320" w:lineRule="atLeast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Положение о наставничестве в ГБОУ АО «Савинская СКОШИ»</w:t>
      </w:r>
      <w:bookmarkStart w:id="0" w:name="_GoBack"/>
      <w:bookmarkEnd w:id="0"/>
    </w:p>
    <w:p w:rsidR="006C0039" w:rsidRDefault="006C0039" w:rsidP="006C0039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1. Общие положения.</w:t>
      </w:r>
    </w:p>
    <w:p w:rsidR="006C0039" w:rsidRPr="00F6422C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1.1.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  Школьное наставничество - разновидность индивидуальной 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работы с учителями, не имеющими трудового стажа педагогической деятельности в образовательных учреждениях или со специалистами, назначенными на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должность, по которой они не имеют опыта работы.</w:t>
      </w:r>
    </w:p>
    <w:p w:rsidR="006C0039" w:rsidRPr="00F6422C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Наставник - опытный учитель, обладающий высокими профессиональными и нравст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венными качествами, знаниями в области методики преподавания и воспитания.</w:t>
      </w:r>
    </w:p>
    <w:p w:rsidR="006C0039" w:rsidRPr="00F6422C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Молодой специалист - начинающий учитель, как правило, овладевший знаниями основ педагогики, проявивший желание и склонность к дальнейшему совершенство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ванию своих навыков и умений. Он повышает свою квалификацию под непосредственным руко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водством наставника по согласованному плану профессионального становления.</w:t>
      </w:r>
    </w:p>
    <w:p w:rsidR="006C0039" w:rsidRPr="00F6422C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1.2.    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Школьное наставничество предусматривает систематическую 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</w:t>
      </w:r>
      <w:proofErr w:type="gramStart"/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развивать</w:t>
      </w:r>
      <w:proofErr w:type="gramEnd"/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имеющиеся у молодого специалиста знания в области предметной специализации и методики преподавания.</w:t>
      </w:r>
    </w:p>
    <w:p w:rsidR="006C0039" w:rsidRPr="00F6422C" w:rsidRDefault="006C0039" w:rsidP="006C0039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2. Цели и задачи наставничества.</w:t>
      </w:r>
    </w:p>
    <w:p w:rsidR="006C0039" w:rsidRPr="00F6422C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2.1.  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Целью школьного наставничества в образовательном учреждении является оказа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ние помощи молодым учителям в их профессиональном становлении, а также формирование в школе кадрового ядра.</w:t>
      </w:r>
    </w:p>
    <w:p w:rsidR="006C0039" w:rsidRPr="00F6422C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2.2.  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Основными задачами школьного наставничества являются:</w:t>
      </w:r>
    </w:p>
    <w:p w:rsidR="006C0039" w:rsidRPr="00F6422C" w:rsidRDefault="006C0039" w:rsidP="006C003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привитие молодым специалистам интереса к педагогической деятельности и за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 xml:space="preserve">крепление учителей в образовательном учреждении; </w:t>
      </w:r>
    </w:p>
    <w:p w:rsidR="006C0039" w:rsidRPr="00F6422C" w:rsidRDefault="006C0039" w:rsidP="006C003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ускорение процесса профессионального становления учителя и развитие способ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ности самостоятельно и качественно выполнять возложенные на него обязанно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 xml:space="preserve">сти по занимаемой должности; </w:t>
      </w:r>
    </w:p>
    <w:p w:rsidR="006C0039" w:rsidRPr="00F6422C" w:rsidRDefault="006C0039" w:rsidP="006C003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</w:p>
    <w:p w:rsidR="006C0039" w:rsidRPr="00F6422C" w:rsidRDefault="006C0039" w:rsidP="006C0039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3. Организационные основы наставничества.</w:t>
      </w:r>
    </w:p>
    <w:p w:rsidR="006C0039" w:rsidRPr="000960F1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3.1.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Школьное наставничество организуется на основании приказа директора школы.</w:t>
      </w:r>
    </w:p>
    <w:p w:rsidR="006C0039" w:rsidRPr="00F6422C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2</w:t>
      </w: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 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Заместители директора по учебно-воспитательной и воспитательной работе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подбирает наставника из наиболее под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готовленных учителей, обладающих высоким уровнем профессиональной подготовки, комму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 xml:space="preserve">никативными навыками и гибкостью в 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предпочтительно стаж педагогической деятельности не менее пяти лет, в</w:t>
      </w:r>
      <w:proofErr w:type="gramEnd"/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том числе не менее двух лет по данному предмету.</w:t>
      </w:r>
    </w:p>
    <w:p w:rsidR="006C0039" w:rsidRPr="00F6422C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Наставник должен обладать способностями к воспитательной работе и может иметь одновременно не более двух подшефных.</w:t>
      </w:r>
    </w:p>
    <w:p w:rsidR="006C0039" w:rsidRPr="00F6422C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Назначение наставника производится при обоюдном согласии предполагаемого на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ставника и молодого специалиста, за которым он будет закреплен приказом директора школы с указанием срока наставничества. Как правило, наставник прикрепляется к молодому спе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циалисту на срок не менее одного года.</w:t>
      </w:r>
    </w:p>
    <w:p w:rsidR="006C0039" w:rsidRPr="00F6422C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4</w:t>
      </w: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  Наставничество устанавливается над следующими категориями сотрудников образовательного учреждения:</w:t>
      </w:r>
    </w:p>
    <w:p w:rsidR="006C0039" w:rsidRPr="00F6422C" w:rsidRDefault="006C0039" w:rsidP="006C00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впервые принятыми учителями (специалистами), не имеющими трудового стажа педагогической деятельности в образовательных учреждениях; </w:t>
      </w:r>
    </w:p>
    <w:p w:rsidR="006C0039" w:rsidRPr="00F6422C" w:rsidRDefault="006C0039" w:rsidP="006C00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выпускниками очных высших и средних специальных учебных заведений, при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 xml:space="preserve">бывшими в образовательное учреждение; </w:t>
      </w:r>
    </w:p>
    <w:p w:rsidR="006C0039" w:rsidRPr="00F6422C" w:rsidRDefault="006C0039" w:rsidP="006C00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выпускниками непедагогических профессиональных образовательных учрежде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ний, завершивших очное, заочное или вечернее обучение и не имеющими трудо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 xml:space="preserve">вого стажа педагогической деятельности в образовательных учреждениях; </w:t>
      </w:r>
    </w:p>
    <w:p w:rsidR="006C0039" w:rsidRPr="00F6422C" w:rsidRDefault="006C0039" w:rsidP="006C00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 xml:space="preserve">ладения новыми практическими навыками; </w:t>
      </w:r>
    </w:p>
    <w:p w:rsidR="006C0039" w:rsidRPr="00F6422C" w:rsidRDefault="006C0039" w:rsidP="006C00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6C0039" w:rsidRPr="00F6422C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5</w:t>
      </w: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Замена наставника производится приказом директора школы в случаях:</w:t>
      </w:r>
    </w:p>
    <w:p w:rsidR="006C0039" w:rsidRPr="00F6422C" w:rsidRDefault="006C0039" w:rsidP="006C003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увольнения наставника; </w:t>
      </w:r>
    </w:p>
    <w:p w:rsidR="006C0039" w:rsidRPr="00F6422C" w:rsidRDefault="006C0039" w:rsidP="006C003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перевода на другую работу подшефного или наставника; </w:t>
      </w:r>
    </w:p>
    <w:p w:rsidR="006C0039" w:rsidRPr="00F6422C" w:rsidRDefault="006C0039" w:rsidP="006C003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привлечения наставника к дисциплинарной ответственности; </w:t>
      </w:r>
    </w:p>
    <w:p w:rsidR="006C0039" w:rsidRPr="00F6422C" w:rsidRDefault="006C0039" w:rsidP="006C003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психологической несовместимости наставника и подшефного.</w:t>
      </w:r>
    </w:p>
    <w:p w:rsidR="006C0039" w:rsidRPr="00F6422C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6</w:t>
      </w: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  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жуточном и итоговом контроле.</w:t>
      </w:r>
    </w:p>
    <w:p w:rsidR="006C0039" w:rsidRPr="00F6422C" w:rsidRDefault="006C0039" w:rsidP="006C0039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4.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Обязанности наставника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6C0039" w:rsidRPr="00F6422C" w:rsidRDefault="006C0039" w:rsidP="006C003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 </w:t>
      </w:r>
    </w:p>
    <w:p w:rsidR="006C0039" w:rsidRPr="00F6422C" w:rsidRDefault="006C0039" w:rsidP="006C003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 xml:space="preserve">гогической, методической и профессиональной подготовки по предмету; </w:t>
      </w:r>
    </w:p>
    <w:p w:rsidR="006C0039" w:rsidRPr="00F6422C" w:rsidRDefault="006C0039" w:rsidP="006C003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6C0039" w:rsidRPr="00F6422C" w:rsidRDefault="006C0039" w:rsidP="006C003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знакомить молодого специалиста со школой, с расположением учебных классов, кабинетов, служебных и бытовых помещений; </w:t>
      </w:r>
    </w:p>
    <w:p w:rsidR="006C0039" w:rsidRPr="00F6422C" w:rsidRDefault="006C0039" w:rsidP="006C003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6C0039" w:rsidRPr="00F6422C" w:rsidRDefault="006C0039" w:rsidP="006C003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определенным сроком их выполнения; контролировать работу, оказывать необходимую помощь; </w:t>
      </w:r>
    </w:p>
    <w:p w:rsidR="006C0039" w:rsidRPr="00F6422C" w:rsidRDefault="006C0039" w:rsidP="006C003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 </w:t>
      </w:r>
    </w:p>
    <w:p w:rsidR="006C0039" w:rsidRPr="00F6422C" w:rsidRDefault="006C0039" w:rsidP="006C003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6C0039" w:rsidRPr="00F6422C" w:rsidRDefault="006C0039" w:rsidP="006C003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журнал работы наставника и периодически докладывать руководителю методического объединения о процессе адаптации молодого специалиста, ре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 xml:space="preserve">зультатах его труда; </w:t>
      </w:r>
    </w:p>
    <w:p w:rsidR="006C0039" w:rsidRPr="00F6422C" w:rsidRDefault="006C0039" w:rsidP="006C003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6C0039" w:rsidRPr="00F6422C" w:rsidRDefault="006C0039" w:rsidP="006C0039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5. Права наставника:</w:t>
      </w:r>
    </w:p>
    <w:p w:rsidR="006C0039" w:rsidRPr="00F6422C" w:rsidRDefault="006C0039" w:rsidP="006C003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 согласия заместителя директора по УВР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по ВР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подключать для дополнительного обучения молодого специалиста других сотрудников школы; </w:t>
      </w:r>
    </w:p>
    <w:p w:rsidR="006C0039" w:rsidRPr="00F6422C" w:rsidRDefault="006C0039" w:rsidP="006C003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требовать рабочие отчеты у молодого </w:t>
      </w:r>
      <w:proofErr w:type="gramStart"/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специалиста</w:t>
      </w:r>
      <w:proofErr w:type="gramEnd"/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как в устной, так и в письмен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ной форме.</w:t>
      </w:r>
    </w:p>
    <w:p w:rsidR="006C0039" w:rsidRPr="00F6422C" w:rsidRDefault="006C0039" w:rsidP="006C0039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6. Обязанности молодого специалиста.</w:t>
      </w:r>
    </w:p>
    <w:p w:rsidR="006C0039" w:rsidRPr="00F6422C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6.1.  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Кандидатура молодого специалиста утверждается приказом директора школы.</w:t>
      </w:r>
    </w:p>
    <w:p w:rsidR="006C0039" w:rsidRPr="00F6422C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6.2.  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период наставничества молодой специалист обязан:</w:t>
      </w:r>
    </w:p>
    <w:p w:rsidR="006C0039" w:rsidRPr="00F6422C" w:rsidRDefault="006C0039" w:rsidP="006C003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изучать нормативные документы, определяющие его слу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 xml:space="preserve">жебную деятельность, структуру, штаты, особенности деятельности школы и функциональные обязанности по занимаемой должности; </w:t>
      </w:r>
    </w:p>
    <w:p w:rsidR="006C0039" w:rsidRPr="00F6422C" w:rsidRDefault="006C0039" w:rsidP="006C003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выполнять план профессионального становления в установленные сроки; </w:t>
      </w:r>
    </w:p>
    <w:p w:rsidR="006C0039" w:rsidRPr="00F6422C" w:rsidRDefault="006C0039" w:rsidP="006C003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постоянно работать над повышением профессионального мастерства, овладевать практическими навыками по занимаемой должности; </w:t>
      </w:r>
    </w:p>
    <w:p w:rsidR="006C0039" w:rsidRPr="00F6422C" w:rsidRDefault="006C0039" w:rsidP="006C003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учиться у наставника передовым методам и формам работы, правильно строить свои взаимоотношения с ним; </w:t>
      </w:r>
    </w:p>
    <w:p w:rsidR="006C0039" w:rsidRPr="00F6422C" w:rsidRDefault="006C0039" w:rsidP="006C003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совершенствовать свой общеобразовательный и культурный уровень; </w:t>
      </w:r>
    </w:p>
    <w:p w:rsidR="006C0039" w:rsidRPr="00F6422C" w:rsidRDefault="006C0039" w:rsidP="006C003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периодически </w:t>
      </w:r>
      <w:proofErr w:type="gramStart"/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отчитываться о</w:t>
      </w:r>
      <w:proofErr w:type="gramEnd"/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своей работе перед наставником и руководителем методического объединения.</w:t>
      </w:r>
    </w:p>
    <w:p w:rsidR="006C0039" w:rsidRPr="00F6422C" w:rsidRDefault="006C0039" w:rsidP="006C0039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7.    Права молодого специалиста.</w:t>
      </w:r>
    </w:p>
    <w:p w:rsidR="006C0039" w:rsidRPr="00F6422C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Молодой специалист имеет право:</w:t>
      </w:r>
    </w:p>
    <w:p w:rsidR="006C0039" w:rsidRPr="00F6422C" w:rsidRDefault="006C0039" w:rsidP="006C0039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вносить на рассмотрение администрации школы предложения по совершенство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 xml:space="preserve">ванию работы, связанной с наставничеством; </w:t>
      </w:r>
    </w:p>
    <w:p w:rsidR="006C0039" w:rsidRPr="00F6422C" w:rsidRDefault="006C0039" w:rsidP="006C0039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защищать профессиональную честь и достоинство; </w:t>
      </w:r>
    </w:p>
    <w:p w:rsidR="006C0039" w:rsidRPr="00F6422C" w:rsidRDefault="006C0039" w:rsidP="006C0039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знакомиться с жалобами и другими документами, содержащими оценку его рабо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 xml:space="preserve">ты, давать по ним объяснения; </w:t>
      </w:r>
    </w:p>
    <w:p w:rsidR="006C0039" w:rsidRPr="00F6422C" w:rsidRDefault="006C0039" w:rsidP="006C0039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повышать квалификацию удобным для себя способом.</w:t>
      </w:r>
    </w:p>
    <w:p w:rsidR="006C0039" w:rsidRPr="00F6422C" w:rsidRDefault="006C0039" w:rsidP="006C0039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8. Руководство работой наставника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6C0039" w:rsidRPr="00F6422C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8.1.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Организация работы наставников и контроль их деятельности возлагается на за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местителя директора по учебно-воспитательной работе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(для учителей), на заместителя директора по ВР (для воспитателей)</w:t>
      </w:r>
    </w:p>
    <w:p w:rsidR="006C0039" w:rsidRPr="00F6422C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8.2.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Заместитель директора по УВР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по ВР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обязан:</w:t>
      </w:r>
    </w:p>
    <w:p w:rsidR="006C0039" w:rsidRPr="00F6422C" w:rsidRDefault="006C0039" w:rsidP="006C0039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представить назначенного молодого специалиста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педагогам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школы, объявить при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 xml:space="preserve">каз о закреплении за ним наставника; </w:t>
      </w:r>
    </w:p>
    <w:p w:rsidR="006C0039" w:rsidRPr="00F6422C" w:rsidRDefault="006C0039" w:rsidP="006C0039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создать необходимые условия для совместной работы молодого специалиста с закрепленным за ним наставником; </w:t>
      </w:r>
    </w:p>
    <w:p w:rsidR="006C0039" w:rsidRPr="00F6422C" w:rsidRDefault="006C0039" w:rsidP="006C0039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посетить отдельные уроки и внеклассные мероприятия по предмету, проводимые наставником и молодым специалистом; </w:t>
      </w:r>
    </w:p>
    <w:p w:rsidR="006C0039" w:rsidRPr="00F6422C" w:rsidRDefault="006C0039" w:rsidP="006C0039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организовать обучение наставников передовым формам и методам индивиду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 xml:space="preserve">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 </w:t>
      </w:r>
    </w:p>
    <w:p w:rsidR="006C0039" w:rsidRPr="00F6422C" w:rsidRDefault="006C0039" w:rsidP="006C0039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изучить, обобщить и распространить положительный опыт организации наставни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чества в образовательном учреждении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6C0039" w:rsidRPr="00F6422C" w:rsidRDefault="006C0039" w:rsidP="006C0039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9. Документы, регламентирующие наставничество.</w:t>
      </w:r>
    </w:p>
    <w:p w:rsidR="006C0039" w:rsidRPr="00F6422C" w:rsidRDefault="006C0039" w:rsidP="006C00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9.1.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 документам, регламентирующим деятельность наставников, относятся: </w:t>
      </w:r>
    </w:p>
    <w:p w:rsidR="006C0039" w:rsidRPr="00F6422C" w:rsidRDefault="006C0039" w:rsidP="006C0039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настоящее Положение; </w:t>
      </w:r>
    </w:p>
    <w:p w:rsidR="006C0039" w:rsidRPr="00F6422C" w:rsidRDefault="006C0039" w:rsidP="006C0039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приказ директора школы об организации наставничества; </w:t>
      </w:r>
    </w:p>
    <w:p w:rsidR="006C0039" w:rsidRPr="00F6422C" w:rsidRDefault="006C0039" w:rsidP="006C0039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планы работы методических объединений; </w:t>
      </w:r>
    </w:p>
    <w:p w:rsidR="006C0039" w:rsidRPr="00F6422C" w:rsidRDefault="006C0039" w:rsidP="006C0039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протоколы методических объединений, на которых рассматривались вопросы на</w:t>
      </w: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 xml:space="preserve">ставничества; </w:t>
      </w:r>
    </w:p>
    <w:p w:rsidR="006C0039" w:rsidRPr="00F6422C" w:rsidRDefault="006C0039" w:rsidP="006C0039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42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методические рекомендации и обзоры по передовому опыту проведения работы по наставничеству.</w:t>
      </w:r>
    </w:p>
    <w:p w:rsidR="006C0039" w:rsidRDefault="006C0039" w:rsidP="006C003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C0039" w:rsidRDefault="006C0039" w:rsidP="006C003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C0039" w:rsidRDefault="006C0039" w:rsidP="006C003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Рассмотрено на заседании педагогического совета</w:t>
      </w:r>
    </w:p>
    <w:p w:rsidR="006C0039" w:rsidRPr="00F6422C" w:rsidRDefault="006C0039" w:rsidP="006C003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Протокол № _____ от «____»__________________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0005C6" w:rsidRPr="006C0039" w:rsidRDefault="000005C6" w:rsidP="006C0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5C6" w:rsidRPr="006C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642"/>
    <w:multiLevelType w:val="multilevel"/>
    <w:tmpl w:val="9A44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056C5"/>
    <w:multiLevelType w:val="multilevel"/>
    <w:tmpl w:val="2294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E0AEB"/>
    <w:multiLevelType w:val="multilevel"/>
    <w:tmpl w:val="F92E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44BDF"/>
    <w:multiLevelType w:val="multilevel"/>
    <w:tmpl w:val="C69A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139AE"/>
    <w:multiLevelType w:val="multilevel"/>
    <w:tmpl w:val="1F2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73E1B"/>
    <w:multiLevelType w:val="multilevel"/>
    <w:tmpl w:val="B5E6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C3C59"/>
    <w:multiLevelType w:val="multilevel"/>
    <w:tmpl w:val="B19A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30A54"/>
    <w:multiLevelType w:val="multilevel"/>
    <w:tmpl w:val="D87C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36D56"/>
    <w:multiLevelType w:val="multilevel"/>
    <w:tmpl w:val="97CE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54"/>
    <w:rsid w:val="000005C6"/>
    <w:rsid w:val="002C0A54"/>
    <w:rsid w:val="006C0039"/>
    <w:rsid w:val="00F3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1470</Words>
  <Characters>8384</Characters>
  <Application>Microsoft Office Word</Application>
  <DocSecurity>0</DocSecurity>
  <Lines>69</Lines>
  <Paragraphs>19</Paragraphs>
  <ScaleCrop>false</ScaleCrop>
  <Company/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2015-07-21T13:12:00Z</dcterms:created>
  <dcterms:modified xsi:type="dcterms:W3CDTF">2015-07-21T13:37:00Z</dcterms:modified>
</cp:coreProperties>
</file>