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6E" w:rsidRDefault="000F7F6E" w:rsidP="000F7F6E">
      <w:pPr>
        <w:spacing w:after="0"/>
        <w:ind w:firstLine="1134"/>
        <w:rPr>
          <w:bCs/>
        </w:rPr>
      </w:pPr>
    </w:p>
    <w:p w:rsidR="000F7F6E" w:rsidRDefault="000F7F6E" w:rsidP="000F7F6E">
      <w:pPr>
        <w:spacing w:after="0"/>
        <w:ind w:firstLine="1134"/>
        <w:rPr>
          <w:bCs/>
        </w:rPr>
      </w:pPr>
    </w:p>
    <w:p w:rsidR="000F7F6E" w:rsidRPr="00463E40" w:rsidRDefault="000F7F6E" w:rsidP="000F7F6E">
      <w:pPr>
        <w:spacing w:after="0"/>
        <w:ind w:firstLine="1134"/>
        <w:rPr>
          <w:bCs/>
        </w:rPr>
      </w:pPr>
      <w:r w:rsidRPr="00463E40">
        <w:rPr>
          <w:bCs/>
        </w:rPr>
        <w:t>Автор материала:</w:t>
      </w:r>
    </w:p>
    <w:p w:rsidR="000F7F6E" w:rsidRPr="00463E40" w:rsidRDefault="000F7F6E" w:rsidP="000F7F6E">
      <w:pPr>
        <w:spacing w:after="0"/>
        <w:ind w:firstLine="1134"/>
        <w:rPr>
          <w:bCs/>
          <w:i/>
        </w:rPr>
      </w:pPr>
      <w:r w:rsidRPr="00463E40">
        <w:rPr>
          <w:bCs/>
          <w:i/>
        </w:rPr>
        <w:t>Медведева  Татьяна Александровна,</w:t>
      </w:r>
    </w:p>
    <w:p w:rsidR="000F7F6E" w:rsidRPr="00463E40" w:rsidRDefault="000F7F6E" w:rsidP="000F7F6E">
      <w:pPr>
        <w:spacing w:after="0"/>
        <w:ind w:firstLine="1134"/>
        <w:rPr>
          <w:bCs/>
          <w:i/>
        </w:rPr>
      </w:pPr>
      <w:r w:rsidRPr="00463E40">
        <w:rPr>
          <w:bCs/>
          <w:i/>
        </w:rPr>
        <w:t xml:space="preserve">Учитель </w:t>
      </w:r>
      <w:r>
        <w:rPr>
          <w:bCs/>
          <w:i/>
        </w:rPr>
        <w:t>биологии</w:t>
      </w:r>
    </w:p>
    <w:p w:rsidR="000F7F6E" w:rsidRPr="00463E40" w:rsidRDefault="000F7F6E" w:rsidP="000F7F6E">
      <w:pPr>
        <w:spacing w:after="0"/>
        <w:ind w:firstLine="1134"/>
        <w:rPr>
          <w:bCs/>
          <w:i/>
        </w:rPr>
      </w:pPr>
      <w:r w:rsidRPr="00463E40">
        <w:rPr>
          <w:bCs/>
          <w:i/>
        </w:rPr>
        <w:t>Высшей квалификационной категории</w:t>
      </w:r>
    </w:p>
    <w:p w:rsidR="000F7F6E" w:rsidRPr="00463E40" w:rsidRDefault="000F7F6E" w:rsidP="000F7F6E">
      <w:pPr>
        <w:spacing w:after="0"/>
        <w:ind w:firstLine="1134"/>
        <w:rPr>
          <w:bCs/>
          <w:i/>
        </w:rPr>
      </w:pPr>
      <w:r w:rsidRPr="00463E40">
        <w:rPr>
          <w:bCs/>
          <w:i/>
        </w:rPr>
        <w:t xml:space="preserve">МБОУ Арбатская СОШ </w:t>
      </w:r>
    </w:p>
    <w:p w:rsidR="000F7F6E" w:rsidRPr="00463E40" w:rsidRDefault="000F7F6E" w:rsidP="000F7F6E">
      <w:pPr>
        <w:spacing w:after="0"/>
        <w:ind w:firstLine="1134"/>
        <w:rPr>
          <w:bCs/>
          <w:i/>
        </w:rPr>
      </w:pPr>
      <w:r w:rsidRPr="00463E40">
        <w:rPr>
          <w:bCs/>
          <w:i/>
        </w:rPr>
        <w:t xml:space="preserve">с. </w:t>
      </w:r>
      <w:proofErr w:type="spellStart"/>
      <w:r w:rsidRPr="00463E40">
        <w:rPr>
          <w:bCs/>
          <w:i/>
        </w:rPr>
        <w:t>Арбаты</w:t>
      </w:r>
      <w:proofErr w:type="spellEnd"/>
      <w:r w:rsidRPr="00463E40">
        <w:rPr>
          <w:bCs/>
          <w:i/>
        </w:rPr>
        <w:t xml:space="preserve">, </w:t>
      </w:r>
      <w:proofErr w:type="spellStart"/>
      <w:r w:rsidRPr="00463E40">
        <w:rPr>
          <w:bCs/>
          <w:i/>
        </w:rPr>
        <w:t>Таштыпский</w:t>
      </w:r>
      <w:proofErr w:type="spellEnd"/>
      <w:r w:rsidRPr="00463E40">
        <w:rPr>
          <w:bCs/>
          <w:i/>
        </w:rPr>
        <w:t xml:space="preserve"> район, </w:t>
      </w:r>
    </w:p>
    <w:p w:rsidR="000F7F6E" w:rsidRPr="00463E40" w:rsidRDefault="000F7F6E" w:rsidP="000F7F6E">
      <w:pPr>
        <w:spacing w:after="0"/>
        <w:ind w:firstLine="1134"/>
        <w:rPr>
          <w:bCs/>
          <w:i/>
        </w:rPr>
      </w:pPr>
      <w:r w:rsidRPr="00463E40">
        <w:rPr>
          <w:bCs/>
          <w:i/>
        </w:rPr>
        <w:t>Республики Хакасия</w:t>
      </w:r>
    </w:p>
    <w:p w:rsidR="000F7F6E" w:rsidRPr="00463E40" w:rsidRDefault="000F7F6E" w:rsidP="000F7F6E">
      <w:pPr>
        <w:spacing w:after="0"/>
        <w:ind w:firstLine="1134"/>
        <w:rPr>
          <w:bCs/>
          <w:i/>
        </w:rPr>
      </w:pPr>
      <w:r w:rsidRPr="00463E40">
        <w:rPr>
          <w:bCs/>
          <w:i/>
        </w:rPr>
        <w:t xml:space="preserve"> 2015г</w:t>
      </w:r>
      <w:r w:rsidRPr="00463E40">
        <w:rPr>
          <w:bCs/>
        </w:rPr>
        <w:t>.</w:t>
      </w:r>
    </w:p>
    <w:p w:rsidR="000F7F6E" w:rsidRPr="00463E40" w:rsidRDefault="000F7F6E" w:rsidP="000F7F6E">
      <w:pPr>
        <w:jc w:val="center"/>
        <w:rPr>
          <w:b/>
        </w:rPr>
      </w:pPr>
    </w:p>
    <w:p w:rsidR="000F7F6E" w:rsidRPr="00463E40" w:rsidRDefault="000F7F6E" w:rsidP="000F7F6E">
      <w:pPr>
        <w:jc w:val="center"/>
      </w:pPr>
    </w:p>
    <w:p w:rsidR="000F7F6E" w:rsidRPr="00463E40" w:rsidRDefault="000F7F6E" w:rsidP="000F7F6E">
      <w:pPr>
        <w:jc w:val="center"/>
      </w:pPr>
    </w:p>
    <w:p w:rsidR="000F7F6E" w:rsidRPr="005C060B" w:rsidRDefault="000F7F6E" w:rsidP="000F7F6E">
      <w:pPr>
        <w:pStyle w:val="Default"/>
        <w:spacing w:line="360" w:lineRule="auto"/>
        <w:jc w:val="center"/>
        <w:rPr>
          <w:sz w:val="20"/>
          <w:szCs w:val="20"/>
        </w:rPr>
      </w:pPr>
      <w:r w:rsidRPr="005C060B">
        <w:rPr>
          <w:b/>
          <w:bCs/>
          <w:sz w:val="20"/>
          <w:szCs w:val="20"/>
        </w:rPr>
        <w:t>РАЗВЕРНУТОЕ ПОУРОЧНО-ТЕМАТИЧЕСКОЕ ПЛАНИРОВАНИЕ</w:t>
      </w:r>
    </w:p>
    <w:p w:rsidR="000F7F6E" w:rsidRDefault="000F7F6E" w:rsidP="000F7F6E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 w:rsidRPr="005C060B">
        <w:rPr>
          <w:b/>
          <w:bCs/>
          <w:sz w:val="20"/>
          <w:szCs w:val="20"/>
        </w:rPr>
        <w:t>Предмет БИОЛОГИЯ</w:t>
      </w:r>
    </w:p>
    <w:p w:rsidR="000F7F6E" w:rsidRDefault="000F7F6E" w:rsidP="000F7F6E">
      <w:pPr>
        <w:pStyle w:val="Default"/>
        <w:spacing w:line="276" w:lineRule="auto"/>
        <w:ind w:firstLine="1701"/>
        <w:jc w:val="center"/>
        <w:rPr>
          <w:b/>
          <w:bCs/>
          <w:sz w:val="20"/>
          <w:szCs w:val="20"/>
        </w:rPr>
      </w:pPr>
      <w:r w:rsidRPr="005C060B">
        <w:rPr>
          <w:b/>
          <w:bCs/>
          <w:sz w:val="20"/>
          <w:szCs w:val="20"/>
        </w:rPr>
        <w:t xml:space="preserve">на основе программы И.Н Пономаревой, М.П. Фролова. </w:t>
      </w:r>
    </w:p>
    <w:p w:rsidR="000F7F6E" w:rsidRDefault="000F7F6E" w:rsidP="000F7F6E">
      <w:pPr>
        <w:pStyle w:val="Default"/>
        <w:spacing w:line="276" w:lineRule="auto"/>
        <w:ind w:firstLine="1701"/>
        <w:jc w:val="center"/>
        <w:rPr>
          <w:b/>
          <w:bCs/>
          <w:sz w:val="20"/>
          <w:szCs w:val="20"/>
        </w:rPr>
      </w:pPr>
      <w:r w:rsidRPr="005C060B">
        <w:rPr>
          <w:b/>
          <w:bCs/>
          <w:sz w:val="20"/>
          <w:szCs w:val="20"/>
        </w:rPr>
        <w:t xml:space="preserve">Учебник: </w:t>
      </w:r>
      <w:r w:rsidRPr="000F7F6E">
        <w:rPr>
          <w:b/>
          <w:bCs/>
          <w:sz w:val="20"/>
          <w:szCs w:val="20"/>
        </w:rPr>
        <w:t xml:space="preserve">Биология: 8 класс: учебник для учащихся общеобразовательных учреждений / А. Г. </w:t>
      </w:r>
      <w:proofErr w:type="spellStart"/>
      <w:r w:rsidRPr="000F7F6E">
        <w:rPr>
          <w:b/>
          <w:bCs/>
          <w:sz w:val="20"/>
          <w:szCs w:val="20"/>
        </w:rPr>
        <w:t>Драгомилов</w:t>
      </w:r>
      <w:proofErr w:type="spellEnd"/>
      <w:r w:rsidRPr="000F7F6E">
        <w:rPr>
          <w:b/>
          <w:bCs/>
          <w:sz w:val="20"/>
          <w:szCs w:val="20"/>
        </w:rPr>
        <w:t xml:space="preserve">, Р. Д. Маш. </w:t>
      </w:r>
      <w:r>
        <w:rPr>
          <w:b/>
          <w:bCs/>
          <w:sz w:val="20"/>
          <w:szCs w:val="20"/>
        </w:rPr>
        <w:t>–</w:t>
      </w:r>
      <w:r w:rsidRPr="000F7F6E">
        <w:rPr>
          <w:b/>
          <w:bCs/>
          <w:sz w:val="20"/>
          <w:szCs w:val="20"/>
        </w:rPr>
        <w:t xml:space="preserve"> </w:t>
      </w:r>
    </w:p>
    <w:p w:rsidR="000F7F6E" w:rsidRPr="000F7F6E" w:rsidRDefault="000F7F6E" w:rsidP="000F7F6E">
      <w:pPr>
        <w:pStyle w:val="Default"/>
        <w:spacing w:line="276" w:lineRule="auto"/>
        <w:ind w:firstLine="1701"/>
        <w:jc w:val="center"/>
        <w:rPr>
          <w:b/>
          <w:bCs/>
          <w:sz w:val="20"/>
          <w:szCs w:val="20"/>
        </w:rPr>
      </w:pPr>
      <w:r w:rsidRPr="000F7F6E">
        <w:rPr>
          <w:b/>
          <w:bCs/>
          <w:sz w:val="20"/>
          <w:szCs w:val="20"/>
        </w:rPr>
        <w:t xml:space="preserve">М.: </w:t>
      </w:r>
      <w:proofErr w:type="spellStart"/>
      <w:r w:rsidRPr="000F7F6E">
        <w:rPr>
          <w:b/>
          <w:bCs/>
          <w:sz w:val="20"/>
          <w:szCs w:val="20"/>
        </w:rPr>
        <w:t>Вентана</w:t>
      </w:r>
      <w:proofErr w:type="spellEnd"/>
      <w:r w:rsidRPr="000F7F6E">
        <w:rPr>
          <w:b/>
          <w:bCs/>
          <w:sz w:val="20"/>
          <w:szCs w:val="20"/>
        </w:rPr>
        <w:t>-Граф, 2012</w:t>
      </w:r>
    </w:p>
    <w:p w:rsidR="00390D52" w:rsidRPr="005C060B" w:rsidRDefault="000F7F6E" w:rsidP="00390D52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="00390D52" w:rsidRPr="005C060B">
        <w:rPr>
          <w:b/>
          <w:bCs/>
          <w:sz w:val="20"/>
          <w:szCs w:val="20"/>
        </w:rPr>
        <w:lastRenderedPageBreak/>
        <w:t>РАЗВЕРНУТОЕ ПОУРОЧНО-ТЕМАТИЧЕСКОЕ ПЛАНИРОВАНИЕ</w:t>
      </w:r>
    </w:p>
    <w:p w:rsidR="00390D52" w:rsidRDefault="00390D52" w:rsidP="00390D52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 w:rsidRPr="005C060B">
        <w:rPr>
          <w:b/>
          <w:bCs/>
          <w:sz w:val="20"/>
          <w:szCs w:val="20"/>
        </w:rPr>
        <w:t>Предмет БИОЛОГИЯ</w:t>
      </w:r>
    </w:p>
    <w:p w:rsidR="005C060B" w:rsidRDefault="005C060B" w:rsidP="00C90C52">
      <w:pPr>
        <w:pStyle w:val="Default"/>
        <w:spacing w:line="276" w:lineRule="auto"/>
        <w:jc w:val="center"/>
        <w:rPr>
          <w:sz w:val="20"/>
          <w:szCs w:val="20"/>
        </w:rPr>
      </w:pPr>
      <w:r w:rsidRPr="005C060B">
        <w:rPr>
          <w:b/>
          <w:bCs/>
          <w:sz w:val="20"/>
          <w:szCs w:val="20"/>
        </w:rPr>
        <w:t xml:space="preserve">на основе программы И.Н Пономаревой, М.П. Фролова. Учебник: </w:t>
      </w:r>
      <w:r w:rsidRPr="005C060B">
        <w:rPr>
          <w:sz w:val="20"/>
          <w:szCs w:val="20"/>
        </w:rPr>
        <w:t xml:space="preserve">Биология: 8 класс: учебник для учащихся общеобразовательных учреждений / А. Г. </w:t>
      </w:r>
      <w:proofErr w:type="spellStart"/>
      <w:r w:rsidRPr="005C060B">
        <w:rPr>
          <w:sz w:val="20"/>
          <w:szCs w:val="20"/>
        </w:rPr>
        <w:t>Драгомилов</w:t>
      </w:r>
      <w:proofErr w:type="spellEnd"/>
      <w:r w:rsidRPr="005C060B">
        <w:rPr>
          <w:sz w:val="20"/>
          <w:szCs w:val="20"/>
        </w:rPr>
        <w:t xml:space="preserve">, Р. Д. Маш. - М.: </w:t>
      </w:r>
      <w:proofErr w:type="spellStart"/>
      <w:r w:rsidRPr="005C060B">
        <w:rPr>
          <w:sz w:val="20"/>
          <w:szCs w:val="20"/>
        </w:rPr>
        <w:t>Вентана</w:t>
      </w:r>
      <w:proofErr w:type="spellEnd"/>
      <w:r w:rsidRPr="005C060B">
        <w:rPr>
          <w:sz w:val="20"/>
          <w:szCs w:val="20"/>
        </w:rPr>
        <w:t>-Граф, 201</w:t>
      </w:r>
      <w:r w:rsidR="00CC6136">
        <w:rPr>
          <w:sz w:val="20"/>
          <w:szCs w:val="20"/>
        </w:rPr>
        <w:t>2</w:t>
      </w:r>
    </w:p>
    <w:p w:rsidR="00C90C52" w:rsidRPr="005C060B" w:rsidRDefault="00C90C52" w:rsidP="00C90C52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Учитель: Медведева Т.А.</w:t>
      </w:r>
    </w:p>
    <w:tbl>
      <w:tblPr>
        <w:tblW w:w="543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2542"/>
        <w:gridCol w:w="707"/>
        <w:gridCol w:w="2975"/>
        <w:gridCol w:w="3400"/>
        <w:gridCol w:w="2130"/>
        <w:gridCol w:w="1134"/>
        <w:gridCol w:w="2599"/>
      </w:tblGrid>
      <w:tr w:rsidR="00944DC7" w:rsidRPr="00390D52" w:rsidTr="000F7F6E">
        <w:trPr>
          <w:trHeight w:val="334"/>
        </w:trPr>
        <w:tc>
          <w:tcPr>
            <w:tcW w:w="180" w:type="pct"/>
          </w:tcPr>
          <w:p w:rsidR="00A843AD" w:rsidRPr="00390D52" w:rsidRDefault="00A843AD" w:rsidP="00390D52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390D52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390D52">
              <w:rPr>
                <w:b/>
                <w:sz w:val="16"/>
                <w:szCs w:val="16"/>
              </w:rPr>
              <w:t>п</w:t>
            </w:r>
            <w:proofErr w:type="gramEnd"/>
            <w:r w:rsidRPr="00390D52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791" w:type="pct"/>
          </w:tcPr>
          <w:p w:rsidR="00A843AD" w:rsidRPr="00390D52" w:rsidRDefault="00A843AD" w:rsidP="00390D52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390D52">
              <w:rPr>
                <w:b/>
                <w:sz w:val="16"/>
                <w:szCs w:val="16"/>
              </w:rPr>
              <w:t>Тема урока</w:t>
            </w:r>
          </w:p>
        </w:tc>
        <w:tc>
          <w:tcPr>
            <w:tcW w:w="220" w:type="pct"/>
          </w:tcPr>
          <w:p w:rsidR="00A843AD" w:rsidRPr="00390D52" w:rsidRDefault="00A843AD" w:rsidP="00390D52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390D52">
              <w:rPr>
                <w:b/>
                <w:sz w:val="16"/>
                <w:szCs w:val="16"/>
              </w:rPr>
              <w:t>Тип урока</w:t>
            </w:r>
          </w:p>
        </w:tc>
        <w:tc>
          <w:tcPr>
            <w:tcW w:w="926" w:type="pct"/>
          </w:tcPr>
          <w:p w:rsidR="00A843AD" w:rsidRPr="00390D52" w:rsidRDefault="00A843AD" w:rsidP="00390D52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390D52">
              <w:rPr>
                <w:b/>
                <w:sz w:val="16"/>
                <w:szCs w:val="16"/>
              </w:rPr>
              <w:t>Элементы содержания</w:t>
            </w:r>
          </w:p>
        </w:tc>
        <w:tc>
          <w:tcPr>
            <w:tcW w:w="1058" w:type="pct"/>
          </w:tcPr>
          <w:p w:rsidR="00A843AD" w:rsidRPr="00390D52" w:rsidRDefault="00A843AD" w:rsidP="00390D52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390D52">
              <w:rPr>
                <w:b/>
                <w:sz w:val="16"/>
                <w:szCs w:val="16"/>
              </w:rPr>
              <w:t>Требования к уровню подготовки</w:t>
            </w:r>
          </w:p>
        </w:tc>
        <w:tc>
          <w:tcPr>
            <w:tcW w:w="663" w:type="pct"/>
          </w:tcPr>
          <w:p w:rsidR="00A843AD" w:rsidRPr="00390D52" w:rsidRDefault="00A843AD" w:rsidP="00390D52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390D52">
              <w:rPr>
                <w:b/>
                <w:sz w:val="16"/>
                <w:szCs w:val="16"/>
              </w:rPr>
              <w:t>Вид</w:t>
            </w:r>
            <w:r w:rsidR="00390D52">
              <w:rPr>
                <w:b/>
                <w:sz w:val="16"/>
                <w:szCs w:val="16"/>
              </w:rPr>
              <w:t xml:space="preserve"> </w:t>
            </w:r>
            <w:r w:rsidRPr="00390D52">
              <w:rPr>
                <w:b/>
                <w:sz w:val="16"/>
                <w:szCs w:val="16"/>
              </w:rPr>
              <w:t>контроля</w:t>
            </w:r>
          </w:p>
        </w:tc>
        <w:tc>
          <w:tcPr>
            <w:tcW w:w="353" w:type="pct"/>
          </w:tcPr>
          <w:p w:rsidR="00A843AD" w:rsidRPr="00390D52" w:rsidRDefault="00A843AD" w:rsidP="00390D52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390D52">
              <w:rPr>
                <w:b/>
                <w:sz w:val="16"/>
                <w:szCs w:val="16"/>
              </w:rPr>
              <w:t>Элементы</w:t>
            </w:r>
            <w:r w:rsidR="00390D52">
              <w:rPr>
                <w:b/>
                <w:sz w:val="16"/>
                <w:szCs w:val="16"/>
              </w:rPr>
              <w:t xml:space="preserve"> </w:t>
            </w:r>
            <w:r w:rsidRPr="00390D52">
              <w:rPr>
                <w:b/>
                <w:sz w:val="16"/>
                <w:szCs w:val="16"/>
              </w:rPr>
              <w:t>дополнительного</w:t>
            </w:r>
            <w:r w:rsidR="00390D52">
              <w:rPr>
                <w:b/>
                <w:sz w:val="16"/>
                <w:szCs w:val="16"/>
              </w:rPr>
              <w:t xml:space="preserve"> </w:t>
            </w:r>
            <w:r w:rsidRPr="00390D52">
              <w:rPr>
                <w:b/>
                <w:sz w:val="16"/>
                <w:szCs w:val="16"/>
              </w:rPr>
              <w:t>содержания</w:t>
            </w:r>
          </w:p>
        </w:tc>
        <w:tc>
          <w:tcPr>
            <w:tcW w:w="809" w:type="pct"/>
          </w:tcPr>
          <w:p w:rsidR="00A843AD" w:rsidRPr="00390D52" w:rsidRDefault="00A843AD" w:rsidP="00390D52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390D52">
              <w:rPr>
                <w:b/>
                <w:sz w:val="16"/>
                <w:szCs w:val="16"/>
              </w:rPr>
              <w:t>Домашнее задание</w:t>
            </w:r>
          </w:p>
        </w:tc>
      </w:tr>
      <w:tr w:rsidR="00944DC7" w:rsidRPr="00A843AD" w:rsidTr="000F7F6E">
        <w:trPr>
          <w:trHeight w:val="90"/>
        </w:trPr>
        <w:tc>
          <w:tcPr>
            <w:tcW w:w="180" w:type="pct"/>
          </w:tcPr>
          <w:p w:rsidR="00A843AD" w:rsidRPr="00A843AD" w:rsidRDefault="00A843A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A843AD" w:rsidRPr="00A843AD" w:rsidRDefault="000B25A8" w:rsidP="000B25A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Введение </w:t>
            </w:r>
            <w:r w:rsidRPr="00A843AD">
              <w:rPr>
                <w:b/>
                <w:sz w:val="16"/>
                <w:szCs w:val="16"/>
              </w:rPr>
              <w:t xml:space="preserve"> Общий обзор орган</w:t>
            </w:r>
          </w:p>
        </w:tc>
        <w:tc>
          <w:tcPr>
            <w:tcW w:w="220" w:type="pct"/>
          </w:tcPr>
          <w:p w:rsidR="00A843AD" w:rsidRPr="00A843AD" w:rsidRDefault="000B25A8" w:rsidP="000B25A8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b/>
                <w:sz w:val="16"/>
                <w:szCs w:val="16"/>
              </w:rPr>
              <w:t xml:space="preserve">изма </w:t>
            </w:r>
          </w:p>
        </w:tc>
        <w:tc>
          <w:tcPr>
            <w:tcW w:w="926" w:type="pct"/>
          </w:tcPr>
          <w:p w:rsidR="00A843AD" w:rsidRPr="00A843AD" w:rsidRDefault="000B25A8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b/>
                <w:sz w:val="16"/>
                <w:szCs w:val="16"/>
              </w:rPr>
              <w:t>человека</w:t>
            </w:r>
            <w:r>
              <w:rPr>
                <w:b/>
                <w:sz w:val="16"/>
                <w:szCs w:val="16"/>
              </w:rPr>
              <w:t xml:space="preserve"> (6</w:t>
            </w:r>
            <w:r w:rsidRPr="00A843AD">
              <w:rPr>
                <w:b/>
                <w:sz w:val="16"/>
                <w:szCs w:val="16"/>
              </w:rPr>
              <w:t>ч.)</w:t>
            </w:r>
          </w:p>
        </w:tc>
        <w:tc>
          <w:tcPr>
            <w:tcW w:w="1058" w:type="pct"/>
          </w:tcPr>
          <w:p w:rsidR="00A843AD" w:rsidRPr="00A843AD" w:rsidRDefault="00A843A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63" w:type="pct"/>
          </w:tcPr>
          <w:p w:rsidR="00A843AD" w:rsidRPr="00A843AD" w:rsidRDefault="00A843A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A843AD" w:rsidRPr="00A843AD" w:rsidRDefault="00A843A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A843AD" w:rsidRPr="00A843AD" w:rsidRDefault="00A843AD">
            <w:pPr>
              <w:pStyle w:val="Default"/>
              <w:rPr>
                <w:sz w:val="16"/>
                <w:szCs w:val="16"/>
              </w:rPr>
            </w:pPr>
          </w:p>
        </w:tc>
      </w:tr>
      <w:tr w:rsidR="00944DC7" w:rsidRPr="00A843AD" w:rsidTr="000F7F6E">
        <w:trPr>
          <w:trHeight w:val="90"/>
        </w:trPr>
        <w:tc>
          <w:tcPr>
            <w:tcW w:w="180" w:type="pct"/>
          </w:tcPr>
          <w:p w:rsidR="00A843AD" w:rsidRPr="00A843AD" w:rsidRDefault="00A843AD" w:rsidP="005C060B">
            <w:pPr>
              <w:pStyle w:val="Default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A843AD" w:rsidRPr="00A843AD" w:rsidRDefault="00A843AD" w:rsidP="00C90C52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>Биологическая и социальная природа человека. Науки об организме человека</w:t>
            </w:r>
          </w:p>
        </w:tc>
        <w:tc>
          <w:tcPr>
            <w:tcW w:w="220" w:type="pct"/>
          </w:tcPr>
          <w:p w:rsidR="00A843AD" w:rsidRPr="00A843AD" w:rsidRDefault="00A843AD" w:rsidP="003D0E01">
            <w:pPr>
              <w:pStyle w:val="Default"/>
              <w:rPr>
                <w:sz w:val="16"/>
                <w:szCs w:val="16"/>
              </w:rPr>
            </w:pPr>
            <w:proofErr w:type="spellStart"/>
            <w:r w:rsidRPr="00A843AD">
              <w:rPr>
                <w:sz w:val="16"/>
                <w:szCs w:val="16"/>
              </w:rPr>
              <w:t>инм</w:t>
            </w:r>
            <w:proofErr w:type="spellEnd"/>
            <w:r w:rsidRPr="00A843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6" w:type="pct"/>
          </w:tcPr>
          <w:p w:rsidR="00A843AD" w:rsidRPr="00A843AD" w:rsidRDefault="00A843AD" w:rsidP="00C90C52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Биологическая природа и социальная сущность человека. Науки о человеке: анатомия, физиология, гигиена, медицина, психология. Методы изучения организма человека </w:t>
            </w:r>
          </w:p>
        </w:tc>
        <w:tc>
          <w:tcPr>
            <w:tcW w:w="1058" w:type="pct"/>
          </w:tcPr>
          <w:p w:rsidR="00A843AD" w:rsidRPr="00A843AD" w:rsidRDefault="00A843AD" w:rsidP="00C90C52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Знать </w:t>
            </w:r>
            <w:r w:rsidRPr="00A843AD">
              <w:rPr>
                <w:sz w:val="16"/>
                <w:szCs w:val="16"/>
              </w:rPr>
              <w:t xml:space="preserve">методы изучения организма человека; о месте и роли человека в природе. </w:t>
            </w:r>
            <w:r w:rsidRPr="00A843AD">
              <w:rPr>
                <w:i/>
                <w:iCs/>
                <w:sz w:val="16"/>
                <w:szCs w:val="16"/>
              </w:rPr>
              <w:t xml:space="preserve">Уметь </w:t>
            </w:r>
            <w:r w:rsidRPr="00A843AD">
              <w:rPr>
                <w:sz w:val="16"/>
                <w:szCs w:val="16"/>
              </w:rPr>
              <w:t xml:space="preserve">характеризовать социальную сущность человека </w:t>
            </w:r>
          </w:p>
        </w:tc>
        <w:tc>
          <w:tcPr>
            <w:tcW w:w="663" w:type="pct"/>
          </w:tcPr>
          <w:p w:rsidR="00A843AD" w:rsidRPr="00A843AD" w:rsidRDefault="00A843AD" w:rsidP="00390D52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Рабочая тетрадь 1, с. 3, № 1, 2 </w:t>
            </w:r>
          </w:p>
        </w:tc>
        <w:tc>
          <w:tcPr>
            <w:tcW w:w="353" w:type="pct"/>
          </w:tcPr>
          <w:p w:rsidR="00A843AD" w:rsidRPr="00A843AD" w:rsidRDefault="00A843A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A843AD" w:rsidRPr="00A843AD" w:rsidRDefault="00A843AD" w:rsidP="00C90C52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Введение, §1; рабочая тетрадь 1, с. 4, №3 </w:t>
            </w:r>
          </w:p>
        </w:tc>
      </w:tr>
      <w:tr w:rsidR="00944DC7" w:rsidRPr="00A843AD" w:rsidTr="000F7F6E">
        <w:trPr>
          <w:trHeight w:val="90"/>
        </w:trPr>
        <w:tc>
          <w:tcPr>
            <w:tcW w:w="180" w:type="pct"/>
          </w:tcPr>
          <w:p w:rsidR="00A843AD" w:rsidRPr="00A843AD" w:rsidRDefault="00A843AD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A843AD" w:rsidRPr="00A843AD" w:rsidRDefault="0047124B" w:rsidP="00C90C5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Структура тела.</w:t>
            </w:r>
            <w:r w:rsidR="00A843AD" w:rsidRPr="00A843AD">
              <w:rPr>
                <w:sz w:val="16"/>
                <w:szCs w:val="16"/>
              </w:rPr>
              <w:t xml:space="preserve"> Место человека в живой природе</w:t>
            </w:r>
          </w:p>
        </w:tc>
        <w:tc>
          <w:tcPr>
            <w:tcW w:w="220" w:type="pct"/>
          </w:tcPr>
          <w:p w:rsidR="00A843AD" w:rsidRPr="00A843AD" w:rsidRDefault="00A843AD" w:rsidP="003D0E01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926" w:type="pct"/>
          </w:tcPr>
          <w:p w:rsidR="00A843AD" w:rsidRPr="00A843AD" w:rsidRDefault="00A843AD" w:rsidP="00C90C52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Место и роль человека в системе органического мира, его сходство с животными и отличие от них </w:t>
            </w:r>
          </w:p>
        </w:tc>
        <w:tc>
          <w:tcPr>
            <w:tcW w:w="1058" w:type="pct"/>
          </w:tcPr>
          <w:p w:rsidR="00A843AD" w:rsidRPr="00A843AD" w:rsidRDefault="00A843AD" w:rsidP="00C90C52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Уметь </w:t>
            </w:r>
            <w:r w:rsidRPr="00A843AD">
              <w:rPr>
                <w:sz w:val="16"/>
                <w:szCs w:val="16"/>
              </w:rPr>
              <w:t>характеризовать</w:t>
            </w:r>
            <w:r w:rsidR="00390D52">
              <w:rPr>
                <w:sz w:val="16"/>
                <w:szCs w:val="16"/>
              </w:rPr>
              <w:t xml:space="preserve"> </w:t>
            </w:r>
            <w:r w:rsidRPr="00A843AD">
              <w:rPr>
                <w:sz w:val="16"/>
                <w:szCs w:val="16"/>
              </w:rPr>
              <w:t xml:space="preserve">особенности строения человека, обусловленные </w:t>
            </w:r>
            <w:proofErr w:type="spellStart"/>
            <w:r w:rsidRPr="00A843AD">
              <w:rPr>
                <w:sz w:val="16"/>
                <w:szCs w:val="16"/>
              </w:rPr>
              <w:t>прямохождением</w:t>
            </w:r>
            <w:proofErr w:type="spellEnd"/>
            <w:r w:rsidRPr="00A843AD">
              <w:rPr>
                <w:sz w:val="16"/>
                <w:szCs w:val="16"/>
              </w:rPr>
              <w:t xml:space="preserve"> и трудовой деятельностью </w:t>
            </w:r>
          </w:p>
        </w:tc>
        <w:tc>
          <w:tcPr>
            <w:tcW w:w="663" w:type="pct"/>
          </w:tcPr>
          <w:p w:rsidR="00A843AD" w:rsidRPr="00A843AD" w:rsidRDefault="00A843AD" w:rsidP="00C90C52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>Рабочая тетрадь 1, с. 4-5, № 4, 5</w:t>
            </w:r>
          </w:p>
        </w:tc>
        <w:tc>
          <w:tcPr>
            <w:tcW w:w="353" w:type="pct"/>
          </w:tcPr>
          <w:p w:rsidR="00A843AD" w:rsidRPr="00A843AD" w:rsidRDefault="00A843AD" w:rsidP="003D0E01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9" w:type="pct"/>
          </w:tcPr>
          <w:p w:rsidR="00A843AD" w:rsidRPr="00A843AD" w:rsidRDefault="00A843AD" w:rsidP="003D0E01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§2 </w:t>
            </w:r>
          </w:p>
        </w:tc>
      </w:tr>
      <w:tr w:rsidR="00944DC7" w:rsidRPr="00A843AD" w:rsidTr="000F7F6E">
        <w:trPr>
          <w:trHeight w:val="90"/>
        </w:trPr>
        <w:tc>
          <w:tcPr>
            <w:tcW w:w="180" w:type="pct"/>
          </w:tcPr>
          <w:p w:rsidR="00A843AD" w:rsidRPr="00A843AD" w:rsidRDefault="00A843AD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A843AD" w:rsidRPr="00A843AD" w:rsidRDefault="00A843AD" w:rsidP="00C90C52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>Клетка, её строение, химический состав, жизнедеятельность</w:t>
            </w:r>
          </w:p>
        </w:tc>
        <w:tc>
          <w:tcPr>
            <w:tcW w:w="220" w:type="pct"/>
          </w:tcPr>
          <w:p w:rsidR="00A843AD" w:rsidRPr="00A843AD" w:rsidRDefault="00A843AD" w:rsidP="003D0E01">
            <w:pPr>
              <w:pStyle w:val="Default"/>
              <w:rPr>
                <w:sz w:val="16"/>
                <w:szCs w:val="16"/>
              </w:rPr>
            </w:pPr>
            <w:proofErr w:type="spellStart"/>
            <w:r w:rsidRPr="00A843AD">
              <w:rPr>
                <w:sz w:val="16"/>
                <w:szCs w:val="16"/>
              </w:rPr>
              <w:t>инм</w:t>
            </w:r>
            <w:proofErr w:type="spellEnd"/>
            <w:r w:rsidRPr="00A843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6" w:type="pct"/>
          </w:tcPr>
          <w:p w:rsidR="00A843AD" w:rsidRPr="00A843AD" w:rsidRDefault="00A843AD" w:rsidP="00C90C52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Строение клетки, рост, развитие, возбудимость, обмен веществ </w:t>
            </w:r>
          </w:p>
        </w:tc>
        <w:tc>
          <w:tcPr>
            <w:tcW w:w="1058" w:type="pct"/>
          </w:tcPr>
          <w:p w:rsidR="00A843AD" w:rsidRPr="00A843AD" w:rsidRDefault="00A843AD" w:rsidP="00C90C52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Знать </w:t>
            </w:r>
            <w:r w:rsidRPr="00A843AD">
              <w:rPr>
                <w:sz w:val="16"/>
                <w:szCs w:val="16"/>
              </w:rPr>
              <w:t xml:space="preserve">сущность процессов обмена веществ, роста, возбудимости. </w:t>
            </w:r>
            <w:r w:rsidRPr="00A843AD">
              <w:rPr>
                <w:i/>
                <w:iCs/>
                <w:sz w:val="16"/>
                <w:szCs w:val="16"/>
              </w:rPr>
              <w:t xml:space="preserve">Уметь </w:t>
            </w:r>
            <w:r w:rsidRPr="00A843AD">
              <w:rPr>
                <w:sz w:val="16"/>
                <w:szCs w:val="16"/>
              </w:rPr>
              <w:t xml:space="preserve">распознавать на таблицах и описывать основные органоиды клетки; сравнивать клетки растений и животных </w:t>
            </w:r>
          </w:p>
        </w:tc>
        <w:tc>
          <w:tcPr>
            <w:tcW w:w="663" w:type="pct"/>
          </w:tcPr>
          <w:p w:rsidR="00A843AD" w:rsidRPr="00A843AD" w:rsidRDefault="00A843AD" w:rsidP="00C90C52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>Л</w:t>
            </w:r>
            <w:r w:rsidR="00C90C52">
              <w:rPr>
                <w:sz w:val="16"/>
                <w:szCs w:val="16"/>
              </w:rPr>
              <w:t>/р</w:t>
            </w:r>
            <w:proofErr w:type="gramStart"/>
            <w:r w:rsidRPr="00A843AD">
              <w:rPr>
                <w:sz w:val="16"/>
                <w:szCs w:val="16"/>
              </w:rPr>
              <w:t>1</w:t>
            </w:r>
            <w:proofErr w:type="gramEnd"/>
            <w:r w:rsidRPr="00A843AD">
              <w:rPr>
                <w:sz w:val="16"/>
                <w:szCs w:val="16"/>
              </w:rPr>
              <w:t xml:space="preserve"> «Действие фермента каталазы на пероксид водорода» (уч</w:t>
            </w:r>
            <w:r w:rsidR="00C90C52">
              <w:rPr>
                <w:sz w:val="16"/>
                <w:szCs w:val="16"/>
              </w:rPr>
              <w:t>.</w:t>
            </w:r>
            <w:r w:rsidRPr="00A843AD">
              <w:rPr>
                <w:sz w:val="16"/>
                <w:szCs w:val="16"/>
              </w:rPr>
              <w:t xml:space="preserve"> с. 18); рабочая тетрадь 1, с. 6-7, № 6-. </w:t>
            </w:r>
          </w:p>
        </w:tc>
        <w:tc>
          <w:tcPr>
            <w:tcW w:w="353" w:type="pct"/>
          </w:tcPr>
          <w:p w:rsidR="00A843AD" w:rsidRPr="00A843AD" w:rsidRDefault="00A843A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A843AD" w:rsidRPr="00A843AD" w:rsidRDefault="00390D52" w:rsidP="00390D52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>§</w:t>
            </w:r>
            <w:r w:rsidR="00A843AD" w:rsidRPr="00A843AD">
              <w:rPr>
                <w:sz w:val="16"/>
                <w:szCs w:val="16"/>
              </w:rPr>
              <w:t>3; рабочая тетрадь 1, с. 7-8, № 9-13</w:t>
            </w:r>
          </w:p>
        </w:tc>
      </w:tr>
      <w:tr w:rsidR="00944DC7" w:rsidRPr="00A843AD" w:rsidTr="000F7F6E">
        <w:trPr>
          <w:trHeight w:val="90"/>
        </w:trPr>
        <w:tc>
          <w:tcPr>
            <w:tcW w:w="180" w:type="pct"/>
          </w:tcPr>
          <w:p w:rsidR="00A843AD" w:rsidRPr="00A843AD" w:rsidRDefault="00A843AD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A843AD" w:rsidRPr="00A843AD" w:rsidRDefault="00A843AD" w:rsidP="00C90C52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Ткани </w:t>
            </w:r>
          </w:p>
        </w:tc>
        <w:tc>
          <w:tcPr>
            <w:tcW w:w="220" w:type="pct"/>
          </w:tcPr>
          <w:p w:rsidR="00A843AD" w:rsidRPr="00A843AD" w:rsidRDefault="00A843AD" w:rsidP="003D0E01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926" w:type="pct"/>
          </w:tcPr>
          <w:p w:rsidR="00A843AD" w:rsidRPr="00A843AD" w:rsidRDefault="00A843AD" w:rsidP="00C90C52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Ткани животных и человека. Нейрон: тело, дендриты, аксон. Межклеточное вещество </w:t>
            </w:r>
          </w:p>
        </w:tc>
        <w:tc>
          <w:tcPr>
            <w:tcW w:w="1058" w:type="pct"/>
          </w:tcPr>
          <w:p w:rsidR="00A843AD" w:rsidRPr="00A843AD" w:rsidRDefault="00A843AD" w:rsidP="00390D52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Уметь: </w:t>
            </w:r>
            <w:r w:rsidRPr="00A843AD">
              <w:rPr>
                <w:sz w:val="16"/>
                <w:szCs w:val="16"/>
              </w:rPr>
              <w:t xml:space="preserve">распознавать и описывать ткани человека; сравнивать различные ткани человека и устанавливать соответствие между строением тканей и выполняемыми функциями. </w:t>
            </w:r>
          </w:p>
        </w:tc>
        <w:tc>
          <w:tcPr>
            <w:tcW w:w="663" w:type="pct"/>
          </w:tcPr>
          <w:p w:rsidR="00A843AD" w:rsidRPr="00A843AD" w:rsidRDefault="00A843AD" w:rsidP="00C90C52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>Л</w:t>
            </w:r>
            <w:r w:rsidR="00C90C52">
              <w:rPr>
                <w:sz w:val="16"/>
                <w:szCs w:val="16"/>
              </w:rPr>
              <w:t>/</w:t>
            </w:r>
            <w:proofErr w:type="gramStart"/>
            <w:r w:rsidR="00C90C52">
              <w:rPr>
                <w:sz w:val="16"/>
                <w:szCs w:val="16"/>
              </w:rPr>
              <w:t>р</w:t>
            </w:r>
            <w:proofErr w:type="gramEnd"/>
            <w:r w:rsidRPr="00A843AD">
              <w:rPr>
                <w:sz w:val="16"/>
                <w:szCs w:val="16"/>
              </w:rPr>
              <w:t xml:space="preserve"> 2 «Изучение Микроскопического строения тканей» (учебник, с. 23) </w:t>
            </w:r>
          </w:p>
        </w:tc>
        <w:tc>
          <w:tcPr>
            <w:tcW w:w="353" w:type="pct"/>
          </w:tcPr>
          <w:p w:rsidR="00A843AD" w:rsidRPr="00A843AD" w:rsidRDefault="00A843A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A843AD" w:rsidRPr="00A843AD" w:rsidRDefault="00A843AD" w:rsidP="00390D52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§4; рабочая тетрадь 1, с. 9-10, № 14 </w:t>
            </w:r>
          </w:p>
        </w:tc>
      </w:tr>
      <w:tr w:rsidR="00944DC7" w:rsidRPr="00A843AD" w:rsidTr="000F7F6E">
        <w:trPr>
          <w:trHeight w:val="90"/>
        </w:trPr>
        <w:tc>
          <w:tcPr>
            <w:tcW w:w="180" w:type="pct"/>
          </w:tcPr>
          <w:p w:rsidR="00A843AD" w:rsidRPr="00A843AD" w:rsidRDefault="00A843AD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A843AD" w:rsidRPr="00A843AD" w:rsidRDefault="0047124B" w:rsidP="000F7F6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A843AD" w:rsidRPr="00A843AD">
              <w:rPr>
                <w:sz w:val="16"/>
                <w:szCs w:val="16"/>
              </w:rPr>
              <w:t>истемы органов</w:t>
            </w:r>
            <w:r>
              <w:rPr>
                <w:sz w:val="16"/>
                <w:szCs w:val="16"/>
              </w:rPr>
              <w:t xml:space="preserve"> в организме.</w:t>
            </w:r>
            <w:r w:rsidR="00A843AD" w:rsidRPr="00A843AD">
              <w:rPr>
                <w:sz w:val="16"/>
                <w:szCs w:val="16"/>
              </w:rPr>
              <w:t xml:space="preserve"> Нервная и гуморальная регуляция </w:t>
            </w:r>
          </w:p>
        </w:tc>
        <w:tc>
          <w:tcPr>
            <w:tcW w:w="220" w:type="pct"/>
          </w:tcPr>
          <w:p w:rsidR="00A843AD" w:rsidRPr="00A843AD" w:rsidRDefault="00A843AD" w:rsidP="003D0E01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926" w:type="pct"/>
          </w:tcPr>
          <w:p w:rsidR="00A843AD" w:rsidRPr="00A843AD" w:rsidRDefault="00A843AD" w:rsidP="000F7F6E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Рефлекторный характер деятельности нервной системы. Нервная регуляция. Гормоны. Гуморальная регуляция. Системы органов </w:t>
            </w:r>
          </w:p>
        </w:tc>
        <w:tc>
          <w:tcPr>
            <w:tcW w:w="1058" w:type="pct"/>
          </w:tcPr>
          <w:p w:rsidR="00A843AD" w:rsidRPr="00A843AD" w:rsidRDefault="00A843AD" w:rsidP="000F7F6E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Знать </w:t>
            </w:r>
            <w:r w:rsidRPr="00A843AD">
              <w:rPr>
                <w:sz w:val="16"/>
                <w:szCs w:val="16"/>
              </w:rPr>
              <w:t xml:space="preserve">органы и системы органов. </w:t>
            </w:r>
            <w:r w:rsidRPr="00A843AD">
              <w:rPr>
                <w:i/>
                <w:iCs/>
                <w:sz w:val="16"/>
                <w:szCs w:val="16"/>
              </w:rPr>
              <w:t xml:space="preserve">Уметь </w:t>
            </w:r>
            <w:r w:rsidRPr="00A843AD">
              <w:rPr>
                <w:sz w:val="16"/>
                <w:szCs w:val="16"/>
              </w:rPr>
              <w:t xml:space="preserve">характеризовать сущность регуляции жизнедеятельности организма </w:t>
            </w:r>
          </w:p>
        </w:tc>
        <w:tc>
          <w:tcPr>
            <w:tcW w:w="663" w:type="pct"/>
          </w:tcPr>
          <w:p w:rsidR="00A843AD" w:rsidRPr="00A843AD" w:rsidRDefault="00A843AD" w:rsidP="00C90C52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Рабочая тетрадь 1, с. 11-12, № 15, 17 </w:t>
            </w:r>
            <w:proofErr w:type="gramStart"/>
            <w:r w:rsidR="001B0500">
              <w:rPr>
                <w:sz w:val="16"/>
                <w:szCs w:val="16"/>
              </w:rPr>
              <w:t>П</w:t>
            </w:r>
            <w:proofErr w:type="gramEnd"/>
            <w:r w:rsidR="001B0500">
              <w:rPr>
                <w:sz w:val="16"/>
                <w:szCs w:val="16"/>
              </w:rPr>
              <w:t>/р  «Получение мигательного рефлекса»</w:t>
            </w:r>
          </w:p>
        </w:tc>
        <w:tc>
          <w:tcPr>
            <w:tcW w:w="353" w:type="pct"/>
          </w:tcPr>
          <w:p w:rsidR="00A843AD" w:rsidRPr="00A843AD" w:rsidRDefault="00A843A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A843AD" w:rsidRPr="00A843AD" w:rsidRDefault="00A843AD" w:rsidP="00390D52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§5; рабочая тетрадь 1,с. 11, №16 </w:t>
            </w:r>
          </w:p>
        </w:tc>
      </w:tr>
      <w:tr w:rsidR="00944DC7" w:rsidRPr="00A843AD" w:rsidTr="000F7F6E">
        <w:trPr>
          <w:trHeight w:val="90"/>
        </w:trPr>
        <w:tc>
          <w:tcPr>
            <w:tcW w:w="180" w:type="pct"/>
          </w:tcPr>
          <w:p w:rsidR="00A843AD" w:rsidRPr="00A843AD" w:rsidRDefault="00A843AD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A843AD" w:rsidRPr="00A843AD" w:rsidRDefault="00A843AD" w:rsidP="000F7F6E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Зачёт 1 «Общий обзор организма человека» </w:t>
            </w:r>
          </w:p>
        </w:tc>
        <w:tc>
          <w:tcPr>
            <w:tcW w:w="220" w:type="pct"/>
          </w:tcPr>
          <w:p w:rsidR="00A843AD" w:rsidRPr="00A843AD" w:rsidRDefault="00A843AD" w:rsidP="003D0E01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УОСЗ </w:t>
            </w:r>
          </w:p>
        </w:tc>
        <w:tc>
          <w:tcPr>
            <w:tcW w:w="926" w:type="pct"/>
          </w:tcPr>
          <w:p w:rsidR="00A843AD" w:rsidRPr="00A843AD" w:rsidRDefault="00A843AD" w:rsidP="000F7F6E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Строение и процессы жизнедеятельности организма человека </w:t>
            </w:r>
          </w:p>
        </w:tc>
        <w:tc>
          <w:tcPr>
            <w:tcW w:w="1058" w:type="pct"/>
          </w:tcPr>
          <w:p w:rsidR="00A843AD" w:rsidRPr="00A843AD" w:rsidRDefault="00A843AD" w:rsidP="000F7F6E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Уметь </w:t>
            </w:r>
            <w:r w:rsidRPr="00A843AD">
              <w:rPr>
                <w:sz w:val="16"/>
                <w:szCs w:val="16"/>
              </w:rPr>
              <w:t xml:space="preserve">применять полученные знания при решении практических заданий </w:t>
            </w:r>
          </w:p>
        </w:tc>
        <w:tc>
          <w:tcPr>
            <w:tcW w:w="663" w:type="pct"/>
          </w:tcPr>
          <w:p w:rsidR="00A843AD" w:rsidRPr="00A843AD" w:rsidRDefault="00A843AD" w:rsidP="00390D52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«Проверьте себя» (учебник, с. 32— 33); рабочая тетрадь 1, с. 13, № 18 </w:t>
            </w:r>
          </w:p>
        </w:tc>
        <w:tc>
          <w:tcPr>
            <w:tcW w:w="353" w:type="pct"/>
          </w:tcPr>
          <w:p w:rsidR="00A843AD" w:rsidRPr="00A843AD" w:rsidRDefault="00A843AD" w:rsidP="00390D52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>Уровни организации организма: клеточный, тканевый, органный, системный, организменный</w:t>
            </w:r>
          </w:p>
        </w:tc>
        <w:tc>
          <w:tcPr>
            <w:tcW w:w="809" w:type="pct"/>
          </w:tcPr>
          <w:p w:rsidR="00A843AD" w:rsidRPr="00A843AD" w:rsidRDefault="00A843AD" w:rsidP="00390D52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Повторить материал о тканях. </w:t>
            </w:r>
          </w:p>
        </w:tc>
      </w:tr>
      <w:tr w:rsidR="00944DC7" w:rsidRPr="00A843AD" w:rsidTr="000F7F6E">
        <w:trPr>
          <w:trHeight w:val="90"/>
        </w:trPr>
        <w:tc>
          <w:tcPr>
            <w:tcW w:w="180" w:type="pct"/>
          </w:tcPr>
          <w:p w:rsidR="00A843AD" w:rsidRPr="00A843AD" w:rsidRDefault="00A843AD" w:rsidP="0090379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A843AD" w:rsidRPr="00A843AD" w:rsidRDefault="00A843AD" w:rsidP="0090379B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b/>
                <w:bCs/>
                <w:sz w:val="16"/>
                <w:szCs w:val="16"/>
              </w:rPr>
              <w:t xml:space="preserve">Опорно-двигательная </w:t>
            </w:r>
            <w:r w:rsidR="00390D52" w:rsidRPr="00A843AD">
              <w:rPr>
                <w:b/>
                <w:bCs/>
                <w:sz w:val="16"/>
                <w:szCs w:val="16"/>
              </w:rPr>
              <w:t xml:space="preserve">система </w:t>
            </w:r>
          </w:p>
        </w:tc>
        <w:tc>
          <w:tcPr>
            <w:tcW w:w="220" w:type="pct"/>
          </w:tcPr>
          <w:p w:rsidR="00A843AD" w:rsidRPr="00A843AD" w:rsidRDefault="0090379B" w:rsidP="003D0E01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b/>
                <w:bCs/>
                <w:sz w:val="16"/>
                <w:szCs w:val="16"/>
              </w:rPr>
              <w:t>(8 ч)</w:t>
            </w:r>
          </w:p>
        </w:tc>
        <w:tc>
          <w:tcPr>
            <w:tcW w:w="926" w:type="pct"/>
          </w:tcPr>
          <w:p w:rsidR="00A843AD" w:rsidRPr="00A843AD" w:rsidRDefault="00A843AD" w:rsidP="003D0E0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:rsidR="00A843AD" w:rsidRPr="00A843AD" w:rsidRDefault="00A843AD" w:rsidP="003D0E01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63" w:type="pct"/>
          </w:tcPr>
          <w:p w:rsidR="00A843AD" w:rsidRPr="00A843AD" w:rsidRDefault="00A843AD" w:rsidP="003D0E0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A843AD" w:rsidRPr="00A843AD" w:rsidRDefault="00A843A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A843AD" w:rsidRPr="00A843AD" w:rsidRDefault="00A843AD" w:rsidP="003D0E01">
            <w:pPr>
              <w:pStyle w:val="Default"/>
              <w:rPr>
                <w:sz w:val="16"/>
                <w:szCs w:val="16"/>
              </w:rPr>
            </w:pPr>
          </w:p>
        </w:tc>
      </w:tr>
      <w:tr w:rsidR="00944DC7" w:rsidRPr="00A843AD" w:rsidTr="000F7F6E">
        <w:trPr>
          <w:trHeight w:val="90"/>
        </w:trPr>
        <w:tc>
          <w:tcPr>
            <w:tcW w:w="180" w:type="pct"/>
          </w:tcPr>
          <w:p w:rsidR="00A843AD" w:rsidRPr="00A843AD" w:rsidRDefault="00A843AD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A843AD" w:rsidRPr="00A843AD" w:rsidRDefault="00A843AD" w:rsidP="000F7F6E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Скелет. Строение, состав и соединение костей </w:t>
            </w:r>
          </w:p>
        </w:tc>
        <w:tc>
          <w:tcPr>
            <w:tcW w:w="220" w:type="pct"/>
          </w:tcPr>
          <w:p w:rsidR="00A843AD" w:rsidRPr="00A843AD" w:rsidRDefault="00A843AD" w:rsidP="003D0E01">
            <w:pPr>
              <w:pStyle w:val="Default"/>
              <w:rPr>
                <w:sz w:val="16"/>
                <w:szCs w:val="16"/>
              </w:rPr>
            </w:pPr>
            <w:proofErr w:type="spellStart"/>
            <w:r w:rsidRPr="00A843AD">
              <w:rPr>
                <w:sz w:val="16"/>
                <w:szCs w:val="16"/>
              </w:rPr>
              <w:t>инм</w:t>
            </w:r>
            <w:proofErr w:type="spellEnd"/>
            <w:r w:rsidRPr="00A843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6" w:type="pct"/>
          </w:tcPr>
          <w:p w:rsidR="00A843AD" w:rsidRPr="00A843AD" w:rsidRDefault="00A843AD" w:rsidP="000F7F6E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Опора и движение. Строение и функции опорно-двигательной системы </w:t>
            </w:r>
          </w:p>
        </w:tc>
        <w:tc>
          <w:tcPr>
            <w:tcW w:w="1058" w:type="pct"/>
          </w:tcPr>
          <w:p w:rsidR="00A843AD" w:rsidRPr="00A843AD" w:rsidRDefault="00A843AD" w:rsidP="000F7F6E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Знать </w:t>
            </w:r>
            <w:r w:rsidRPr="00A843AD">
              <w:rPr>
                <w:sz w:val="16"/>
                <w:szCs w:val="16"/>
              </w:rPr>
              <w:t xml:space="preserve">особенности строения скелета. </w:t>
            </w:r>
            <w:r w:rsidRPr="00A843AD">
              <w:rPr>
                <w:i/>
                <w:iCs/>
                <w:sz w:val="16"/>
                <w:szCs w:val="16"/>
              </w:rPr>
              <w:t xml:space="preserve">Уметь </w:t>
            </w:r>
            <w:r w:rsidRPr="00A843AD">
              <w:rPr>
                <w:sz w:val="16"/>
                <w:szCs w:val="16"/>
              </w:rPr>
              <w:t>распознавать на таблицах и на модели основные части скелета, устанавливать взаимосвязь строения и функций костей</w:t>
            </w:r>
          </w:p>
        </w:tc>
        <w:tc>
          <w:tcPr>
            <w:tcW w:w="663" w:type="pct"/>
          </w:tcPr>
          <w:p w:rsidR="00A843AD" w:rsidRPr="00A843AD" w:rsidRDefault="00A843AD" w:rsidP="00C90C52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>Л</w:t>
            </w:r>
            <w:r w:rsidR="00C90C52">
              <w:rPr>
                <w:sz w:val="16"/>
                <w:szCs w:val="16"/>
              </w:rPr>
              <w:t>/р</w:t>
            </w:r>
            <w:r w:rsidRPr="00A843AD">
              <w:rPr>
                <w:sz w:val="16"/>
                <w:szCs w:val="16"/>
              </w:rPr>
              <w:t>3 «Состав костей» (уч</w:t>
            </w:r>
            <w:r w:rsidR="00C90C52">
              <w:rPr>
                <w:sz w:val="16"/>
                <w:szCs w:val="16"/>
              </w:rPr>
              <w:t>.</w:t>
            </w:r>
            <w:r w:rsidRPr="00A843AD">
              <w:rPr>
                <w:sz w:val="16"/>
                <w:szCs w:val="16"/>
              </w:rPr>
              <w:t xml:space="preserve"> с. 38); рабочая тетрадь 1, с. 14-16, № 19-22</w:t>
            </w:r>
          </w:p>
        </w:tc>
        <w:tc>
          <w:tcPr>
            <w:tcW w:w="353" w:type="pct"/>
          </w:tcPr>
          <w:p w:rsidR="00A843AD" w:rsidRPr="00A843AD" w:rsidRDefault="00A843A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A843AD" w:rsidRPr="00A843AD" w:rsidRDefault="00A843AD" w:rsidP="00390D52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§6; рабочая тетрадь 1, с. 16-17, № 23-25 </w:t>
            </w:r>
          </w:p>
        </w:tc>
      </w:tr>
      <w:tr w:rsidR="00944DC7" w:rsidRPr="00A843AD" w:rsidTr="000F7F6E">
        <w:trPr>
          <w:trHeight w:val="90"/>
        </w:trPr>
        <w:tc>
          <w:tcPr>
            <w:tcW w:w="180" w:type="pct"/>
          </w:tcPr>
          <w:p w:rsidR="00A843AD" w:rsidRPr="00A843AD" w:rsidRDefault="00A843AD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A843AD" w:rsidRPr="00A843AD" w:rsidRDefault="00A843AD" w:rsidP="000F7F6E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Скелет головы и туловища </w:t>
            </w:r>
          </w:p>
        </w:tc>
        <w:tc>
          <w:tcPr>
            <w:tcW w:w="220" w:type="pct"/>
          </w:tcPr>
          <w:p w:rsidR="00A843AD" w:rsidRPr="00A843AD" w:rsidRDefault="00A843AD" w:rsidP="003D0E01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926" w:type="pct"/>
          </w:tcPr>
          <w:p w:rsidR="00A843AD" w:rsidRPr="00A843AD" w:rsidRDefault="00A843AD" w:rsidP="000F7F6E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Строение и функции опорной системы: скелет головы, скелет туловища </w:t>
            </w:r>
          </w:p>
        </w:tc>
        <w:tc>
          <w:tcPr>
            <w:tcW w:w="1058" w:type="pct"/>
          </w:tcPr>
          <w:p w:rsidR="00A843AD" w:rsidRPr="00A843AD" w:rsidRDefault="00A843AD" w:rsidP="00C90C52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Знать </w:t>
            </w:r>
            <w:r w:rsidRPr="00A843AD">
              <w:rPr>
                <w:sz w:val="16"/>
                <w:szCs w:val="16"/>
              </w:rPr>
              <w:t xml:space="preserve">особенности строения скелета головы и скелета туловища человека. </w:t>
            </w:r>
            <w:r w:rsidRPr="00A843AD">
              <w:rPr>
                <w:i/>
                <w:iCs/>
                <w:sz w:val="16"/>
                <w:szCs w:val="16"/>
              </w:rPr>
              <w:t xml:space="preserve">Уметь </w:t>
            </w:r>
            <w:r w:rsidRPr="00A843AD">
              <w:rPr>
                <w:sz w:val="16"/>
                <w:szCs w:val="16"/>
              </w:rPr>
              <w:t xml:space="preserve">устанавливать взаимосвязь строения и функций отделов скелета. </w:t>
            </w:r>
          </w:p>
        </w:tc>
        <w:tc>
          <w:tcPr>
            <w:tcW w:w="663" w:type="pct"/>
          </w:tcPr>
          <w:p w:rsidR="00A843AD" w:rsidRPr="00A843AD" w:rsidRDefault="00A843AD" w:rsidP="00C90C52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Рабочая тетрадь 1, с. 18-19, № 26-27 </w:t>
            </w:r>
          </w:p>
        </w:tc>
        <w:tc>
          <w:tcPr>
            <w:tcW w:w="353" w:type="pct"/>
          </w:tcPr>
          <w:p w:rsidR="00A843AD" w:rsidRPr="00A843AD" w:rsidRDefault="00A843A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A843AD" w:rsidRPr="00A843AD" w:rsidRDefault="00A843AD" w:rsidP="00C90C52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§7; рабочая тетрадь 1, с. 19-20, № 28-29 </w:t>
            </w:r>
          </w:p>
        </w:tc>
      </w:tr>
      <w:tr w:rsidR="00944DC7" w:rsidRPr="00A843AD" w:rsidTr="000F7F6E">
        <w:trPr>
          <w:trHeight w:val="90"/>
        </w:trPr>
        <w:tc>
          <w:tcPr>
            <w:tcW w:w="180" w:type="pct"/>
          </w:tcPr>
          <w:p w:rsidR="00A843AD" w:rsidRPr="00A843AD" w:rsidRDefault="00A843AD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A843AD" w:rsidRPr="00A843AD" w:rsidRDefault="00A843AD" w:rsidP="000F7F6E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Скелет конечностей </w:t>
            </w:r>
          </w:p>
        </w:tc>
        <w:tc>
          <w:tcPr>
            <w:tcW w:w="220" w:type="pct"/>
          </w:tcPr>
          <w:p w:rsidR="00A843AD" w:rsidRPr="00A843AD" w:rsidRDefault="00A843AD" w:rsidP="003D0E01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926" w:type="pct"/>
          </w:tcPr>
          <w:p w:rsidR="00A843AD" w:rsidRPr="00A843AD" w:rsidRDefault="00A843AD" w:rsidP="000F7F6E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Строение и функции опорной системы: скелет поясов и свободных конечностей </w:t>
            </w:r>
          </w:p>
        </w:tc>
        <w:tc>
          <w:tcPr>
            <w:tcW w:w="1058" w:type="pct"/>
          </w:tcPr>
          <w:p w:rsidR="00A843AD" w:rsidRPr="00A843AD" w:rsidRDefault="00A843AD" w:rsidP="000F7F6E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Знать </w:t>
            </w:r>
            <w:r w:rsidRPr="00A843AD">
              <w:rPr>
                <w:sz w:val="16"/>
                <w:szCs w:val="16"/>
              </w:rPr>
              <w:t xml:space="preserve">особенности строения скелета поясов и скелета свободных конечностей </w:t>
            </w:r>
          </w:p>
        </w:tc>
        <w:tc>
          <w:tcPr>
            <w:tcW w:w="663" w:type="pct"/>
          </w:tcPr>
          <w:p w:rsidR="00A843AD" w:rsidRPr="00A843AD" w:rsidRDefault="00A843AD" w:rsidP="00390D52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Рабочая тетрадь 1 , с. 2 1 №30 </w:t>
            </w:r>
          </w:p>
        </w:tc>
        <w:tc>
          <w:tcPr>
            <w:tcW w:w="353" w:type="pct"/>
          </w:tcPr>
          <w:p w:rsidR="00A843AD" w:rsidRPr="00A843AD" w:rsidRDefault="00A843A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A843AD" w:rsidRPr="00A843AD" w:rsidRDefault="00A843AD" w:rsidP="003D0E01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>§8</w:t>
            </w:r>
          </w:p>
        </w:tc>
      </w:tr>
      <w:tr w:rsidR="00944DC7" w:rsidRPr="00A843AD" w:rsidTr="000F7F6E">
        <w:trPr>
          <w:trHeight w:val="90"/>
        </w:trPr>
        <w:tc>
          <w:tcPr>
            <w:tcW w:w="180" w:type="pct"/>
          </w:tcPr>
          <w:p w:rsidR="00A843AD" w:rsidRPr="00A843AD" w:rsidRDefault="00A843AD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A843AD" w:rsidRPr="00A843AD" w:rsidRDefault="00A843AD" w:rsidP="000F7F6E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Первая помощь при растяжении связок, вывихах суставов и переломах костей </w:t>
            </w:r>
          </w:p>
        </w:tc>
        <w:tc>
          <w:tcPr>
            <w:tcW w:w="220" w:type="pct"/>
          </w:tcPr>
          <w:p w:rsidR="00A843AD" w:rsidRPr="00A843AD" w:rsidRDefault="00A843AD" w:rsidP="003D0E01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926" w:type="pct"/>
          </w:tcPr>
          <w:p w:rsidR="00A843AD" w:rsidRPr="00A843AD" w:rsidRDefault="00A843AD" w:rsidP="000F7F6E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Профилактика травматизма. Приёмы оказания первой помощи при травмах опорно-двигательной системы </w:t>
            </w:r>
          </w:p>
        </w:tc>
        <w:tc>
          <w:tcPr>
            <w:tcW w:w="1058" w:type="pct"/>
          </w:tcPr>
          <w:p w:rsidR="00A843AD" w:rsidRPr="00A843AD" w:rsidRDefault="00A843AD" w:rsidP="000F7F6E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Уметь </w:t>
            </w:r>
            <w:r w:rsidRPr="00A843AD">
              <w:rPr>
                <w:sz w:val="16"/>
                <w:szCs w:val="16"/>
              </w:rPr>
              <w:t xml:space="preserve">использовать приобретённые знания и умения для оказания первой помощи при травмах и в практической деятельности </w:t>
            </w:r>
          </w:p>
        </w:tc>
        <w:tc>
          <w:tcPr>
            <w:tcW w:w="663" w:type="pct"/>
          </w:tcPr>
          <w:p w:rsidR="00A843AD" w:rsidRPr="00A843AD" w:rsidRDefault="00A843AD" w:rsidP="00390D52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>Рабочая тетрадь 1,с. 22, Л</w:t>
            </w:r>
            <w:r w:rsidR="00C90C52">
              <w:rPr>
                <w:sz w:val="16"/>
                <w:szCs w:val="16"/>
              </w:rPr>
              <w:t>/</w:t>
            </w:r>
            <w:proofErr w:type="gramStart"/>
            <w:r w:rsidRPr="00A843AD">
              <w:rPr>
                <w:sz w:val="16"/>
                <w:szCs w:val="16"/>
              </w:rPr>
              <w:t>р</w:t>
            </w:r>
            <w:proofErr w:type="gramEnd"/>
            <w:r w:rsidRPr="00A843AD">
              <w:rPr>
                <w:sz w:val="16"/>
                <w:szCs w:val="16"/>
              </w:rPr>
              <w:t xml:space="preserve">°31,32 </w:t>
            </w:r>
          </w:p>
        </w:tc>
        <w:tc>
          <w:tcPr>
            <w:tcW w:w="353" w:type="pct"/>
          </w:tcPr>
          <w:p w:rsidR="00A843AD" w:rsidRPr="00A843AD" w:rsidRDefault="00A843A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A843AD" w:rsidRPr="00A843AD" w:rsidRDefault="00A843AD" w:rsidP="003D0E01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§9 </w:t>
            </w:r>
          </w:p>
        </w:tc>
      </w:tr>
      <w:tr w:rsidR="00944DC7" w:rsidRPr="00A843AD" w:rsidTr="000F7F6E">
        <w:trPr>
          <w:trHeight w:val="90"/>
        </w:trPr>
        <w:tc>
          <w:tcPr>
            <w:tcW w:w="180" w:type="pct"/>
          </w:tcPr>
          <w:p w:rsidR="00A843AD" w:rsidRPr="00A843AD" w:rsidRDefault="00A843AD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A843AD" w:rsidRPr="00A843AD" w:rsidRDefault="00A843AD" w:rsidP="000F7F6E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Мышцы человека </w:t>
            </w:r>
          </w:p>
        </w:tc>
        <w:tc>
          <w:tcPr>
            <w:tcW w:w="220" w:type="pct"/>
          </w:tcPr>
          <w:p w:rsidR="00A843AD" w:rsidRPr="00A843AD" w:rsidRDefault="00A843AD" w:rsidP="003D0E01">
            <w:pPr>
              <w:pStyle w:val="Default"/>
              <w:rPr>
                <w:sz w:val="16"/>
                <w:szCs w:val="16"/>
              </w:rPr>
            </w:pPr>
            <w:proofErr w:type="spellStart"/>
            <w:r w:rsidRPr="00A843AD">
              <w:rPr>
                <w:sz w:val="16"/>
                <w:szCs w:val="16"/>
              </w:rPr>
              <w:t>инм</w:t>
            </w:r>
            <w:proofErr w:type="spellEnd"/>
            <w:r w:rsidRPr="00A843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6" w:type="pct"/>
          </w:tcPr>
          <w:p w:rsidR="00A843AD" w:rsidRPr="00A843AD" w:rsidRDefault="00A843AD" w:rsidP="000F7F6E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Обзор основных мышц человека: </w:t>
            </w:r>
            <w:r w:rsidRPr="00A843AD">
              <w:rPr>
                <w:sz w:val="16"/>
                <w:szCs w:val="16"/>
              </w:rPr>
              <w:lastRenderedPageBreak/>
              <w:t>гладкие и скелетные мышцы, жевательные и мимические мышцы головы. Мышцы туловища и конечностей. Дыхательные мышцы. Сухожилия</w:t>
            </w:r>
          </w:p>
        </w:tc>
        <w:tc>
          <w:tcPr>
            <w:tcW w:w="1058" w:type="pct"/>
          </w:tcPr>
          <w:p w:rsidR="00A843AD" w:rsidRPr="00A843AD" w:rsidRDefault="00A843AD" w:rsidP="000F7F6E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lastRenderedPageBreak/>
              <w:t xml:space="preserve">Уметь: </w:t>
            </w:r>
            <w:r w:rsidRPr="00A843AD">
              <w:rPr>
                <w:sz w:val="16"/>
                <w:szCs w:val="16"/>
              </w:rPr>
              <w:t xml:space="preserve">распознавать на таблицах основные </w:t>
            </w:r>
            <w:r w:rsidRPr="00A843AD">
              <w:rPr>
                <w:sz w:val="16"/>
                <w:szCs w:val="16"/>
              </w:rPr>
              <w:lastRenderedPageBreak/>
              <w:t xml:space="preserve">группы мышц человека; устанавливать взаимосвязь строения и функций мышц </w:t>
            </w:r>
          </w:p>
        </w:tc>
        <w:tc>
          <w:tcPr>
            <w:tcW w:w="663" w:type="pct"/>
          </w:tcPr>
          <w:p w:rsidR="00A843AD" w:rsidRPr="00A843AD" w:rsidRDefault="00A843AD" w:rsidP="00C90C52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lastRenderedPageBreak/>
              <w:t xml:space="preserve">Рабочая тетрадь 1, с. 23-24, </w:t>
            </w:r>
            <w:r w:rsidRPr="00A843AD">
              <w:rPr>
                <w:sz w:val="16"/>
                <w:szCs w:val="16"/>
              </w:rPr>
              <w:lastRenderedPageBreak/>
              <w:t>№ 33-35 11</w:t>
            </w:r>
          </w:p>
        </w:tc>
        <w:tc>
          <w:tcPr>
            <w:tcW w:w="353" w:type="pct"/>
          </w:tcPr>
          <w:p w:rsidR="00A843AD" w:rsidRPr="00A843AD" w:rsidRDefault="00A843A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A843AD" w:rsidRPr="00A843AD" w:rsidRDefault="00A843AD" w:rsidP="00390D52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§10; рабочая тетрадь 1 , с. 25 № </w:t>
            </w:r>
            <w:r w:rsidRPr="00A843AD">
              <w:rPr>
                <w:sz w:val="16"/>
                <w:szCs w:val="16"/>
              </w:rPr>
              <w:lastRenderedPageBreak/>
              <w:t xml:space="preserve">36, 37 </w:t>
            </w:r>
          </w:p>
        </w:tc>
      </w:tr>
      <w:tr w:rsidR="00944DC7" w:rsidRPr="00A843AD" w:rsidTr="000F7F6E">
        <w:trPr>
          <w:trHeight w:val="90"/>
        </w:trPr>
        <w:tc>
          <w:tcPr>
            <w:tcW w:w="180" w:type="pct"/>
          </w:tcPr>
          <w:p w:rsidR="00A843AD" w:rsidRPr="00A843AD" w:rsidRDefault="00A843AD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A843AD" w:rsidRPr="00A843AD" w:rsidRDefault="00A843AD" w:rsidP="000F7F6E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Работа мышц </w:t>
            </w:r>
          </w:p>
        </w:tc>
        <w:tc>
          <w:tcPr>
            <w:tcW w:w="220" w:type="pct"/>
          </w:tcPr>
          <w:p w:rsidR="00A843AD" w:rsidRPr="00A843AD" w:rsidRDefault="00A843AD" w:rsidP="003D0E01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926" w:type="pct"/>
          </w:tcPr>
          <w:p w:rsidR="00A843AD" w:rsidRPr="00A843AD" w:rsidRDefault="00A843AD" w:rsidP="000F7F6E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Функции дыхательной системы. Динамическая и статическая работа мышц. Энергетика мышечного сокращения. Регуляция мышечных движений </w:t>
            </w:r>
          </w:p>
        </w:tc>
        <w:tc>
          <w:tcPr>
            <w:tcW w:w="1058" w:type="pct"/>
          </w:tcPr>
          <w:p w:rsidR="00A843AD" w:rsidRPr="00A843AD" w:rsidRDefault="00A843AD" w:rsidP="000F7F6E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Понимать </w:t>
            </w:r>
            <w:r w:rsidRPr="00A843AD">
              <w:rPr>
                <w:sz w:val="16"/>
                <w:szCs w:val="16"/>
              </w:rPr>
              <w:t xml:space="preserve">сущность биологического процесса работы мышц. </w:t>
            </w:r>
            <w:r w:rsidRPr="00A843AD">
              <w:rPr>
                <w:i/>
                <w:iCs/>
                <w:sz w:val="16"/>
                <w:szCs w:val="16"/>
              </w:rPr>
              <w:t xml:space="preserve">Уметь </w:t>
            </w:r>
            <w:r w:rsidRPr="00A843AD">
              <w:rPr>
                <w:sz w:val="16"/>
                <w:szCs w:val="16"/>
              </w:rPr>
              <w:t xml:space="preserve">описывать и объяснять результаты опыта по выявлению влияния статической и динамической работы на утомление мышц </w:t>
            </w:r>
          </w:p>
        </w:tc>
        <w:tc>
          <w:tcPr>
            <w:tcW w:w="663" w:type="pct"/>
          </w:tcPr>
          <w:p w:rsidR="00A843AD" w:rsidRPr="00A843AD" w:rsidRDefault="00A843AD" w:rsidP="00C90C52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>Пр</w:t>
            </w:r>
            <w:r w:rsidR="00C90C52">
              <w:rPr>
                <w:sz w:val="16"/>
                <w:szCs w:val="16"/>
              </w:rPr>
              <w:t>.\</w:t>
            </w:r>
            <w:proofErr w:type="gramStart"/>
            <w:r w:rsidR="00C90C52">
              <w:rPr>
                <w:sz w:val="16"/>
                <w:szCs w:val="16"/>
              </w:rPr>
              <w:t>р</w:t>
            </w:r>
            <w:proofErr w:type="gramEnd"/>
            <w:r w:rsidR="00C90C52">
              <w:rPr>
                <w:sz w:val="16"/>
                <w:szCs w:val="16"/>
              </w:rPr>
              <w:t xml:space="preserve"> </w:t>
            </w:r>
            <w:r w:rsidRPr="00A843AD">
              <w:rPr>
                <w:sz w:val="16"/>
                <w:szCs w:val="16"/>
              </w:rPr>
              <w:t>1 «Выявление влияния статической и динамической работы на утомление мышц» (уч</w:t>
            </w:r>
            <w:r w:rsidR="00C90C52">
              <w:rPr>
                <w:sz w:val="16"/>
                <w:szCs w:val="16"/>
              </w:rPr>
              <w:t>.</w:t>
            </w:r>
            <w:r w:rsidRPr="00A843AD">
              <w:rPr>
                <w:sz w:val="16"/>
                <w:szCs w:val="16"/>
              </w:rPr>
              <w:t xml:space="preserve">, с. 56) </w:t>
            </w:r>
          </w:p>
        </w:tc>
        <w:tc>
          <w:tcPr>
            <w:tcW w:w="353" w:type="pct"/>
          </w:tcPr>
          <w:p w:rsidR="00A843AD" w:rsidRPr="00A843AD" w:rsidRDefault="00A843A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A843AD" w:rsidRPr="00A843AD" w:rsidRDefault="00A843AD" w:rsidP="00C90C52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§11; рабочая тетрадь 1, с. 26-27, № 38, 39 </w:t>
            </w:r>
          </w:p>
        </w:tc>
      </w:tr>
      <w:tr w:rsidR="00944DC7" w:rsidRPr="00A843AD" w:rsidTr="000F7F6E">
        <w:trPr>
          <w:trHeight w:val="90"/>
        </w:trPr>
        <w:tc>
          <w:tcPr>
            <w:tcW w:w="180" w:type="pct"/>
          </w:tcPr>
          <w:p w:rsidR="00A843AD" w:rsidRPr="00A843AD" w:rsidRDefault="00A843AD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A843AD" w:rsidRPr="00A843AD" w:rsidRDefault="00A843AD" w:rsidP="008A391C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Нарушение осанки и плоскостопие. Развитие </w:t>
            </w:r>
            <w:r w:rsidR="008A391C">
              <w:rPr>
                <w:sz w:val="16"/>
                <w:szCs w:val="16"/>
              </w:rPr>
              <w:t>ОДС</w:t>
            </w:r>
            <w:r w:rsidRPr="00A843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0" w:type="pct"/>
          </w:tcPr>
          <w:p w:rsidR="00A843AD" w:rsidRPr="00A843AD" w:rsidRDefault="00A843AD" w:rsidP="007107A1">
            <w:pPr>
              <w:pStyle w:val="Default"/>
              <w:rPr>
                <w:sz w:val="16"/>
                <w:szCs w:val="16"/>
              </w:rPr>
            </w:pPr>
            <w:proofErr w:type="spellStart"/>
            <w:r w:rsidRPr="00A843AD">
              <w:rPr>
                <w:sz w:val="16"/>
                <w:szCs w:val="16"/>
              </w:rPr>
              <w:t>инм</w:t>
            </w:r>
            <w:proofErr w:type="spellEnd"/>
            <w:r w:rsidRPr="00A843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6" w:type="pct"/>
          </w:tcPr>
          <w:p w:rsidR="00A843AD" w:rsidRPr="00A843AD" w:rsidRDefault="00A843AD" w:rsidP="000F7F6E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>Осанка. Признаки хорошей осанки.</w:t>
            </w:r>
            <w:r w:rsidR="00390D52">
              <w:rPr>
                <w:sz w:val="16"/>
                <w:szCs w:val="16"/>
              </w:rPr>
              <w:t xml:space="preserve"> </w:t>
            </w:r>
            <w:r w:rsidRPr="00A843AD">
              <w:rPr>
                <w:sz w:val="16"/>
                <w:szCs w:val="16"/>
              </w:rPr>
              <w:t xml:space="preserve">Нарушение правильной осанки, плоскостопие, их коррекция. Предупреждение плоскостопия и искривления позвоночника Укрепление здоровья: двигательная активность. Соблюдение правил здорового образа жизни </w:t>
            </w:r>
          </w:p>
        </w:tc>
        <w:tc>
          <w:tcPr>
            <w:tcW w:w="1058" w:type="pct"/>
          </w:tcPr>
          <w:p w:rsidR="00A843AD" w:rsidRPr="00A843AD" w:rsidRDefault="00A843AD" w:rsidP="007107A1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Знать </w:t>
            </w:r>
            <w:r w:rsidRPr="00A843AD">
              <w:rPr>
                <w:sz w:val="16"/>
                <w:szCs w:val="16"/>
              </w:rPr>
              <w:t xml:space="preserve">признаки хорошей осанки, основные правила здорового образа жизни. </w:t>
            </w:r>
          </w:p>
          <w:p w:rsidR="00A843AD" w:rsidRPr="00A843AD" w:rsidRDefault="00A843AD" w:rsidP="000F7F6E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Уметь </w:t>
            </w:r>
            <w:r w:rsidRPr="00A843AD">
              <w:rPr>
                <w:sz w:val="16"/>
                <w:szCs w:val="16"/>
              </w:rPr>
              <w:t xml:space="preserve">использовать приобретённые знания и умения для проведения наблюдений за состоянием собственного организма и для соблюдений мер профилактики нарушения осанки </w:t>
            </w:r>
          </w:p>
        </w:tc>
        <w:tc>
          <w:tcPr>
            <w:tcW w:w="663" w:type="pct"/>
          </w:tcPr>
          <w:p w:rsidR="00A843AD" w:rsidRPr="00A843AD" w:rsidRDefault="00A843AD" w:rsidP="000F7F6E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Фронтальный Опрос </w:t>
            </w:r>
          </w:p>
        </w:tc>
        <w:tc>
          <w:tcPr>
            <w:tcW w:w="353" w:type="pct"/>
          </w:tcPr>
          <w:p w:rsidR="00A843AD" w:rsidRPr="00A843AD" w:rsidRDefault="00A843AD" w:rsidP="000F7F6E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Тренировочный эффект и способы его Достижения </w:t>
            </w:r>
          </w:p>
        </w:tc>
        <w:tc>
          <w:tcPr>
            <w:tcW w:w="809" w:type="pct"/>
          </w:tcPr>
          <w:p w:rsidR="00A843AD" w:rsidRPr="00A843AD" w:rsidRDefault="00A843AD" w:rsidP="00C90C52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>Уч</w:t>
            </w:r>
            <w:r w:rsidR="00C90C52">
              <w:rPr>
                <w:sz w:val="16"/>
                <w:szCs w:val="16"/>
              </w:rPr>
              <w:t xml:space="preserve">. </w:t>
            </w:r>
            <w:r w:rsidRPr="00A843AD">
              <w:rPr>
                <w:sz w:val="16"/>
                <w:szCs w:val="16"/>
              </w:rPr>
              <w:t xml:space="preserve"> § 12; проверить правильность своей осанки (с. 59), наличие или отсутствие плоскостопия (с. 61), гибкость позвоночника</w:t>
            </w:r>
            <w:r w:rsidR="00C90C52">
              <w:rPr>
                <w:sz w:val="16"/>
                <w:szCs w:val="16"/>
              </w:rPr>
              <w:t xml:space="preserve"> </w:t>
            </w:r>
            <w:r w:rsidRPr="00A843AD">
              <w:rPr>
                <w:sz w:val="16"/>
                <w:szCs w:val="16"/>
              </w:rPr>
              <w:t xml:space="preserve">(с. 62). Рабочая тетрадь 1, с. 27-30, № 40-43; с. 30-32, № 44- 47 </w:t>
            </w:r>
          </w:p>
        </w:tc>
      </w:tr>
      <w:tr w:rsidR="00944DC7" w:rsidRPr="00A843AD" w:rsidTr="000F7F6E">
        <w:trPr>
          <w:trHeight w:val="90"/>
        </w:trPr>
        <w:tc>
          <w:tcPr>
            <w:tcW w:w="180" w:type="pct"/>
          </w:tcPr>
          <w:p w:rsidR="00A843AD" w:rsidRPr="00A843AD" w:rsidRDefault="00A843AD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A843AD" w:rsidRPr="008A391C" w:rsidRDefault="008A391C" w:rsidP="008A391C">
            <w:pPr>
              <w:pStyle w:val="Default"/>
              <w:rPr>
                <w:color w:val="auto"/>
                <w:sz w:val="16"/>
                <w:szCs w:val="16"/>
              </w:rPr>
            </w:pPr>
            <w:r w:rsidRPr="008A391C">
              <w:rPr>
                <w:color w:val="auto"/>
                <w:sz w:val="16"/>
                <w:szCs w:val="16"/>
              </w:rPr>
              <w:t xml:space="preserve">Обобщение  по теме ОДС. </w:t>
            </w:r>
            <w:r w:rsidR="00A843AD" w:rsidRPr="008A391C">
              <w:rPr>
                <w:color w:val="auto"/>
                <w:sz w:val="16"/>
                <w:szCs w:val="16"/>
              </w:rPr>
              <w:t xml:space="preserve">Зачёт </w:t>
            </w:r>
            <w:r w:rsidRPr="008A391C">
              <w:rPr>
                <w:color w:val="auto"/>
                <w:sz w:val="16"/>
                <w:szCs w:val="16"/>
              </w:rPr>
              <w:t xml:space="preserve">№ </w:t>
            </w:r>
            <w:r w:rsidR="00A843AD" w:rsidRPr="008A391C">
              <w:rPr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0" w:type="pct"/>
          </w:tcPr>
          <w:p w:rsidR="00A843AD" w:rsidRPr="00A843AD" w:rsidRDefault="00A843AD" w:rsidP="007107A1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УОСЗ </w:t>
            </w:r>
          </w:p>
        </w:tc>
        <w:tc>
          <w:tcPr>
            <w:tcW w:w="926" w:type="pct"/>
          </w:tcPr>
          <w:p w:rsidR="00A843AD" w:rsidRPr="00A843AD" w:rsidRDefault="00A843AD" w:rsidP="007107A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:rsidR="00A843AD" w:rsidRPr="00A843AD" w:rsidRDefault="00390D52" w:rsidP="000F7F6E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Уметь </w:t>
            </w:r>
            <w:r w:rsidRPr="00A843AD">
              <w:rPr>
                <w:sz w:val="16"/>
                <w:szCs w:val="16"/>
              </w:rPr>
              <w:t xml:space="preserve">применять полученные знания при решении практических задач </w:t>
            </w:r>
          </w:p>
        </w:tc>
        <w:tc>
          <w:tcPr>
            <w:tcW w:w="663" w:type="pct"/>
          </w:tcPr>
          <w:p w:rsidR="00A843AD" w:rsidRPr="00A843AD" w:rsidRDefault="00390D52" w:rsidP="00390D52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>Проверьте себя (учебник, с. 66-67)</w:t>
            </w:r>
          </w:p>
        </w:tc>
        <w:tc>
          <w:tcPr>
            <w:tcW w:w="353" w:type="pct"/>
          </w:tcPr>
          <w:p w:rsidR="00A843AD" w:rsidRPr="00A843AD" w:rsidRDefault="00A843AD" w:rsidP="007107A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A843AD" w:rsidRPr="00A843AD" w:rsidRDefault="00A843AD" w:rsidP="00390D52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Повторить тему «Ткани». </w:t>
            </w:r>
          </w:p>
        </w:tc>
      </w:tr>
      <w:tr w:rsidR="00944DC7" w:rsidRPr="00A843AD" w:rsidTr="000F7F6E">
        <w:trPr>
          <w:trHeight w:val="90"/>
        </w:trPr>
        <w:tc>
          <w:tcPr>
            <w:tcW w:w="180" w:type="pct"/>
          </w:tcPr>
          <w:p w:rsidR="00A843AD" w:rsidRPr="00A843AD" w:rsidRDefault="00A843AD" w:rsidP="0090379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A843AD" w:rsidRPr="00A843AD" w:rsidRDefault="00A843AD" w:rsidP="000B25A8">
            <w:pPr>
              <w:pStyle w:val="Default"/>
              <w:jc w:val="right"/>
              <w:rPr>
                <w:sz w:val="16"/>
                <w:szCs w:val="16"/>
              </w:rPr>
            </w:pPr>
            <w:r w:rsidRPr="00A843AD">
              <w:rPr>
                <w:b/>
                <w:bCs/>
                <w:sz w:val="16"/>
                <w:szCs w:val="16"/>
              </w:rPr>
              <w:t>Кровь и кровообра</w:t>
            </w:r>
            <w:r w:rsidR="000B25A8">
              <w:rPr>
                <w:b/>
                <w:bCs/>
                <w:sz w:val="16"/>
                <w:szCs w:val="16"/>
              </w:rPr>
              <w:t xml:space="preserve">щение - </w:t>
            </w:r>
            <w:bookmarkStart w:id="0" w:name="_GoBack"/>
            <w:bookmarkEnd w:id="0"/>
            <w:r w:rsidR="000B25A8">
              <w:rPr>
                <w:b/>
                <w:bCs/>
                <w:sz w:val="16"/>
                <w:szCs w:val="16"/>
              </w:rPr>
              <w:t>10ч</w:t>
            </w:r>
          </w:p>
        </w:tc>
        <w:tc>
          <w:tcPr>
            <w:tcW w:w="220" w:type="pct"/>
          </w:tcPr>
          <w:p w:rsidR="00A843AD" w:rsidRPr="00A843AD" w:rsidRDefault="00A843AD" w:rsidP="007107A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26" w:type="pct"/>
          </w:tcPr>
          <w:p w:rsidR="00A843AD" w:rsidRPr="00A843AD" w:rsidRDefault="00A843AD" w:rsidP="007107A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:rsidR="00A843AD" w:rsidRPr="00A843AD" w:rsidRDefault="00A843AD" w:rsidP="007107A1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63" w:type="pct"/>
          </w:tcPr>
          <w:p w:rsidR="00A843AD" w:rsidRPr="00A843AD" w:rsidRDefault="00A843AD" w:rsidP="007107A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A843AD" w:rsidRPr="00A843AD" w:rsidRDefault="00A843AD" w:rsidP="007107A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A843AD" w:rsidRPr="00A843AD" w:rsidRDefault="00A843AD" w:rsidP="007107A1">
            <w:pPr>
              <w:pStyle w:val="Default"/>
              <w:rPr>
                <w:sz w:val="16"/>
                <w:szCs w:val="16"/>
              </w:rPr>
            </w:pPr>
          </w:p>
        </w:tc>
      </w:tr>
      <w:tr w:rsidR="00944DC7" w:rsidRPr="00A843AD" w:rsidTr="000F7F6E">
        <w:trPr>
          <w:trHeight w:val="90"/>
        </w:trPr>
        <w:tc>
          <w:tcPr>
            <w:tcW w:w="180" w:type="pct"/>
          </w:tcPr>
          <w:p w:rsidR="00A843AD" w:rsidRPr="00A843AD" w:rsidRDefault="00A843AD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A843AD" w:rsidRPr="00062E96" w:rsidRDefault="00A843AD" w:rsidP="000F7F6E">
            <w:pPr>
              <w:pStyle w:val="Default"/>
              <w:rPr>
                <w:color w:val="auto"/>
                <w:sz w:val="16"/>
                <w:szCs w:val="16"/>
              </w:rPr>
            </w:pPr>
            <w:r w:rsidRPr="00062E96">
              <w:rPr>
                <w:color w:val="auto"/>
                <w:sz w:val="16"/>
                <w:szCs w:val="16"/>
              </w:rPr>
              <w:t xml:space="preserve">Внутренняя среда. Значение крови и её состав </w:t>
            </w:r>
          </w:p>
        </w:tc>
        <w:tc>
          <w:tcPr>
            <w:tcW w:w="220" w:type="pct"/>
          </w:tcPr>
          <w:p w:rsidR="00A843AD" w:rsidRPr="00A843AD" w:rsidRDefault="00A843AD" w:rsidP="007107A1">
            <w:pPr>
              <w:pStyle w:val="Default"/>
              <w:rPr>
                <w:sz w:val="16"/>
                <w:szCs w:val="16"/>
              </w:rPr>
            </w:pPr>
            <w:proofErr w:type="spellStart"/>
            <w:r w:rsidRPr="00A843AD">
              <w:rPr>
                <w:sz w:val="16"/>
                <w:szCs w:val="16"/>
              </w:rPr>
              <w:t>инм</w:t>
            </w:r>
            <w:proofErr w:type="spellEnd"/>
            <w:r w:rsidRPr="00A843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6" w:type="pct"/>
          </w:tcPr>
          <w:p w:rsidR="00A843AD" w:rsidRPr="00A843AD" w:rsidRDefault="00A843AD" w:rsidP="000F7F6E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Внутренняя среда организма: кровь, тканевая жидкость и лимфа. Кровь, её функции. Плазма крови, клетки крови, свёртывание крови </w:t>
            </w:r>
          </w:p>
        </w:tc>
        <w:tc>
          <w:tcPr>
            <w:tcW w:w="1058" w:type="pct"/>
          </w:tcPr>
          <w:p w:rsidR="00A843AD" w:rsidRPr="00A843AD" w:rsidRDefault="00A843AD" w:rsidP="000F7F6E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Знать </w:t>
            </w:r>
            <w:r w:rsidRPr="00A843AD">
              <w:rPr>
                <w:sz w:val="16"/>
                <w:szCs w:val="16"/>
              </w:rPr>
              <w:t xml:space="preserve">признаки биологических объектов. </w:t>
            </w:r>
            <w:r w:rsidRPr="00A843AD">
              <w:rPr>
                <w:i/>
                <w:iCs/>
                <w:sz w:val="16"/>
                <w:szCs w:val="16"/>
              </w:rPr>
              <w:t xml:space="preserve">Уметь: </w:t>
            </w:r>
            <w:r w:rsidRPr="00A843AD">
              <w:rPr>
                <w:sz w:val="16"/>
                <w:szCs w:val="16"/>
              </w:rPr>
              <w:t xml:space="preserve">характеризовать сущность биологического процесса свертывания крови; сравнивать кровь человека и лягушки, делать выводы на основе сравнения </w:t>
            </w:r>
          </w:p>
        </w:tc>
        <w:tc>
          <w:tcPr>
            <w:tcW w:w="663" w:type="pct"/>
          </w:tcPr>
          <w:p w:rsidR="00A843AD" w:rsidRPr="00A843AD" w:rsidRDefault="00A843AD" w:rsidP="00C90C52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>Л</w:t>
            </w:r>
            <w:r w:rsidR="00C90C52">
              <w:rPr>
                <w:sz w:val="16"/>
                <w:szCs w:val="16"/>
              </w:rPr>
              <w:t>/</w:t>
            </w:r>
            <w:proofErr w:type="gramStart"/>
            <w:r w:rsidR="00C90C52">
              <w:rPr>
                <w:sz w:val="16"/>
                <w:szCs w:val="16"/>
              </w:rPr>
              <w:t>р</w:t>
            </w:r>
            <w:proofErr w:type="gramEnd"/>
            <w:r w:rsidR="00C90C52">
              <w:rPr>
                <w:sz w:val="16"/>
                <w:szCs w:val="16"/>
              </w:rPr>
              <w:t xml:space="preserve"> </w:t>
            </w:r>
            <w:r w:rsidRPr="00A843AD">
              <w:rPr>
                <w:sz w:val="16"/>
                <w:szCs w:val="16"/>
              </w:rPr>
              <w:t xml:space="preserve">4 «Изучение микроскопического строения крови» (учебник, с. 72) </w:t>
            </w:r>
          </w:p>
        </w:tc>
        <w:tc>
          <w:tcPr>
            <w:tcW w:w="353" w:type="pct"/>
          </w:tcPr>
          <w:p w:rsidR="00A843AD" w:rsidRPr="00A843AD" w:rsidRDefault="00A843AD" w:rsidP="000F7F6E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Гомеостаз. Значение постоянства внутренней среды организма </w:t>
            </w:r>
          </w:p>
        </w:tc>
        <w:tc>
          <w:tcPr>
            <w:tcW w:w="809" w:type="pct"/>
          </w:tcPr>
          <w:p w:rsidR="00A843AD" w:rsidRPr="00A843AD" w:rsidRDefault="00A843AD" w:rsidP="00390D52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§14; рабочая тетрадь 1, с. 33-35, №48-51 </w:t>
            </w:r>
          </w:p>
        </w:tc>
      </w:tr>
      <w:tr w:rsidR="00944DC7" w:rsidRPr="00A843AD" w:rsidTr="000F7F6E">
        <w:trPr>
          <w:trHeight w:val="90"/>
        </w:trPr>
        <w:tc>
          <w:tcPr>
            <w:tcW w:w="180" w:type="pct"/>
          </w:tcPr>
          <w:p w:rsidR="00A843AD" w:rsidRPr="00A843AD" w:rsidRDefault="00A843AD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A843AD" w:rsidRPr="00A843AD" w:rsidRDefault="00A843AD" w:rsidP="000F7F6E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Иммунитет </w:t>
            </w:r>
          </w:p>
        </w:tc>
        <w:tc>
          <w:tcPr>
            <w:tcW w:w="220" w:type="pct"/>
          </w:tcPr>
          <w:p w:rsidR="00A843AD" w:rsidRPr="00A843AD" w:rsidRDefault="00A843AD" w:rsidP="007107A1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926" w:type="pct"/>
          </w:tcPr>
          <w:p w:rsidR="00A843AD" w:rsidRPr="00A843AD" w:rsidRDefault="00A843AD" w:rsidP="000F7F6E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Иммунитет. Иммунная система человека. Вакцинация. Лечебные сыворотки </w:t>
            </w:r>
          </w:p>
        </w:tc>
        <w:tc>
          <w:tcPr>
            <w:tcW w:w="1058" w:type="pct"/>
          </w:tcPr>
          <w:p w:rsidR="00A843AD" w:rsidRPr="00A843AD" w:rsidRDefault="00A843AD" w:rsidP="000F7F6E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Знать </w:t>
            </w:r>
            <w:r w:rsidRPr="00A843AD">
              <w:rPr>
                <w:sz w:val="16"/>
                <w:szCs w:val="16"/>
              </w:rPr>
              <w:t xml:space="preserve">виды иммунитета, его проявления. </w:t>
            </w:r>
            <w:r w:rsidRPr="00A843AD">
              <w:rPr>
                <w:i/>
                <w:iCs/>
                <w:sz w:val="16"/>
                <w:szCs w:val="16"/>
              </w:rPr>
              <w:t xml:space="preserve">Уметь: </w:t>
            </w:r>
            <w:r w:rsidRPr="00A843AD">
              <w:rPr>
                <w:sz w:val="16"/>
                <w:szCs w:val="16"/>
              </w:rPr>
              <w:t xml:space="preserve">использовать приобретённые знания для соблюдения мер профилактики СПИДа, инфекционных заболеваний </w:t>
            </w:r>
          </w:p>
        </w:tc>
        <w:tc>
          <w:tcPr>
            <w:tcW w:w="663" w:type="pct"/>
          </w:tcPr>
          <w:p w:rsidR="00A843AD" w:rsidRPr="00A843AD" w:rsidRDefault="00A843AD" w:rsidP="00C90C52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Рабочая тетрадь 1, с. 36-37, № 53-54 </w:t>
            </w:r>
          </w:p>
        </w:tc>
        <w:tc>
          <w:tcPr>
            <w:tcW w:w="353" w:type="pct"/>
          </w:tcPr>
          <w:p w:rsidR="00A843AD" w:rsidRPr="00A843AD" w:rsidRDefault="00A843AD" w:rsidP="000F7F6E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Факторы, влияющие на иммунитет. Работы Л. Пастера, И. И. Мечникова в области иммунитета </w:t>
            </w:r>
          </w:p>
        </w:tc>
        <w:tc>
          <w:tcPr>
            <w:tcW w:w="809" w:type="pct"/>
          </w:tcPr>
          <w:p w:rsidR="00A843AD" w:rsidRPr="00A843AD" w:rsidRDefault="00A843AD" w:rsidP="00390D52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§15; рабочая тетрадь 1, с. 37-38, № 55-57 </w:t>
            </w:r>
          </w:p>
        </w:tc>
      </w:tr>
      <w:tr w:rsidR="00944DC7" w:rsidRPr="00A843AD" w:rsidTr="000F7F6E">
        <w:trPr>
          <w:trHeight w:val="90"/>
        </w:trPr>
        <w:tc>
          <w:tcPr>
            <w:tcW w:w="180" w:type="pct"/>
          </w:tcPr>
          <w:p w:rsidR="00A843AD" w:rsidRPr="00A843AD" w:rsidRDefault="00A843AD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A843AD" w:rsidRPr="00A843AD" w:rsidRDefault="00A843AD" w:rsidP="000F7F6E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Тканевая совместимость и переливание крови </w:t>
            </w:r>
          </w:p>
        </w:tc>
        <w:tc>
          <w:tcPr>
            <w:tcW w:w="220" w:type="pct"/>
          </w:tcPr>
          <w:p w:rsidR="00A843AD" w:rsidRPr="00A843AD" w:rsidRDefault="00A843AD" w:rsidP="007107A1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926" w:type="pct"/>
          </w:tcPr>
          <w:p w:rsidR="00A843AD" w:rsidRPr="00A843AD" w:rsidRDefault="000F7F6E" w:rsidP="0049294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 крови. Переливание крови</w:t>
            </w:r>
            <w:r w:rsidR="00A843AD" w:rsidRPr="00A843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8" w:type="pct"/>
          </w:tcPr>
          <w:p w:rsidR="00A843AD" w:rsidRPr="00A843AD" w:rsidRDefault="00A843AD" w:rsidP="000F7F6E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Знать </w:t>
            </w:r>
            <w:r w:rsidRPr="00A843AD">
              <w:rPr>
                <w:sz w:val="16"/>
                <w:szCs w:val="16"/>
              </w:rPr>
              <w:t xml:space="preserve">особенности своего организма, в частности свою группу крови и резус- фактор. </w:t>
            </w:r>
            <w:r w:rsidRPr="00A843AD">
              <w:rPr>
                <w:i/>
                <w:iCs/>
                <w:sz w:val="16"/>
                <w:szCs w:val="16"/>
              </w:rPr>
              <w:t xml:space="preserve">Уметь </w:t>
            </w:r>
            <w:r w:rsidRPr="00A843AD">
              <w:rPr>
                <w:sz w:val="16"/>
                <w:szCs w:val="16"/>
              </w:rPr>
              <w:t xml:space="preserve">анализировать факторы риска, влияющие на здоровье </w:t>
            </w:r>
          </w:p>
        </w:tc>
        <w:tc>
          <w:tcPr>
            <w:tcW w:w="663" w:type="pct"/>
          </w:tcPr>
          <w:p w:rsidR="00A843AD" w:rsidRPr="00A843AD" w:rsidRDefault="00A843AD" w:rsidP="0049294A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Рабочая тетрадь 1,с. 39, № 58, 59 </w:t>
            </w:r>
          </w:p>
        </w:tc>
        <w:tc>
          <w:tcPr>
            <w:tcW w:w="353" w:type="pct"/>
          </w:tcPr>
          <w:p w:rsidR="00A843AD" w:rsidRPr="00A843AD" w:rsidRDefault="00A843AD" w:rsidP="00C90C52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Белки эритроцитов: </w:t>
            </w:r>
            <w:r w:rsidRPr="00A843AD">
              <w:rPr>
                <w:i/>
                <w:iCs/>
                <w:sz w:val="16"/>
                <w:szCs w:val="16"/>
              </w:rPr>
              <w:t xml:space="preserve">А, В, </w:t>
            </w:r>
            <w:r w:rsidRPr="00A843AD">
              <w:rPr>
                <w:sz w:val="16"/>
                <w:szCs w:val="16"/>
              </w:rPr>
              <w:t xml:space="preserve">антитела </w:t>
            </w:r>
            <w:r w:rsidRPr="00A843AD">
              <w:rPr>
                <w:i/>
                <w:iCs/>
                <w:sz w:val="16"/>
                <w:szCs w:val="16"/>
              </w:rPr>
              <w:t xml:space="preserve">а, </w:t>
            </w:r>
            <w:r w:rsidR="00C90C52">
              <w:rPr>
                <w:i/>
                <w:iCs/>
                <w:sz w:val="16"/>
                <w:szCs w:val="16"/>
                <w:lang w:val="en-US"/>
              </w:rPr>
              <w:t>b</w:t>
            </w:r>
            <w:r w:rsidRPr="00A843AD">
              <w:rPr>
                <w:i/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809" w:type="pct"/>
          </w:tcPr>
          <w:p w:rsidR="00A843AD" w:rsidRPr="00A843AD" w:rsidRDefault="00A843AD" w:rsidP="007107A1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§16 </w:t>
            </w:r>
          </w:p>
        </w:tc>
      </w:tr>
      <w:tr w:rsidR="00944DC7" w:rsidRPr="00A843AD" w:rsidTr="000F7F6E">
        <w:trPr>
          <w:trHeight w:val="90"/>
        </w:trPr>
        <w:tc>
          <w:tcPr>
            <w:tcW w:w="180" w:type="pct"/>
          </w:tcPr>
          <w:p w:rsidR="00A843AD" w:rsidRPr="00A843AD" w:rsidRDefault="00A843AD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A843AD" w:rsidRPr="00A843AD" w:rsidRDefault="00A843AD" w:rsidP="000F7F6E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Строение и работа сердца </w:t>
            </w:r>
          </w:p>
        </w:tc>
        <w:tc>
          <w:tcPr>
            <w:tcW w:w="220" w:type="pct"/>
          </w:tcPr>
          <w:p w:rsidR="00A843AD" w:rsidRPr="00A843AD" w:rsidRDefault="00A843AD" w:rsidP="007107A1">
            <w:pPr>
              <w:pStyle w:val="Default"/>
              <w:rPr>
                <w:sz w:val="16"/>
                <w:szCs w:val="16"/>
              </w:rPr>
            </w:pPr>
            <w:proofErr w:type="spellStart"/>
            <w:r w:rsidRPr="00A843AD">
              <w:rPr>
                <w:sz w:val="16"/>
                <w:szCs w:val="16"/>
              </w:rPr>
              <w:t>инм</w:t>
            </w:r>
            <w:proofErr w:type="spellEnd"/>
            <w:r w:rsidRPr="00A843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6" w:type="pct"/>
          </w:tcPr>
          <w:p w:rsidR="00A843AD" w:rsidRPr="00A843AD" w:rsidRDefault="00A843AD" w:rsidP="000F7F6E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Кровеносная система. Сердце и кровеносные сосуды </w:t>
            </w:r>
          </w:p>
        </w:tc>
        <w:tc>
          <w:tcPr>
            <w:tcW w:w="1058" w:type="pct"/>
          </w:tcPr>
          <w:p w:rsidR="00A843AD" w:rsidRPr="00A843AD" w:rsidRDefault="00A843AD" w:rsidP="000F7F6E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Знать </w:t>
            </w:r>
            <w:r w:rsidRPr="00A843AD">
              <w:rPr>
                <w:sz w:val="16"/>
                <w:szCs w:val="16"/>
              </w:rPr>
              <w:t xml:space="preserve">признаки биологического объекта (сердца), сущность биологического процесса (работы сердца). </w:t>
            </w:r>
            <w:r w:rsidRPr="00A843AD">
              <w:rPr>
                <w:i/>
                <w:iCs/>
                <w:sz w:val="16"/>
                <w:szCs w:val="16"/>
              </w:rPr>
              <w:t xml:space="preserve">Уметь </w:t>
            </w:r>
            <w:r w:rsidRPr="00A843AD">
              <w:rPr>
                <w:sz w:val="16"/>
                <w:szCs w:val="16"/>
              </w:rPr>
              <w:t xml:space="preserve">устанавливать взаимосвязь между строением и функциями сердца </w:t>
            </w:r>
          </w:p>
        </w:tc>
        <w:tc>
          <w:tcPr>
            <w:tcW w:w="663" w:type="pct"/>
          </w:tcPr>
          <w:p w:rsidR="00A843AD" w:rsidRPr="00A843AD" w:rsidRDefault="00A843AD" w:rsidP="0049294A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Рабочая тетрадь 1,с. 41, №61,62 </w:t>
            </w:r>
          </w:p>
        </w:tc>
        <w:tc>
          <w:tcPr>
            <w:tcW w:w="353" w:type="pct"/>
          </w:tcPr>
          <w:p w:rsidR="00A843AD" w:rsidRPr="00A843AD" w:rsidRDefault="00A843AD" w:rsidP="007107A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A843AD" w:rsidRPr="00A843AD" w:rsidRDefault="00A843AD" w:rsidP="0049294A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 17 (до кругов кровообращения); рабочая тетрадь 1, с. 41- 43, № 63-66 </w:t>
            </w:r>
          </w:p>
        </w:tc>
      </w:tr>
      <w:tr w:rsidR="00944DC7" w:rsidRPr="00A843AD" w:rsidTr="000F7F6E">
        <w:trPr>
          <w:trHeight w:val="90"/>
        </w:trPr>
        <w:tc>
          <w:tcPr>
            <w:tcW w:w="180" w:type="pct"/>
          </w:tcPr>
          <w:p w:rsidR="00A843AD" w:rsidRPr="00A843AD" w:rsidRDefault="00A843AD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A843AD" w:rsidRPr="00A843AD" w:rsidRDefault="00A843AD" w:rsidP="000F7F6E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Круги кровообращения </w:t>
            </w:r>
          </w:p>
        </w:tc>
        <w:tc>
          <w:tcPr>
            <w:tcW w:w="220" w:type="pct"/>
          </w:tcPr>
          <w:p w:rsidR="00A843AD" w:rsidRPr="00A843AD" w:rsidRDefault="00A843AD" w:rsidP="007107A1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926" w:type="pct"/>
          </w:tcPr>
          <w:p w:rsidR="00A843AD" w:rsidRPr="00A843AD" w:rsidRDefault="00A843AD" w:rsidP="000F7F6E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Транспорт веществ. Кровеносные сосуды. Большой и малый круги кровообращения </w:t>
            </w:r>
          </w:p>
        </w:tc>
        <w:tc>
          <w:tcPr>
            <w:tcW w:w="1058" w:type="pct"/>
          </w:tcPr>
          <w:p w:rsidR="00A843AD" w:rsidRPr="00A843AD" w:rsidRDefault="00A843AD" w:rsidP="000F7F6E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Уметь: </w:t>
            </w:r>
            <w:r w:rsidRPr="00A843AD">
              <w:rPr>
                <w:sz w:val="16"/>
                <w:szCs w:val="16"/>
              </w:rPr>
              <w:t xml:space="preserve">распознавать и описывать на таблицах систему кровообращения; понимать сущность транспорта веществ </w:t>
            </w:r>
          </w:p>
        </w:tc>
        <w:tc>
          <w:tcPr>
            <w:tcW w:w="663" w:type="pct"/>
          </w:tcPr>
          <w:p w:rsidR="00A843AD" w:rsidRPr="00A843AD" w:rsidRDefault="00A843AD" w:rsidP="007107A1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Рабочая тетрадь 1, с. 43, </w:t>
            </w:r>
          </w:p>
          <w:p w:rsidR="00A843AD" w:rsidRPr="00A843AD" w:rsidRDefault="00A843AD" w:rsidP="007107A1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№ 67 </w:t>
            </w:r>
          </w:p>
        </w:tc>
        <w:tc>
          <w:tcPr>
            <w:tcW w:w="353" w:type="pct"/>
          </w:tcPr>
          <w:p w:rsidR="00A843AD" w:rsidRPr="00A843AD" w:rsidRDefault="00A843AD" w:rsidP="007107A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A843AD" w:rsidRPr="00A843AD" w:rsidRDefault="00A843AD" w:rsidP="007107A1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§17 </w:t>
            </w:r>
          </w:p>
        </w:tc>
      </w:tr>
      <w:tr w:rsidR="00944DC7" w:rsidRPr="00A843AD" w:rsidTr="000F7F6E">
        <w:trPr>
          <w:trHeight w:val="90"/>
        </w:trPr>
        <w:tc>
          <w:tcPr>
            <w:tcW w:w="180" w:type="pct"/>
          </w:tcPr>
          <w:p w:rsidR="00A843AD" w:rsidRPr="00A843AD" w:rsidRDefault="00A843AD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A843AD" w:rsidRPr="00A843AD" w:rsidRDefault="00A843AD" w:rsidP="000F7F6E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Движение лимфы </w:t>
            </w:r>
          </w:p>
        </w:tc>
        <w:tc>
          <w:tcPr>
            <w:tcW w:w="220" w:type="pct"/>
          </w:tcPr>
          <w:p w:rsidR="00A843AD" w:rsidRPr="00A843AD" w:rsidRDefault="00A843AD" w:rsidP="007107A1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926" w:type="pct"/>
          </w:tcPr>
          <w:p w:rsidR="00A843AD" w:rsidRPr="00A843AD" w:rsidRDefault="00A843AD" w:rsidP="000F7F6E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Лимфатическая система. Значение </w:t>
            </w:r>
            <w:proofErr w:type="spellStart"/>
            <w:r w:rsidRPr="00A843AD">
              <w:rPr>
                <w:sz w:val="16"/>
                <w:szCs w:val="16"/>
              </w:rPr>
              <w:t>лимфообразования</w:t>
            </w:r>
            <w:proofErr w:type="spellEnd"/>
            <w:r w:rsidRPr="00A843AD">
              <w:rPr>
                <w:sz w:val="16"/>
                <w:szCs w:val="16"/>
              </w:rPr>
              <w:t>. Связь кровеносной и лимфатической систем.</w:t>
            </w:r>
          </w:p>
        </w:tc>
        <w:tc>
          <w:tcPr>
            <w:tcW w:w="1058" w:type="pct"/>
          </w:tcPr>
          <w:p w:rsidR="00A843AD" w:rsidRPr="00A843AD" w:rsidRDefault="00A843AD" w:rsidP="000F7F6E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Знать </w:t>
            </w:r>
            <w:r w:rsidRPr="00A843AD">
              <w:rPr>
                <w:sz w:val="16"/>
                <w:szCs w:val="16"/>
              </w:rPr>
              <w:t xml:space="preserve">сущность биологического процесса </w:t>
            </w:r>
            <w:proofErr w:type="spellStart"/>
            <w:r w:rsidRPr="00A843AD">
              <w:rPr>
                <w:sz w:val="16"/>
                <w:szCs w:val="16"/>
              </w:rPr>
              <w:t>лимфообразования</w:t>
            </w:r>
            <w:proofErr w:type="spellEnd"/>
            <w:r w:rsidRPr="00A843AD">
              <w:rPr>
                <w:sz w:val="16"/>
                <w:szCs w:val="16"/>
              </w:rPr>
              <w:t xml:space="preserve">. </w:t>
            </w:r>
            <w:r w:rsidRPr="00A843AD">
              <w:rPr>
                <w:i/>
                <w:iCs/>
                <w:sz w:val="16"/>
                <w:szCs w:val="16"/>
              </w:rPr>
              <w:t xml:space="preserve">Уметь </w:t>
            </w:r>
            <w:r w:rsidRPr="00A843AD">
              <w:rPr>
                <w:sz w:val="16"/>
                <w:szCs w:val="16"/>
              </w:rPr>
              <w:t xml:space="preserve">понимать сущность транспорта веществ </w:t>
            </w:r>
          </w:p>
        </w:tc>
        <w:tc>
          <w:tcPr>
            <w:tcW w:w="663" w:type="pct"/>
          </w:tcPr>
          <w:p w:rsidR="00A843AD" w:rsidRPr="00A843AD" w:rsidRDefault="00A843AD" w:rsidP="0049294A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Вопросы к §18 </w:t>
            </w:r>
          </w:p>
        </w:tc>
        <w:tc>
          <w:tcPr>
            <w:tcW w:w="353" w:type="pct"/>
          </w:tcPr>
          <w:p w:rsidR="00A843AD" w:rsidRPr="00A843AD" w:rsidRDefault="00A843AD" w:rsidP="007107A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A843AD" w:rsidRPr="00A843AD" w:rsidRDefault="00A843AD" w:rsidP="007107A1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§18 </w:t>
            </w:r>
          </w:p>
        </w:tc>
      </w:tr>
      <w:tr w:rsidR="00944DC7" w:rsidRPr="00A843AD" w:rsidTr="000F7F6E">
        <w:trPr>
          <w:trHeight w:val="90"/>
        </w:trPr>
        <w:tc>
          <w:tcPr>
            <w:tcW w:w="180" w:type="pct"/>
          </w:tcPr>
          <w:p w:rsidR="00A843AD" w:rsidRPr="00A843AD" w:rsidRDefault="00A843AD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A843AD" w:rsidRPr="00A843AD" w:rsidRDefault="00A843AD" w:rsidP="000F7F6E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Движение крови по сосудам </w:t>
            </w:r>
          </w:p>
        </w:tc>
        <w:tc>
          <w:tcPr>
            <w:tcW w:w="220" w:type="pct"/>
          </w:tcPr>
          <w:p w:rsidR="00A843AD" w:rsidRPr="00A843AD" w:rsidRDefault="00A843AD" w:rsidP="007107A1">
            <w:pPr>
              <w:pStyle w:val="Default"/>
              <w:rPr>
                <w:sz w:val="16"/>
                <w:szCs w:val="16"/>
              </w:rPr>
            </w:pPr>
            <w:proofErr w:type="spellStart"/>
            <w:r w:rsidRPr="00A843AD">
              <w:rPr>
                <w:sz w:val="16"/>
                <w:szCs w:val="16"/>
              </w:rPr>
              <w:t>инм</w:t>
            </w:r>
            <w:proofErr w:type="spellEnd"/>
            <w:r w:rsidRPr="00A843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6" w:type="pct"/>
          </w:tcPr>
          <w:p w:rsidR="00A843AD" w:rsidRPr="00A843AD" w:rsidRDefault="00A843AD" w:rsidP="000F7F6E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>Причины движения крови по сосудам. Давление крови на стенки сосуда. Артериальное давление: верхнее и нижнее.</w:t>
            </w:r>
            <w:r w:rsidR="0049294A">
              <w:rPr>
                <w:sz w:val="16"/>
                <w:szCs w:val="16"/>
              </w:rPr>
              <w:t xml:space="preserve"> </w:t>
            </w:r>
            <w:r w:rsidRPr="00A843AD">
              <w:rPr>
                <w:sz w:val="16"/>
                <w:szCs w:val="16"/>
              </w:rPr>
              <w:t xml:space="preserve">Пульс. Нейрогуморальная регуляция работы сердца и сосудов </w:t>
            </w:r>
          </w:p>
        </w:tc>
        <w:tc>
          <w:tcPr>
            <w:tcW w:w="1058" w:type="pct"/>
          </w:tcPr>
          <w:p w:rsidR="00A843AD" w:rsidRPr="00A843AD" w:rsidRDefault="00A843AD" w:rsidP="000F7F6E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Уметь: </w:t>
            </w:r>
            <w:r w:rsidRPr="00A843AD">
              <w:rPr>
                <w:sz w:val="16"/>
                <w:szCs w:val="16"/>
              </w:rPr>
              <w:t xml:space="preserve">объяснять роль гормонов в организме; понимать сущность биологических процессов (движение крови по сосудам, регуляция жизнедеятельности организма, </w:t>
            </w:r>
            <w:proofErr w:type="spellStart"/>
            <w:r w:rsidRPr="00A843AD">
              <w:rPr>
                <w:sz w:val="16"/>
                <w:szCs w:val="16"/>
              </w:rPr>
              <w:t>автоматия</w:t>
            </w:r>
            <w:proofErr w:type="spellEnd"/>
            <w:r w:rsidRPr="00A843AD">
              <w:rPr>
                <w:sz w:val="16"/>
                <w:szCs w:val="16"/>
              </w:rPr>
              <w:t xml:space="preserve"> сердечной мышцы); использовать приобретённые знания для проведения наблюдений за состоянием </w:t>
            </w:r>
            <w:r w:rsidRPr="00A843AD">
              <w:rPr>
                <w:sz w:val="16"/>
                <w:szCs w:val="16"/>
              </w:rPr>
              <w:lastRenderedPageBreak/>
              <w:t xml:space="preserve">собственного организма </w:t>
            </w:r>
          </w:p>
        </w:tc>
        <w:tc>
          <w:tcPr>
            <w:tcW w:w="663" w:type="pct"/>
          </w:tcPr>
          <w:p w:rsidR="00A843AD" w:rsidRPr="00A843AD" w:rsidRDefault="00A843AD" w:rsidP="00C90C52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lastRenderedPageBreak/>
              <w:t xml:space="preserve">Практическая работа 2 «Измерение кровяного давления Рабочая тетрадь 1 , с. 45, № 69, 70 </w:t>
            </w:r>
          </w:p>
        </w:tc>
        <w:tc>
          <w:tcPr>
            <w:tcW w:w="353" w:type="pct"/>
          </w:tcPr>
          <w:p w:rsidR="00A843AD" w:rsidRPr="00A843AD" w:rsidRDefault="00A843AD" w:rsidP="000F7F6E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Симпатический и блуждающий нервы </w:t>
            </w:r>
          </w:p>
        </w:tc>
        <w:tc>
          <w:tcPr>
            <w:tcW w:w="809" w:type="pct"/>
          </w:tcPr>
          <w:p w:rsidR="00A843AD" w:rsidRPr="00A843AD" w:rsidRDefault="00A843AD" w:rsidP="00C90C52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 19, 20; рабочая тетрадь 1, с. 46-47, № 71,73 </w:t>
            </w:r>
          </w:p>
        </w:tc>
      </w:tr>
      <w:tr w:rsidR="00944DC7" w:rsidRPr="00A843AD" w:rsidTr="000F7F6E">
        <w:trPr>
          <w:trHeight w:val="90"/>
        </w:trPr>
        <w:tc>
          <w:tcPr>
            <w:tcW w:w="180" w:type="pct"/>
          </w:tcPr>
          <w:p w:rsidR="00A843AD" w:rsidRPr="00A843AD" w:rsidRDefault="00A843AD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A843AD" w:rsidRPr="00A843AD" w:rsidRDefault="00062E96" w:rsidP="00C90C52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Регуляция работы сердца и кровеносных сосудов. </w:t>
            </w:r>
            <w:r w:rsidR="00A843AD" w:rsidRPr="00A843AD">
              <w:rPr>
                <w:sz w:val="16"/>
                <w:szCs w:val="16"/>
              </w:rPr>
              <w:t xml:space="preserve">Предупреждение заболеваний сердца и сосудов </w:t>
            </w:r>
          </w:p>
        </w:tc>
        <w:tc>
          <w:tcPr>
            <w:tcW w:w="220" w:type="pct"/>
          </w:tcPr>
          <w:p w:rsidR="00A843AD" w:rsidRPr="00A843AD" w:rsidRDefault="00A843AD" w:rsidP="007107A1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926" w:type="pct"/>
          </w:tcPr>
          <w:p w:rsidR="00A843AD" w:rsidRPr="00A843AD" w:rsidRDefault="00A843AD" w:rsidP="000F7F6E">
            <w:pPr>
              <w:pStyle w:val="Default"/>
              <w:rPr>
                <w:sz w:val="16"/>
                <w:szCs w:val="16"/>
              </w:rPr>
            </w:pPr>
            <w:proofErr w:type="gramStart"/>
            <w:r w:rsidRPr="00A843AD">
              <w:rPr>
                <w:sz w:val="16"/>
                <w:szCs w:val="16"/>
              </w:rPr>
              <w:t>Сердечно-сосудистые</w:t>
            </w:r>
            <w:proofErr w:type="gramEnd"/>
            <w:r w:rsidRPr="00A843AD">
              <w:rPr>
                <w:sz w:val="16"/>
                <w:szCs w:val="16"/>
              </w:rPr>
              <w:t xml:space="preserve"> заболевания (гипертония, гипотония, инсульт, инфаркт), их причины и предупреждение </w:t>
            </w:r>
          </w:p>
        </w:tc>
        <w:tc>
          <w:tcPr>
            <w:tcW w:w="1058" w:type="pct"/>
          </w:tcPr>
          <w:p w:rsidR="00A843AD" w:rsidRPr="00A843AD" w:rsidRDefault="00A843AD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Уметь: </w:t>
            </w:r>
            <w:r w:rsidRPr="00A843AD">
              <w:rPr>
                <w:sz w:val="16"/>
                <w:szCs w:val="16"/>
              </w:rPr>
              <w:t>анализировать и оценивать факторы риска, влияющие на здоровье, оказывать первую помощь</w:t>
            </w:r>
          </w:p>
        </w:tc>
        <w:tc>
          <w:tcPr>
            <w:tcW w:w="663" w:type="pct"/>
          </w:tcPr>
          <w:p w:rsidR="00A843AD" w:rsidRPr="00A843AD" w:rsidRDefault="00062E96" w:rsidP="00C90C52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. Подсчёт ударов пульса в покое и при физической </w:t>
            </w:r>
            <w:r w:rsidR="009C7A7F">
              <w:rPr>
                <w:sz w:val="16"/>
                <w:szCs w:val="16"/>
              </w:rPr>
              <w:t>нагрузке»</w:t>
            </w:r>
          </w:p>
        </w:tc>
        <w:tc>
          <w:tcPr>
            <w:tcW w:w="353" w:type="pct"/>
          </w:tcPr>
          <w:p w:rsidR="00A843AD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>Вещества, регулирующие работу сердца: адреналин, ацетилхолин</w:t>
            </w:r>
          </w:p>
        </w:tc>
        <w:tc>
          <w:tcPr>
            <w:tcW w:w="809" w:type="pct"/>
          </w:tcPr>
          <w:p w:rsidR="00A843AD" w:rsidRPr="00A843AD" w:rsidRDefault="00A843AD" w:rsidP="00062E96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§21 рабочая тетрадь 1, с. 48-49, № 74, 75; ' </w:t>
            </w:r>
          </w:p>
        </w:tc>
      </w:tr>
      <w:tr w:rsidR="00062E96" w:rsidRPr="00A843AD" w:rsidTr="000F7F6E">
        <w:trPr>
          <w:trHeight w:val="90"/>
        </w:trPr>
        <w:tc>
          <w:tcPr>
            <w:tcW w:w="180" w:type="pct"/>
          </w:tcPr>
          <w:p w:rsidR="00062E96" w:rsidRPr="00A843AD" w:rsidRDefault="00062E96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062E96" w:rsidRPr="00A843AD" w:rsidRDefault="00062E96" w:rsidP="00C90C52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>Первая помощь при кровотечениях</w:t>
            </w:r>
          </w:p>
        </w:tc>
        <w:tc>
          <w:tcPr>
            <w:tcW w:w="220" w:type="pct"/>
          </w:tcPr>
          <w:p w:rsidR="00062E96" w:rsidRPr="00A843AD" w:rsidRDefault="00062E96" w:rsidP="007107A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926" w:type="pct"/>
          </w:tcPr>
          <w:p w:rsidR="00062E96" w:rsidRPr="00A843AD" w:rsidRDefault="00062E96" w:rsidP="00C90C52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>артериальное, венозное и капиллярное кровотечения. Приёмы оказания первой помощи при кровотечениях</w:t>
            </w:r>
          </w:p>
        </w:tc>
        <w:tc>
          <w:tcPr>
            <w:tcW w:w="1058" w:type="pct"/>
          </w:tcPr>
          <w:p w:rsidR="00062E96" w:rsidRPr="00A843AD" w:rsidRDefault="00062E96" w:rsidP="00C90C52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Уметь: </w:t>
            </w:r>
            <w:r w:rsidRPr="00A843AD">
              <w:rPr>
                <w:sz w:val="16"/>
                <w:szCs w:val="16"/>
              </w:rPr>
              <w:t>анализировать и оценивать факторы риска, влияющие на здоровье, оказывать первую помощь</w:t>
            </w:r>
          </w:p>
        </w:tc>
        <w:tc>
          <w:tcPr>
            <w:tcW w:w="663" w:type="pct"/>
          </w:tcPr>
          <w:p w:rsidR="00062E96" w:rsidRPr="00A843AD" w:rsidRDefault="00062E96" w:rsidP="00C90C52">
            <w:pPr>
              <w:pStyle w:val="Default"/>
              <w:rPr>
                <w:sz w:val="16"/>
                <w:szCs w:val="16"/>
              </w:rPr>
            </w:pPr>
            <w:proofErr w:type="spellStart"/>
            <w:proofErr w:type="gramStart"/>
            <w:r w:rsidRPr="00A843AD">
              <w:rPr>
                <w:sz w:val="16"/>
                <w:szCs w:val="16"/>
              </w:rPr>
              <w:t>Пр</w:t>
            </w:r>
            <w:proofErr w:type="gramEnd"/>
            <w:r w:rsidR="00C90C52" w:rsidRPr="00C90C52">
              <w:rPr>
                <w:sz w:val="16"/>
                <w:szCs w:val="16"/>
              </w:rPr>
              <w:t>|</w:t>
            </w:r>
            <w:r w:rsidR="00C90C52">
              <w:rPr>
                <w:sz w:val="16"/>
                <w:szCs w:val="16"/>
              </w:rPr>
              <w:t>р</w:t>
            </w:r>
            <w:proofErr w:type="spellEnd"/>
            <w:r w:rsidRPr="00A843AD">
              <w:rPr>
                <w:sz w:val="16"/>
                <w:szCs w:val="16"/>
              </w:rPr>
              <w:t xml:space="preserve"> 4 «Изучение приёмов остановки капиллярного венозного, артериального кровотечений Рабочая тетрадь 1, с. 50-51, № 76-79,</w:t>
            </w:r>
          </w:p>
        </w:tc>
        <w:tc>
          <w:tcPr>
            <w:tcW w:w="353" w:type="pct"/>
          </w:tcPr>
          <w:p w:rsidR="00062E96" w:rsidRPr="00A843AD" w:rsidRDefault="00062E96" w:rsidP="007107A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062E96" w:rsidRPr="00A843AD" w:rsidRDefault="00062E96" w:rsidP="00062E96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§22. рабочая тетрадь 1, с. 48-49, № 74, 75; ' практическая работа в учебнике, с. 94 (функциональная </w:t>
            </w:r>
            <w:proofErr w:type="gramStart"/>
            <w:r w:rsidRPr="00A843AD">
              <w:rPr>
                <w:sz w:val="16"/>
                <w:szCs w:val="16"/>
              </w:rPr>
              <w:t>сердечно-сосудистая</w:t>
            </w:r>
            <w:proofErr w:type="gramEnd"/>
            <w:r w:rsidRPr="00A843AD">
              <w:rPr>
                <w:sz w:val="16"/>
                <w:szCs w:val="16"/>
              </w:rPr>
              <w:t xml:space="preserve"> проба)</w:t>
            </w:r>
          </w:p>
        </w:tc>
      </w:tr>
      <w:tr w:rsidR="00062E96" w:rsidRPr="00A843AD" w:rsidTr="000F7F6E">
        <w:trPr>
          <w:trHeight w:val="90"/>
        </w:trPr>
        <w:tc>
          <w:tcPr>
            <w:tcW w:w="180" w:type="pct"/>
          </w:tcPr>
          <w:p w:rsidR="00062E96" w:rsidRPr="00A843AD" w:rsidRDefault="00062E96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062E96" w:rsidRPr="00A843AD" w:rsidRDefault="00062E96" w:rsidP="00062E9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Обобщение по теме </w:t>
            </w:r>
            <w:r w:rsidRPr="00A843AD">
              <w:rPr>
                <w:sz w:val="16"/>
                <w:szCs w:val="16"/>
              </w:rPr>
              <w:t xml:space="preserve">«Кровь и кровообращение». Зачёт </w:t>
            </w:r>
            <w:r>
              <w:rPr>
                <w:sz w:val="16"/>
                <w:szCs w:val="16"/>
              </w:rPr>
              <w:t xml:space="preserve">№ </w:t>
            </w:r>
            <w:r w:rsidRPr="00A843AD">
              <w:rPr>
                <w:sz w:val="16"/>
                <w:szCs w:val="16"/>
              </w:rPr>
              <w:t xml:space="preserve">3 </w:t>
            </w:r>
          </w:p>
        </w:tc>
        <w:tc>
          <w:tcPr>
            <w:tcW w:w="220" w:type="pct"/>
          </w:tcPr>
          <w:p w:rsidR="00062E96" w:rsidRPr="00A843AD" w:rsidRDefault="00062E96" w:rsidP="007107A1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УОСЗ </w:t>
            </w:r>
          </w:p>
        </w:tc>
        <w:tc>
          <w:tcPr>
            <w:tcW w:w="926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Уметь </w:t>
            </w:r>
            <w:r w:rsidRPr="00A843AD">
              <w:rPr>
                <w:sz w:val="16"/>
                <w:szCs w:val="16"/>
              </w:rPr>
              <w:t xml:space="preserve">применять полученные знания при решении практических задач </w:t>
            </w:r>
          </w:p>
        </w:tc>
        <w:tc>
          <w:tcPr>
            <w:tcW w:w="1058" w:type="pct"/>
          </w:tcPr>
          <w:p w:rsidR="00062E96" w:rsidRPr="00A843AD" w:rsidRDefault="00062E96" w:rsidP="0049294A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«Проверьте себя» (учебник, с. 99-100) </w:t>
            </w:r>
          </w:p>
        </w:tc>
        <w:tc>
          <w:tcPr>
            <w:tcW w:w="663" w:type="pct"/>
          </w:tcPr>
          <w:p w:rsidR="00062E96" w:rsidRPr="00A843AD" w:rsidRDefault="00062E96" w:rsidP="007107A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062E96" w:rsidRPr="00A843AD" w:rsidRDefault="00062E96" w:rsidP="007107A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Повторение значения крови для организма </w:t>
            </w:r>
          </w:p>
        </w:tc>
      </w:tr>
      <w:tr w:rsidR="00062E96" w:rsidRPr="00A843AD" w:rsidTr="000F7F6E">
        <w:trPr>
          <w:trHeight w:val="90"/>
        </w:trPr>
        <w:tc>
          <w:tcPr>
            <w:tcW w:w="180" w:type="pct"/>
          </w:tcPr>
          <w:p w:rsidR="00062E96" w:rsidRPr="00A843AD" w:rsidRDefault="00062E96" w:rsidP="0090379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062E96" w:rsidRPr="00A843AD" w:rsidRDefault="00062E96" w:rsidP="007107A1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b/>
                <w:bCs/>
                <w:sz w:val="16"/>
                <w:szCs w:val="16"/>
              </w:rPr>
              <w:t>Дыхание (5 ч)</w:t>
            </w:r>
          </w:p>
        </w:tc>
        <w:tc>
          <w:tcPr>
            <w:tcW w:w="220" w:type="pct"/>
          </w:tcPr>
          <w:p w:rsidR="00062E96" w:rsidRPr="00A843AD" w:rsidRDefault="00062E96" w:rsidP="007107A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26" w:type="pct"/>
          </w:tcPr>
          <w:p w:rsidR="00062E96" w:rsidRPr="00A843AD" w:rsidRDefault="00062E96" w:rsidP="007107A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:rsidR="00062E96" w:rsidRPr="00A843AD" w:rsidRDefault="00062E96" w:rsidP="007107A1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63" w:type="pct"/>
          </w:tcPr>
          <w:p w:rsidR="00062E96" w:rsidRPr="00A843AD" w:rsidRDefault="00062E96" w:rsidP="007107A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062E96" w:rsidRPr="00A843AD" w:rsidRDefault="00062E96" w:rsidP="007107A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062E96" w:rsidRPr="00A843AD" w:rsidRDefault="00062E96" w:rsidP="007107A1">
            <w:pPr>
              <w:pStyle w:val="Default"/>
              <w:rPr>
                <w:sz w:val="16"/>
                <w:szCs w:val="16"/>
              </w:rPr>
            </w:pPr>
          </w:p>
        </w:tc>
      </w:tr>
      <w:tr w:rsidR="00062E96" w:rsidRPr="00A843AD" w:rsidTr="000F7F6E">
        <w:trPr>
          <w:trHeight w:val="90"/>
        </w:trPr>
        <w:tc>
          <w:tcPr>
            <w:tcW w:w="180" w:type="pct"/>
          </w:tcPr>
          <w:p w:rsidR="00062E96" w:rsidRPr="00A843AD" w:rsidRDefault="00062E96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Значение дыхания. Органы дыхания </w:t>
            </w:r>
          </w:p>
        </w:tc>
        <w:tc>
          <w:tcPr>
            <w:tcW w:w="220" w:type="pct"/>
          </w:tcPr>
          <w:p w:rsidR="00062E96" w:rsidRPr="00A843AD" w:rsidRDefault="00062E96" w:rsidP="007107A1">
            <w:pPr>
              <w:pStyle w:val="Default"/>
              <w:rPr>
                <w:sz w:val="16"/>
                <w:szCs w:val="16"/>
              </w:rPr>
            </w:pPr>
            <w:proofErr w:type="spellStart"/>
            <w:r w:rsidRPr="00A843AD">
              <w:rPr>
                <w:sz w:val="16"/>
                <w:szCs w:val="16"/>
              </w:rPr>
              <w:t>инм</w:t>
            </w:r>
            <w:proofErr w:type="spellEnd"/>
            <w:r w:rsidRPr="00A843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6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Дыхание. Система органов дыхания и её роль в обмене веществ </w:t>
            </w:r>
          </w:p>
        </w:tc>
        <w:tc>
          <w:tcPr>
            <w:tcW w:w="1058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Знать </w:t>
            </w:r>
            <w:r w:rsidRPr="00A843AD">
              <w:rPr>
                <w:sz w:val="16"/>
                <w:szCs w:val="16"/>
              </w:rPr>
              <w:t xml:space="preserve">особенности строения дыхательной системы. </w:t>
            </w:r>
            <w:r w:rsidRPr="00A843AD">
              <w:rPr>
                <w:i/>
                <w:iCs/>
                <w:sz w:val="16"/>
                <w:szCs w:val="16"/>
              </w:rPr>
              <w:t xml:space="preserve">Уметь: </w:t>
            </w:r>
            <w:r w:rsidRPr="00A843AD">
              <w:rPr>
                <w:sz w:val="16"/>
                <w:szCs w:val="16"/>
              </w:rPr>
              <w:t xml:space="preserve">распознавать на таблицах, муляжах основные органы дыхательной системы человека; устанавливать взаимосвязь между строением и функциями органов дыхания </w:t>
            </w:r>
          </w:p>
        </w:tc>
        <w:tc>
          <w:tcPr>
            <w:tcW w:w="663" w:type="pct"/>
          </w:tcPr>
          <w:p w:rsidR="00062E96" w:rsidRPr="00A843AD" w:rsidRDefault="00062E96" w:rsidP="0049294A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Рабочая тетрадь 1, с. 52, № 80, 81 </w:t>
            </w:r>
          </w:p>
        </w:tc>
        <w:tc>
          <w:tcPr>
            <w:tcW w:w="353" w:type="pct"/>
          </w:tcPr>
          <w:p w:rsidR="00062E96" w:rsidRPr="00A843AD" w:rsidRDefault="00062E96" w:rsidP="007107A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062E96" w:rsidRPr="00A843AD" w:rsidRDefault="00062E96" w:rsidP="0049294A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§23; рабочая тетрадь 1, с. 53, № 82, 83 </w:t>
            </w:r>
          </w:p>
        </w:tc>
      </w:tr>
      <w:tr w:rsidR="00062E96" w:rsidRPr="00A843AD" w:rsidTr="000F7F6E">
        <w:trPr>
          <w:trHeight w:val="90"/>
        </w:trPr>
        <w:tc>
          <w:tcPr>
            <w:tcW w:w="180" w:type="pct"/>
          </w:tcPr>
          <w:p w:rsidR="00062E96" w:rsidRPr="00A843AD" w:rsidRDefault="00062E96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Строение лёгких. Газообмен в лёгких и тканях </w:t>
            </w:r>
          </w:p>
        </w:tc>
        <w:tc>
          <w:tcPr>
            <w:tcW w:w="220" w:type="pct"/>
          </w:tcPr>
          <w:p w:rsidR="00062E96" w:rsidRPr="00A843AD" w:rsidRDefault="00062E96" w:rsidP="007107A1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926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Лёгкие. Обмен газов в лёгких и тканях </w:t>
            </w:r>
          </w:p>
        </w:tc>
        <w:tc>
          <w:tcPr>
            <w:tcW w:w="1058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Знать </w:t>
            </w:r>
            <w:r w:rsidRPr="00A843AD">
              <w:rPr>
                <w:sz w:val="16"/>
                <w:szCs w:val="16"/>
              </w:rPr>
              <w:t xml:space="preserve">сущность процесса дыхания, транспорта веществ. </w:t>
            </w:r>
            <w:r w:rsidRPr="00A843AD">
              <w:rPr>
                <w:i/>
                <w:iCs/>
                <w:sz w:val="16"/>
                <w:szCs w:val="16"/>
              </w:rPr>
              <w:t xml:space="preserve">Уметь </w:t>
            </w:r>
            <w:r w:rsidRPr="00A843AD">
              <w:rPr>
                <w:sz w:val="16"/>
                <w:szCs w:val="16"/>
              </w:rPr>
              <w:t xml:space="preserve">устанавливать взаимосвязь между строением и функциями органов дыхания, между процессами дыхания и кровообращения </w:t>
            </w:r>
          </w:p>
        </w:tc>
        <w:tc>
          <w:tcPr>
            <w:tcW w:w="663" w:type="pct"/>
          </w:tcPr>
          <w:p w:rsidR="00062E96" w:rsidRPr="00A843AD" w:rsidRDefault="00062E96" w:rsidP="00100CB6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Лабораторная работа 5 «Состав вдыхаемого и выдыхаемого воздуха» (учебник, с. 105); рабочая тетрадь 1, с. 54, № 84, 85 </w:t>
            </w:r>
          </w:p>
        </w:tc>
        <w:tc>
          <w:tcPr>
            <w:tcW w:w="353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Диффузия, гемоглобин, артериальная кровь, венозная кровь, альвеолярный воздух </w:t>
            </w:r>
          </w:p>
        </w:tc>
        <w:tc>
          <w:tcPr>
            <w:tcW w:w="809" w:type="pct"/>
          </w:tcPr>
          <w:p w:rsidR="00062E96" w:rsidRPr="00A843AD" w:rsidRDefault="00062E96" w:rsidP="007107A1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§24 </w:t>
            </w:r>
          </w:p>
        </w:tc>
      </w:tr>
      <w:tr w:rsidR="00062E96" w:rsidRPr="00A843AD" w:rsidTr="000F7F6E">
        <w:trPr>
          <w:trHeight w:val="90"/>
        </w:trPr>
        <w:tc>
          <w:tcPr>
            <w:tcW w:w="180" w:type="pct"/>
          </w:tcPr>
          <w:p w:rsidR="00062E96" w:rsidRPr="00A843AD" w:rsidRDefault="00062E96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Дыхательные движения. Регуляция дыхания </w:t>
            </w:r>
          </w:p>
        </w:tc>
        <w:tc>
          <w:tcPr>
            <w:tcW w:w="220" w:type="pct"/>
          </w:tcPr>
          <w:p w:rsidR="00062E96" w:rsidRPr="00A843AD" w:rsidRDefault="00062E96" w:rsidP="007107A1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926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Механизм вдоха и выдоха. Дыхательные движения </w:t>
            </w:r>
          </w:p>
        </w:tc>
        <w:tc>
          <w:tcPr>
            <w:tcW w:w="1058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Знать </w:t>
            </w:r>
            <w:r w:rsidRPr="00A843AD">
              <w:rPr>
                <w:sz w:val="16"/>
                <w:szCs w:val="16"/>
              </w:rPr>
              <w:t xml:space="preserve">сущность процесса регуляции жизнедеятельности организма. </w:t>
            </w:r>
            <w:r w:rsidRPr="00A843AD">
              <w:rPr>
                <w:i/>
                <w:iCs/>
                <w:sz w:val="16"/>
                <w:szCs w:val="16"/>
              </w:rPr>
              <w:t xml:space="preserve">Уметь </w:t>
            </w:r>
            <w:r w:rsidRPr="00A843AD">
              <w:rPr>
                <w:sz w:val="16"/>
                <w:szCs w:val="16"/>
              </w:rPr>
              <w:t xml:space="preserve">характеризовать механизм вдоха и выдоха, его значение для жизни человека </w:t>
            </w:r>
          </w:p>
        </w:tc>
        <w:tc>
          <w:tcPr>
            <w:tcW w:w="663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Лабораторная работа 6 «Определение частоты дыхания и дыхательных движений» (учебник, с. 106); демонстрация опыта (модель </w:t>
            </w:r>
            <w:proofErr w:type="spellStart"/>
            <w:r w:rsidRPr="00A843AD">
              <w:rPr>
                <w:sz w:val="16"/>
                <w:szCs w:val="16"/>
              </w:rPr>
              <w:t>Дондерса</w:t>
            </w:r>
            <w:proofErr w:type="spellEnd"/>
            <w:r w:rsidRPr="00A843AD">
              <w:rPr>
                <w:sz w:val="16"/>
                <w:szCs w:val="16"/>
              </w:rPr>
              <w:t xml:space="preserve">) </w:t>
            </w:r>
          </w:p>
        </w:tc>
        <w:tc>
          <w:tcPr>
            <w:tcW w:w="353" w:type="pct"/>
          </w:tcPr>
          <w:p w:rsidR="00062E96" w:rsidRPr="00A843AD" w:rsidRDefault="00062E96" w:rsidP="007107A1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Грудная полость. </w:t>
            </w:r>
          </w:p>
        </w:tc>
        <w:tc>
          <w:tcPr>
            <w:tcW w:w="809" w:type="pct"/>
          </w:tcPr>
          <w:p w:rsidR="00062E96" w:rsidRPr="00A843AD" w:rsidRDefault="00062E96" w:rsidP="0049294A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 25, 26; рабочая тетрадь 1, с. 55-57, № 86-90 </w:t>
            </w:r>
          </w:p>
        </w:tc>
      </w:tr>
      <w:tr w:rsidR="00062E96" w:rsidRPr="00A843AD" w:rsidTr="000F7F6E">
        <w:trPr>
          <w:trHeight w:val="90"/>
        </w:trPr>
        <w:tc>
          <w:tcPr>
            <w:tcW w:w="180" w:type="pct"/>
          </w:tcPr>
          <w:p w:rsidR="00062E96" w:rsidRPr="00A843AD" w:rsidRDefault="00062E96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Гигиена дыхания. Первая помощь при поражении органов дыхания </w:t>
            </w:r>
          </w:p>
        </w:tc>
        <w:tc>
          <w:tcPr>
            <w:tcW w:w="220" w:type="pct"/>
          </w:tcPr>
          <w:p w:rsidR="00062E96" w:rsidRPr="00A843AD" w:rsidRDefault="00062E96" w:rsidP="007107A1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926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собственного организма. Вредные привычки, их влияние на состояние здоровья. Приёмы оказания первой помощи при отравлении угарным газом, спасении утопающего </w:t>
            </w:r>
          </w:p>
        </w:tc>
        <w:tc>
          <w:tcPr>
            <w:tcW w:w="1058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Знать: </w:t>
            </w:r>
            <w:r w:rsidRPr="00A843AD">
              <w:rPr>
                <w:sz w:val="16"/>
                <w:szCs w:val="16"/>
              </w:rPr>
              <w:t xml:space="preserve">меры профилактики инфекционных и простудных заболеваний органов дыхания; вредные привычки; приёмы оказания первой помощи при отравлении угарным газом и при спасении утопающего. </w:t>
            </w:r>
            <w:r w:rsidRPr="00A843AD">
              <w:rPr>
                <w:i/>
                <w:iCs/>
                <w:sz w:val="16"/>
                <w:szCs w:val="16"/>
              </w:rPr>
              <w:t xml:space="preserve">Уметь: </w:t>
            </w:r>
            <w:r w:rsidRPr="00A843AD">
              <w:rPr>
                <w:sz w:val="16"/>
                <w:szCs w:val="16"/>
              </w:rPr>
              <w:t xml:space="preserve">объяснять зависимость собственного здоровья от состояния окружающей среды </w:t>
            </w:r>
          </w:p>
        </w:tc>
        <w:tc>
          <w:tcPr>
            <w:tcW w:w="663" w:type="pct"/>
          </w:tcPr>
          <w:p w:rsidR="00062E96" w:rsidRPr="00A843AD" w:rsidRDefault="00062E96" w:rsidP="0049294A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Рабочая тетрадь 1, с. 58, </w:t>
            </w:r>
          </w:p>
        </w:tc>
        <w:tc>
          <w:tcPr>
            <w:tcW w:w="353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Жизненная ёмкость лёгких. Культура отношения к своему здоровью и здоровью окружающих </w:t>
            </w:r>
          </w:p>
        </w:tc>
        <w:tc>
          <w:tcPr>
            <w:tcW w:w="809" w:type="pct"/>
          </w:tcPr>
          <w:p w:rsidR="00062E96" w:rsidRPr="00A843AD" w:rsidRDefault="00062E96" w:rsidP="00100CB6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 27, 28; </w:t>
            </w:r>
            <w:proofErr w:type="spellStart"/>
            <w:proofErr w:type="gramStart"/>
            <w:r w:rsidRPr="00A843AD">
              <w:rPr>
                <w:sz w:val="16"/>
                <w:szCs w:val="16"/>
              </w:rPr>
              <w:t>пр</w:t>
            </w:r>
            <w:proofErr w:type="spellEnd"/>
            <w:proofErr w:type="gramEnd"/>
            <w:r w:rsidR="00100CB6">
              <w:rPr>
                <w:sz w:val="16"/>
                <w:szCs w:val="16"/>
              </w:rPr>
              <w:t xml:space="preserve">/р </w:t>
            </w:r>
            <w:r w:rsidRPr="00A843AD">
              <w:rPr>
                <w:sz w:val="16"/>
                <w:szCs w:val="16"/>
              </w:rPr>
              <w:t xml:space="preserve"> в учебнике, с. ПО («Измерение обхвата грудной клетки»); рабочая тетрадь 1, с. 59-61, № 94-96; </w:t>
            </w:r>
            <w:proofErr w:type="spellStart"/>
            <w:r w:rsidRPr="00A843AD">
              <w:rPr>
                <w:sz w:val="16"/>
                <w:szCs w:val="16"/>
              </w:rPr>
              <w:t>Пр</w:t>
            </w:r>
            <w:proofErr w:type="spellEnd"/>
            <w:r w:rsidR="00100CB6">
              <w:rPr>
                <w:sz w:val="16"/>
                <w:szCs w:val="16"/>
              </w:rPr>
              <w:t xml:space="preserve">/р </w:t>
            </w:r>
            <w:r w:rsidRPr="00A843AD">
              <w:rPr>
                <w:sz w:val="16"/>
                <w:szCs w:val="16"/>
              </w:rPr>
              <w:t xml:space="preserve">в учебнике, с. 113 («Определение запылённости воздуха в зимнее время») </w:t>
            </w:r>
          </w:p>
        </w:tc>
      </w:tr>
      <w:tr w:rsidR="00062E96" w:rsidRPr="00A843AD" w:rsidTr="000F7F6E">
        <w:trPr>
          <w:trHeight w:val="90"/>
        </w:trPr>
        <w:tc>
          <w:tcPr>
            <w:tcW w:w="180" w:type="pct"/>
          </w:tcPr>
          <w:p w:rsidR="00062E96" w:rsidRPr="00A843AD" w:rsidRDefault="00062E96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062E96" w:rsidRPr="00A843AD" w:rsidRDefault="00062E96" w:rsidP="00062E96">
            <w:pPr>
              <w:pStyle w:val="Defaul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Обобщающий</w:t>
            </w:r>
            <w:proofErr w:type="gramEnd"/>
            <w:r>
              <w:rPr>
                <w:sz w:val="16"/>
                <w:szCs w:val="16"/>
              </w:rPr>
              <w:t xml:space="preserve"> «Дыхательная система»</w:t>
            </w:r>
          </w:p>
        </w:tc>
        <w:tc>
          <w:tcPr>
            <w:tcW w:w="220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УОСЗ </w:t>
            </w:r>
          </w:p>
        </w:tc>
        <w:tc>
          <w:tcPr>
            <w:tcW w:w="926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Уметь </w:t>
            </w:r>
            <w:r w:rsidRPr="00A843AD">
              <w:rPr>
                <w:sz w:val="16"/>
                <w:szCs w:val="16"/>
              </w:rPr>
              <w:t xml:space="preserve">применять на практике полученные знания </w:t>
            </w:r>
          </w:p>
        </w:tc>
        <w:tc>
          <w:tcPr>
            <w:tcW w:w="663" w:type="pct"/>
          </w:tcPr>
          <w:p w:rsidR="00062E96" w:rsidRPr="00A843AD" w:rsidRDefault="00062E96" w:rsidP="0049294A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«Проверьте себя» (учебник, с. 120-121) </w:t>
            </w:r>
          </w:p>
        </w:tc>
        <w:tc>
          <w:tcPr>
            <w:tcW w:w="353" w:type="pct"/>
          </w:tcPr>
          <w:p w:rsidR="00062E96" w:rsidRPr="00A843AD" w:rsidRDefault="00062E96" w:rsidP="007107A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Повторить материал о тканях, </w:t>
            </w:r>
            <w:proofErr w:type="spellStart"/>
            <w:proofErr w:type="gramStart"/>
            <w:r w:rsidRPr="00A843AD">
              <w:rPr>
                <w:sz w:val="16"/>
                <w:szCs w:val="16"/>
              </w:rPr>
              <w:t>нейро</w:t>
            </w:r>
            <w:proofErr w:type="spellEnd"/>
            <w:r w:rsidRPr="00A843AD">
              <w:rPr>
                <w:sz w:val="16"/>
                <w:szCs w:val="16"/>
              </w:rPr>
              <w:t>-гуморальной</w:t>
            </w:r>
            <w:proofErr w:type="gramEnd"/>
            <w:r w:rsidRPr="00A843AD">
              <w:rPr>
                <w:sz w:val="16"/>
                <w:szCs w:val="16"/>
              </w:rPr>
              <w:t xml:space="preserve"> регуляции </w:t>
            </w:r>
          </w:p>
        </w:tc>
      </w:tr>
      <w:tr w:rsidR="00062E96" w:rsidRPr="00A843AD" w:rsidTr="000F7F6E">
        <w:trPr>
          <w:trHeight w:val="90"/>
        </w:trPr>
        <w:tc>
          <w:tcPr>
            <w:tcW w:w="180" w:type="pct"/>
          </w:tcPr>
          <w:p w:rsidR="00062E96" w:rsidRPr="00A843AD" w:rsidRDefault="00062E96" w:rsidP="0090379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062E96" w:rsidRPr="00A843AD" w:rsidRDefault="00062E96" w:rsidP="007107A1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b/>
                <w:bCs/>
                <w:sz w:val="16"/>
                <w:szCs w:val="16"/>
              </w:rPr>
              <w:t>Пищеварение (7 ч)</w:t>
            </w:r>
          </w:p>
        </w:tc>
        <w:tc>
          <w:tcPr>
            <w:tcW w:w="220" w:type="pct"/>
          </w:tcPr>
          <w:p w:rsidR="00062E96" w:rsidRPr="00A843AD" w:rsidRDefault="00062E96" w:rsidP="007107A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26" w:type="pct"/>
          </w:tcPr>
          <w:p w:rsidR="00062E96" w:rsidRPr="00A843AD" w:rsidRDefault="00062E96" w:rsidP="007107A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:rsidR="00062E96" w:rsidRPr="00A843AD" w:rsidRDefault="00062E96" w:rsidP="007107A1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63" w:type="pct"/>
          </w:tcPr>
          <w:p w:rsidR="00062E96" w:rsidRPr="00A843AD" w:rsidRDefault="00062E96" w:rsidP="007107A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062E96" w:rsidRPr="00A843AD" w:rsidRDefault="00062E96" w:rsidP="007107A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062E96" w:rsidRPr="00A843AD" w:rsidRDefault="00062E96" w:rsidP="007107A1">
            <w:pPr>
              <w:pStyle w:val="Default"/>
              <w:rPr>
                <w:sz w:val="16"/>
                <w:szCs w:val="16"/>
              </w:rPr>
            </w:pPr>
          </w:p>
        </w:tc>
      </w:tr>
      <w:tr w:rsidR="00062E96" w:rsidRPr="00A843AD" w:rsidTr="000F7F6E">
        <w:trPr>
          <w:trHeight w:val="90"/>
        </w:trPr>
        <w:tc>
          <w:tcPr>
            <w:tcW w:w="180" w:type="pct"/>
          </w:tcPr>
          <w:p w:rsidR="00062E96" w:rsidRPr="00A843AD" w:rsidRDefault="00062E96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Значение и состав пищи </w:t>
            </w:r>
          </w:p>
        </w:tc>
        <w:tc>
          <w:tcPr>
            <w:tcW w:w="220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  <w:proofErr w:type="spellStart"/>
            <w:r w:rsidRPr="00A843AD">
              <w:rPr>
                <w:sz w:val="16"/>
                <w:szCs w:val="16"/>
              </w:rPr>
              <w:t>инм</w:t>
            </w:r>
            <w:proofErr w:type="spellEnd"/>
            <w:r w:rsidRPr="00A843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6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Питание. Пищевые продукты и питательные вещества: белки, жиры, углеводы, минеральные вещества, витамины, вода. Пища как биологическая основа жизни </w:t>
            </w:r>
          </w:p>
        </w:tc>
        <w:tc>
          <w:tcPr>
            <w:tcW w:w="1058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Знать </w:t>
            </w:r>
            <w:r w:rsidRPr="00A843AD">
              <w:rPr>
                <w:sz w:val="16"/>
                <w:szCs w:val="16"/>
              </w:rPr>
              <w:t xml:space="preserve">о роли питательных веществ в организме. </w:t>
            </w:r>
            <w:r w:rsidRPr="00A843AD">
              <w:rPr>
                <w:i/>
                <w:iCs/>
                <w:sz w:val="16"/>
                <w:szCs w:val="16"/>
              </w:rPr>
              <w:t xml:space="preserve">Уметь: </w:t>
            </w:r>
            <w:r w:rsidRPr="00A843AD">
              <w:rPr>
                <w:sz w:val="16"/>
                <w:szCs w:val="16"/>
              </w:rPr>
              <w:t xml:space="preserve">характеризовать сущность процесса питания; различать питательные вещества и пищевые продукты </w:t>
            </w:r>
          </w:p>
        </w:tc>
        <w:tc>
          <w:tcPr>
            <w:tcW w:w="663" w:type="pct"/>
          </w:tcPr>
          <w:p w:rsidR="00062E96" w:rsidRPr="00A843AD" w:rsidRDefault="00062E96" w:rsidP="0049294A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Рабочая тетрадь 1, с. 62, №97 </w:t>
            </w:r>
          </w:p>
        </w:tc>
        <w:tc>
          <w:tcPr>
            <w:tcW w:w="353" w:type="pct"/>
          </w:tcPr>
          <w:p w:rsidR="00062E96" w:rsidRPr="00A843AD" w:rsidRDefault="00062E96" w:rsidP="007107A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062E96" w:rsidRPr="00A843AD" w:rsidRDefault="00062E96" w:rsidP="007107A1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>§29</w:t>
            </w:r>
          </w:p>
        </w:tc>
      </w:tr>
      <w:tr w:rsidR="00062E96" w:rsidRPr="00A843AD" w:rsidTr="000F7F6E">
        <w:trPr>
          <w:trHeight w:val="90"/>
        </w:trPr>
        <w:tc>
          <w:tcPr>
            <w:tcW w:w="180" w:type="pct"/>
          </w:tcPr>
          <w:p w:rsidR="00062E96" w:rsidRPr="00A843AD" w:rsidRDefault="00062E96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Органы пищеварения </w:t>
            </w:r>
          </w:p>
        </w:tc>
        <w:tc>
          <w:tcPr>
            <w:tcW w:w="220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  <w:proofErr w:type="spellStart"/>
            <w:r w:rsidRPr="00A843AD">
              <w:rPr>
                <w:sz w:val="16"/>
                <w:szCs w:val="16"/>
              </w:rPr>
              <w:t>инм</w:t>
            </w:r>
            <w:proofErr w:type="spellEnd"/>
            <w:r w:rsidRPr="00A843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6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Пищеварение, строение и функции пищеварительной системы </w:t>
            </w:r>
          </w:p>
        </w:tc>
        <w:tc>
          <w:tcPr>
            <w:tcW w:w="1058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Уметь: </w:t>
            </w:r>
            <w:r w:rsidRPr="00A843AD">
              <w:rPr>
                <w:sz w:val="16"/>
                <w:szCs w:val="16"/>
              </w:rPr>
              <w:t xml:space="preserve">характеризовать сущность процесса питания и пищеварения; распознавать на таблицах и муляжах основные органы пищеварительной системы человека; устанавливать связь между строением и </w:t>
            </w:r>
            <w:r w:rsidRPr="00A843AD">
              <w:rPr>
                <w:sz w:val="16"/>
                <w:szCs w:val="16"/>
              </w:rPr>
              <w:lastRenderedPageBreak/>
              <w:t xml:space="preserve">функциями органов пищеварения </w:t>
            </w:r>
          </w:p>
        </w:tc>
        <w:tc>
          <w:tcPr>
            <w:tcW w:w="663" w:type="pct"/>
          </w:tcPr>
          <w:p w:rsidR="00062E96" w:rsidRPr="00A843AD" w:rsidRDefault="00062E96" w:rsidP="00100CB6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lastRenderedPageBreak/>
              <w:t xml:space="preserve">Рабочая тетрадь 1, с. 63-64, № 99, 100 </w:t>
            </w:r>
          </w:p>
        </w:tc>
        <w:tc>
          <w:tcPr>
            <w:tcW w:w="353" w:type="pct"/>
          </w:tcPr>
          <w:p w:rsidR="00062E96" w:rsidRPr="00A843AD" w:rsidRDefault="00062E96" w:rsidP="007107A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062E96" w:rsidRPr="00A843AD" w:rsidRDefault="00062E96" w:rsidP="0049294A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§30 </w:t>
            </w:r>
          </w:p>
        </w:tc>
      </w:tr>
      <w:tr w:rsidR="00062E96" w:rsidRPr="00A843AD" w:rsidTr="000F7F6E">
        <w:trPr>
          <w:trHeight w:val="90"/>
        </w:trPr>
        <w:tc>
          <w:tcPr>
            <w:tcW w:w="180" w:type="pct"/>
          </w:tcPr>
          <w:p w:rsidR="00062E96" w:rsidRPr="00A843AD" w:rsidRDefault="00062E96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Пищеварение в ротовой полости </w:t>
            </w:r>
          </w:p>
        </w:tc>
        <w:tc>
          <w:tcPr>
            <w:tcW w:w="220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926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Пищеварение в ротовой полости. Роль ферментов в пищеварении </w:t>
            </w:r>
          </w:p>
        </w:tc>
        <w:tc>
          <w:tcPr>
            <w:tcW w:w="1058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Знать </w:t>
            </w:r>
            <w:r w:rsidRPr="00A843AD">
              <w:rPr>
                <w:sz w:val="16"/>
                <w:szCs w:val="16"/>
              </w:rPr>
              <w:t xml:space="preserve">особенности пищеварения в ротовой полости. </w:t>
            </w:r>
            <w:r w:rsidRPr="00A843AD">
              <w:rPr>
                <w:i/>
                <w:iCs/>
                <w:sz w:val="16"/>
                <w:szCs w:val="16"/>
              </w:rPr>
              <w:t xml:space="preserve">Уметь </w:t>
            </w:r>
            <w:r w:rsidRPr="00A843AD">
              <w:rPr>
                <w:sz w:val="16"/>
                <w:szCs w:val="16"/>
              </w:rPr>
              <w:t xml:space="preserve">объяснять роль ферментов в пищеварении; характеризовать форму и строение зубов, особенности пищеварения в ротовой полости </w:t>
            </w:r>
          </w:p>
        </w:tc>
        <w:tc>
          <w:tcPr>
            <w:tcW w:w="663" w:type="pct"/>
          </w:tcPr>
          <w:p w:rsidR="00062E96" w:rsidRPr="00A843AD" w:rsidRDefault="00062E96" w:rsidP="00100CB6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>Л</w:t>
            </w:r>
            <w:r w:rsidR="00100CB6">
              <w:rPr>
                <w:sz w:val="16"/>
                <w:szCs w:val="16"/>
              </w:rPr>
              <w:t>/</w:t>
            </w:r>
            <w:proofErr w:type="gramStart"/>
            <w:r w:rsidR="00100CB6">
              <w:rPr>
                <w:sz w:val="16"/>
                <w:szCs w:val="16"/>
              </w:rPr>
              <w:t>р</w:t>
            </w:r>
            <w:proofErr w:type="gramEnd"/>
            <w:r w:rsidR="00100CB6">
              <w:rPr>
                <w:sz w:val="16"/>
                <w:szCs w:val="16"/>
              </w:rPr>
              <w:t xml:space="preserve"> </w:t>
            </w:r>
            <w:r w:rsidRPr="00A843AD">
              <w:rPr>
                <w:sz w:val="16"/>
                <w:szCs w:val="16"/>
              </w:rPr>
              <w:t>7 «Действие ферментов слюны на крахмал» (уч</w:t>
            </w:r>
            <w:r w:rsidR="00100CB6">
              <w:rPr>
                <w:sz w:val="16"/>
                <w:szCs w:val="16"/>
              </w:rPr>
              <w:t>.</w:t>
            </w:r>
            <w:r w:rsidRPr="00A843AD">
              <w:rPr>
                <w:sz w:val="16"/>
                <w:szCs w:val="16"/>
              </w:rPr>
              <w:t xml:space="preserve"> с. 133); рабочая тетрадь 1, с. 64-67, № 101, 102 </w:t>
            </w:r>
          </w:p>
        </w:tc>
        <w:tc>
          <w:tcPr>
            <w:tcW w:w="353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Исследования И.П. Павлова в области пищеварения. Форма и функции зубов. </w:t>
            </w:r>
            <w:proofErr w:type="gramStart"/>
            <w:r w:rsidRPr="00A843AD">
              <w:rPr>
                <w:sz w:val="16"/>
                <w:szCs w:val="16"/>
              </w:rPr>
              <w:t>Зуб (коронка, шейка, корень, эмаль, цемент, дентин, зубная пульпа), резцы, клыки, коренные зубы</w:t>
            </w:r>
            <w:proofErr w:type="gramEnd"/>
          </w:p>
        </w:tc>
        <w:tc>
          <w:tcPr>
            <w:tcW w:w="809" w:type="pct"/>
          </w:tcPr>
          <w:p w:rsidR="00062E96" w:rsidRPr="00A843AD" w:rsidRDefault="00062E96" w:rsidP="00100CB6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§31, 32 (до пищеварения в желудке); рабочая тетрадь 1, с. 64-67, № 103-105 </w:t>
            </w:r>
          </w:p>
        </w:tc>
      </w:tr>
      <w:tr w:rsidR="00062E96" w:rsidRPr="00A843AD" w:rsidTr="000F7F6E">
        <w:trPr>
          <w:trHeight w:val="90"/>
        </w:trPr>
        <w:tc>
          <w:tcPr>
            <w:tcW w:w="180" w:type="pct"/>
          </w:tcPr>
          <w:p w:rsidR="00062E96" w:rsidRPr="00A843AD" w:rsidRDefault="00062E96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Пищеварение в желудке. Регуляция пищеварения </w:t>
            </w:r>
          </w:p>
        </w:tc>
        <w:tc>
          <w:tcPr>
            <w:tcW w:w="220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926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Пищеварение в желудке. Пищеварительные ферменты желудка. Нейрогуморальная регуляция </w:t>
            </w:r>
          </w:p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пищеварения </w:t>
            </w:r>
          </w:p>
        </w:tc>
        <w:tc>
          <w:tcPr>
            <w:tcW w:w="1058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Знать </w:t>
            </w:r>
            <w:r w:rsidRPr="00A843AD">
              <w:rPr>
                <w:sz w:val="16"/>
                <w:szCs w:val="16"/>
              </w:rPr>
              <w:t xml:space="preserve">особенности пищеварения в желудке. </w:t>
            </w:r>
            <w:r w:rsidRPr="00A843AD">
              <w:rPr>
                <w:i/>
                <w:iCs/>
                <w:sz w:val="16"/>
                <w:szCs w:val="16"/>
              </w:rPr>
              <w:t xml:space="preserve">Уметь </w:t>
            </w:r>
            <w:r w:rsidRPr="00A843AD">
              <w:rPr>
                <w:sz w:val="16"/>
                <w:szCs w:val="16"/>
              </w:rPr>
              <w:t xml:space="preserve">характеризовать сущность процесса регуляции пищеварения </w:t>
            </w:r>
          </w:p>
        </w:tc>
        <w:tc>
          <w:tcPr>
            <w:tcW w:w="663" w:type="pct"/>
          </w:tcPr>
          <w:p w:rsidR="00062E96" w:rsidRPr="00A843AD" w:rsidRDefault="00062E96" w:rsidP="00100CB6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>Л</w:t>
            </w:r>
            <w:r w:rsidR="00100CB6">
              <w:rPr>
                <w:sz w:val="16"/>
                <w:szCs w:val="16"/>
              </w:rPr>
              <w:t>/</w:t>
            </w:r>
            <w:proofErr w:type="gramStart"/>
            <w:r w:rsidR="00100CB6">
              <w:rPr>
                <w:sz w:val="16"/>
                <w:szCs w:val="16"/>
              </w:rPr>
              <w:t>р</w:t>
            </w:r>
            <w:proofErr w:type="gramEnd"/>
            <w:r w:rsidR="00100CB6">
              <w:rPr>
                <w:sz w:val="16"/>
                <w:szCs w:val="16"/>
              </w:rPr>
              <w:t xml:space="preserve"> </w:t>
            </w:r>
            <w:r w:rsidRPr="00A843AD">
              <w:rPr>
                <w:sz w:val="16"/>
                <w:szCs w:val="16"/>
              </w:rPr>
              <w:t xml:space="preserve">8 «Изучение действия желудочного сока на белки» (учебник, с. 133-134); рабочая тетрадь 1, с. 72-73, № 115 </w:t>
            </w:r>
          </w:p>
        </w:tc>
        <w:tc>
          <w:tcPr>
            <w:tcW w:w="353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Безусловный рефлекс, условный рефлекс, пищевой центр, зрительный корковый центр, временная связь, условное и безусловное торможение, режим питания </w:t>
            </w:r>
          </w:p>
        </w:tc>
        <w:tc>
          <w:tcPr>
            <w:tcW w:w="809" w:type="pct"/>
          </w:tcPr>
          <w:p w:rsidR="00062E96" w:rsidRPr="00A843AD" w:rsidRDefault="00062E96" w:rsidP="00100CB6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§32 (до конца), §34; рабочая тетрадь 1, с. 68-69, </w:t>
            </w:r>
            <w:r w:rsidRPr="00A843AD">
              <w:rPr>
                <w:i/>
                <w:iCs/>
                <w:sz w:val="16"/>
                <w:szCs w:val="16"/>
              </w:rPr>
              <w:t xml:space="preserve">№ </w:t>
            </w:r>
            <w:r w:rsidRPr="00A843AD">
              <w:rPr>
                <w:sz w:val="16"/>
                <w:szCs w:val="16"/>
              </w:rPr>
              <w:t xml:space="preserve">106, 107 </w:t>
            </w:r>
          </w:p>
        </w:tc>
      </w:tr>
      <w:tr w:rsidR="00062E96" w:rsidRPr="00A843AD" w:rsidTr="000F7F6E">
        <w:trPr>
          <w:trHeight w:val="90"/>
        </w:trPr>
        <w:tc>
          <w:tcPr>
            <w:tcW w:w="180" w:type="pct"/>
          </w:tcPr>
          <w:p w:rsidR="00062E96" w:rsidRPr="00A843AD" w:rsidRDefault="00062E96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Пищеварение в кишечнике. Всасывание питательных веществ </w:t>
            </w:r>
          </w:p>
        </w:tc>
        <w:tc>
          <w:tcPr>
            <w:tcW w:w="220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926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Строение и функции пищеварительной системы. Роль ферментов в пищеварении. Переваривание пищи в двенадцатиперстной и тонкой кишках. Всасывание питательных веществ. Строение и функции тонкой и толстой кишки, аппендикса </w:t>
            </w:r>
          </w:p>
        </w:tc>
        <w:tc>
          <w:tcPr>
            <w:tcW w:w="1058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Знать </w:t>
            </w:r>
            <w:r w:rsidRPr="00A843AD">
              <w:rPr>
                <w:sz w:val="16"/>
                <w:szCs w:val="16"/>
              </w:rPr>
              <w:t xml:space="preserve">особенности пищеварения в желудке. </w:t>
            </w:r>
            <w:r w:rsidRPr="00A843AD">
              <w:rPr>
                <w:i/>
                <w:iCs/>
                <w:sz w:val="16"/>
                <w:szCs w:val="16"/>
              </w:rPr>
              <w:t xml:space="preserve">Уметь: </w:t>
            </w:r>
            <w:r w:rsidRPr="00A843AD">
              <w:rPr>
                <w:sz w:val="16"/>
                <w:szCs w:val="16"/>
              </w:rPr>
              <w:t xml:space="preserve">характеризовать сущность процесса регуляции пищеварения, называть стадии пищеварения в желудке и кишечнике </w:t>
            </w:r>
          </w:p>
        </w:tc>
        <w:tc>
          <w:tcPr>
            <w:tcW w:w="663" w:type="pct"/>
          </w:tcPr>
          <w:p w:rsidR="00062E96" w:rsidRPr="00A843AD" w:rsidRDefault="00062E96" w:rsidP="007D55CA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Рабочая тетрадь 1, с. 69-70, № 108, 109 </w:t>
            </w:r>
          </w:p>
        </w:tc>
        <w:tc>
          <w:tcPr>
            <w:tcW w:w="353" w:type="pct"/>
          </w:tcPr>
          <w:p w:rsidR="00062E96" w:rsidRPr="00A843AD" w:rsidRDefault="00062E96" w:rsidP="007107A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062E96" w:rsidRPr="00A843AD" w:rsidRDefault="00062E96" w:rsidP="007D55CA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§33; рабочая тетрадь 1, с. 70-72, № 110-114 </w:t>
            </w:r>
          </w:p>
        </w:tc>
      </w:tr>
      <w:tr w:rsidR="00062E96" w:rsidRPr="00A843AD" w:rsidTr="000F7F6E">
        <w:trPr>
          <w:trHeight w:val="90"/>
        </w:trPr>
        <w:tc>
          <w:tcPr>
            <w:tcW w:w="180" w:type="pct"/>
          </w:tcPr>
          <w:p w:rsidR="00062E96" w:rsidRPr="00A843AD" w:rsidRDefault="00062E96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Гигиена питания. Профилактика заболеваний органов пищеварения </w:t>
            </w:r>
          </w:p>
        </w:tc>
        <w:tc>
          <w:tcPr>
            <w:tcW w:w="220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926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Укрепление здоровья: рациональное питание, двигательная активность. Вредные и полезные привычки, их влияние на здоровье. Профилактика пищевых отравлений, кишечных инфекций, гепатита </w:t>
            </w:r>
          </w:p>
        </w:tc>
        <w:tc>
          <w:tcPr>
            <w:tcW w:w="1058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Уметь: </w:t>
            </w:r>
            <w:r w:rsidRPr="00A843AD">
              <w:rPr>
                <w:sz w:val="16"/>
                <w:szCs w:val="16"/>
              </w:rPr>
              <w:t xml:space="preserve">использовать приобретённые знания для соблюдения мер профилактики вредных привычек, оказания первой помощи при отравлении ядовитыми грибами и растениями, проведения наблюдений за состоянием собственного организма </w:t>
            </w:r>
          </w:p>
        </w:tc>
        <w:tc>
          <w:tcPr>
            <w:tcW w:w="663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Культура отношения к собственному здоровью и здоровью окружающих. Симптомы аппендицита </w:t>
            </w:r>
          </w:p>
        </w:tc>
        <w:tc>
          <w:tcPr>
            <w:tcW w:w="353" w:type="pct"/>
          </w:tcPr>
          <w:p w:rsidR="00062E96" w:rsidRPr="00A843AD" w:rsidRDefault="00062E96" w:rsidP="007D55CA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Рабочая тетрадь 1, с. 73-74, № 116-118 </w:t>
            </w:r>
          </w:p>
        </w:tc>
        <w:tc>
          <w:tcPr>
            <w:tcW w:w="809" w:type="pct"/>
          </w:tcPr>
          <w:p w:rsidR="00062E96" w:rsidRPr="00A843AD" w:rsidRDefault="00062E96" w:rsidP="007D55CA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§35; рабочая тетрадь 1, с. 75-77, № 119-124; практическая работа «Измерение массы и роста своего тела» </w:t>
            </w:r>
          </w:p>
        </w:tc>
      </w:tr>
      <w:tr w:rsidR="00062E96" w:rsidRPr="00A843AD" w:rsidTr="000F7F6E">
        <w:trPr>
          <w:trHeight w:val="90"/>
        </w:trPr>
        <w:tc>
          <w:tcPr>
            <w:tcW w:w="180" w:type="pct"/>
          </w:tcPr>
          <w:p w:rsidR="00062E96" w:rsidRPr="00A843AD" w:rsidRDefault="00062E96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062E96" w:rsidRPr="00A843AD" w:rsidRDefault="00062E96" w:rsidP="00062E96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>Зачёт 5</w:t>
            </w:r>
            <w:r>
              <w:rPr>
                <w:sz w:val="16"/>
                <w:szCs w:val="16"/>
              </w:rPr>
              <w:t xml:space="preserve"> Обобщение </w:t>
            </w:r>
            <w:r w:rsidRPr="00A843AD">
              <w:rPr>
                <w:sz w:val="16"/>
                <w:szCs w:val="16"/>
              </w:rPr>
              <w:t xml:space="preserve"> по теме «Пищевар</w:t>
            </w:r>
            <w:r>
              <w:rPr>
                <w:sz w:val="16"/>
                <w:szCs w:val="16"/>
              </w:rPr>
              <w:t>ительная система»</w:t>
            </w:r>
          </w:p>
        </w:tc>
        <w:tc>
          <w:tcPr>
            <w:tcW w:w="220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УОСЗ </w:t>
            </w:r>
          </w:p>
        </w:tc>
        <w:tc>
          <w:tcPr>
            <w:tcW w:w="926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Уметь </w:t>
            </w:r>
            <w:r w:rsidRPr="00A843AD">
              <w:rPr>
                <w:sz w:val="16"/>
                <w:szCs w:val="16"/>
              </w:rPr>
              <w:t xml:space="preserve">применять на практике полученные знания </w:t>
            </w:r>
          </w:p>
        </w:tc>
        <w:tc>
          <w:tcPr>
            <w:tcW w:w="663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062E96" w:rsidRPr="00A843AD" w:rsidRDefault="00062E96" w:rsidP="007107A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062E96" w:rsidRPr="00A843AD" w:rsidRDefault="00062E96" w:rsidP="007D55CA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«Проверьте себя» (учебник, с. 145-146) </w:t>
            </w:r>
          </w:p>
        </w:tc>
      </w:tr>
      <w:tr w:rsidR="00062E96" w:rsidRPr="00A843AD" w:rsidTr="000F7F6E">
        <w:trPr>
          <w:trHeight w:val="90"/>
        </w:trPr>
        <w:tc>
          <w:tcPr>
            <w:tcW w:w="180" w:type="pct"/>
          </w:tcPr>
          <w:p w:rsidR="00062E96" w:rsidRPr="00A843AD" w:rsidRDefault="00062E96" w:rsidP="0090379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062E96" w:rsidRPr="00A843AD" w:rsidRDefault="00062E96" w:rsidP="00BB6C4D">
            <w:pPr>
              <w:pStyle w:val="Default"/>
              <w:jc w:val="right"/>
              <w:rPr>
                <w:sz w:val="16"/>
                <w:szCs w:val="16"/>
              </w:rPr>
            </w:pPr>
            <w:proofErr w:type="gramStart"/>
            <w:r w:rsidRPr="00A843AD">
              <w:rPr>
                <w:b/>
                <w:bCs/>
                <w:sz w:val="16"/>
                <w:szCs w:val="16"/>
              </w:rPr>
              <w:t>Обмен веществ и энергии (3 ч</w:t>
            </w:r>
            <w:proofErr w:type="gramEnd"/>
          </w:p>
        </w:tc>
        <w:tc>
          <w:tcPr>
            <w:tcW w:w="220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26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:rsidR="00062E96" w:rsidRPr="00A843AD" w:rsidRDefault="00062E96" w:rsidP="00BB6C4D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63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062E96" w:rsidRPr="00A843AD" w:rsidRDefault="00062E96" w:rsidP="007107A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</w:p>
        </w:tc>
      </w:tr>
      <w:tr w:rsidR="00062E96" w:rsidRPr="00A843AD" w:rsidTr="000F7F6E">
        <w:trPr>
          <w:trHeight w:val="90"/>
        </w:trPr>
        <w:tc>
          <w:tcPr>
            <w:tcW w:w="180" w:type="pct"/>
          </w:tcPr>
          <w:p w:rsidR="00062E96" w:rsidRPr="00A843AD" w:rsidRDefault="00062E96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062E96" w:rsidRPr="00A843AD" w:rsidRDefault="00062E96" w:rsidP="00100CB6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Обменные процессы в организме </w:t>
            </w:r>
          </w:p>
        </w:tc>
        <w:tc>
          <w:tcPr>
            <w:tcW w:w="220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  <w:proofErr w:type="spellStart"/>
            <w:r w:rsidRPr="00A843AD">
              <w:rPr>
                <w:sz w:val="16"/>
                <w:szCs w:val="16"/>
              </w:rPr>
              <w:t>инм</w:t>
            </w:r>
            <w:proofErr w:type="spellEnd"/>
            <w:r w:rsidRPr="00A843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6" w:type="pct"/>
          </w:tcPr>
          <w:p w:rsidR="00062E96" w:rsidRPr="00A843AD" w:rsidRDefault="00062E96" w:rsidP="00100CB6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Обмен веществ и превращения энергии как необходимое условие жизнедеятельности организма. Пластический и энергетический обмен </w:t>
            </w:r>
          </w:p>
        </w:tc>
        <w:tc>
          <w:tcPr>
            <w:tcW w:w="1058" w:type="pct"/>
          </w:tcPr>
          <w:p w:rsidR="00062E96" w:rsidRPr="00A843AD" w:rsidRDefault="00062E96" w:rsidP="00100CB6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Знать </w:t>
            </w:r>
            <w:r w:rsidRPr="00A843AD">
              <w:rPr>
                <w:sz w:val="16"/>
                <w:szCs w:val="16"/>
              </w:rPr>
              <w:t xml:space="preserve">определение понятий «пластический обмен», «энергетический обмен». </w:t>
            </w:r>
            <w:r w:rsidRPr="00A843AD">
              <w:rPr>
                <w:i/>
                <w:iCs/>
                <w:sz w:val="16"/>
                <w:szCs w:val="16"/>
              </w:rPr>
              <w:t xml:space="preserve">Уметь </w:t>
            </w:r>
            <w:r w:rsidRPr="00A843AD">
              <w:rPr>
                <w:sz w:val="16"/>
                <w:szCs w:val="16"/>
              </w:rPr>
              <w:t xml:space="preserve">характеризовать сущность обмена веществ и превращения энергии </w:t>
            </w:r>
          </w:p>
        </w:tc>
        <w:tc>
          <w:tcPr>
            <w:tcW w:w="663" w:type="pct"/>
          </w:tcPr>
          <w:p w:rsidR="00062E96" w:rsidRPr="00A843AD" w:rsidRDefault="00062E96" w:rsidP="007D55CA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Рабочая тетрадь 2, с. 5-6, № 125, 126 </w:t>
            </w:r>
          </w:p>
        </w:tc>
        <w:tc>
          <w:tcPr>
            <w:tcW w:w="353" w:type="pct"/>
          </w:tcPr>
          <w:p w:rsidR="00062E96" w:rsidRPr="00A843AD" w:rsidRDefault="00062E96" w:rsidP="007107A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§36 </w:t>
            </w:r>
          </w:p>
        </w:tc>
      </w:tr>
      <w:tr w:rsidR="00062E96" w:rsidRPr="00A843AD" w:rsidTr="000F7F6E">
        <w:trPr>
          <w:trHeight w:val="90"/>
        </w:trPr>
        <w:tc>
          <w:tcPr>
            <w:tcW w:w="180" w:type="pct"/>
          </w:tcPr>
          <w:p w:rsidR="00062E96" w:rsidRPr="00A843AD" w:rsidRDefault="00062E96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062E96" w:rsidRPr="00A843AD" w:rsidRDefault="00062E96" w:rsidP="00100CB6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Нормы питания. Обмен белков, жиров, углеводов </w:t>
            </w:r>
          </w:p>
        </w:tc>
        <w:tc>
          <w:tcPr>
            <w:tcW w:w="220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926" w:type="pct"/>
          </w:tcPr>
          <w:p w:rsidR="00062E96" w:rsidRPr="00A843AD" w:rsidRDefault="00062E96" w:rsidP="00100CB6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>Обмен и роль в организме белков, углеводов, жиров. Вод</w:t>
            </w:r>
            <w:r>
              <w:rPr>
                <w:sz w:val="16"/>
                <w:szCs w:val="16"/>
              </w:rPr>
              <w:t>н</w:t>
            </w:r>
            <w:r w:rsidRPr="00A843AD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-</w:t>
            </w:r>
            <w:r w:rsidRPr="00A843AD">
              <w:rPr>
                <w:sz w:val="16"/>
                <w:szCs w:val="16"/>
              </w:rPr>
              <w:t xml:space="preserve">солевой </w:t>
            </w:r>
            <w:r w:rsidRPr="00A843AD">
              <w:rPr>
                <w:sz w:val="16"/>
                <w:szCs w:val="16"/>
              </w:rPr>
              <w:lastRenderedPageBreak/>
              <w:t xml:space="preserve">обмен. Определение норм питания. Вредные привычки, их влияние на состояние здоровья </w:t>
            </w:r>
          </w:p>
        </w:tc>
        <w:tc>
          <w:tcPr>
            <w:tcW w:w="1058" w:type="pct"/>
          </w:tcPr>
          <w:p w:rsidR="00062E96" w:rsidRPr="00A843AD" w:rsidRDefault="00062E96" w:rsidP="00100CB6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lastRenderedPageBreak/>
              <w:t xml:space="preserve">Уметь: </w:t>
            </w:r>
            <w:r w:rsidRPr="00A843AD">
              <w:rPr>
                <w:sz w:val="16"/>
                <w:szCs w:val="16"/>
              </w:rPr>
              <w:t xml:space="preserve">использовать приобретённые знания для рациональной организации труда и </w:t>
            </w:r>
            <w:r w:rsidRPr="00A843AD">
              <w:rPr>
                <w:sz w:val="16"/>
                <w:szCs w:val="16"/>
              </w:rPr>
              <w:lastRenderedPageBreak/>
              <w:t xml:space="preserve">отдыха, соблюдения мер профилактики заболеваний, связанных с нарушением обмена веществ </w:t>
            </w:r>
          </w:p>
        </w:tc>
        <w:tc>
          <w:tcPr>
            <w:tcW w:w="663" w:type="pct"/>
          </w:tcPr>
          <w:p w:rsidR="00062E96" w:rsidRPr="00A843AD" w:rsidRDefault="00062E96" w:rsidP="007D55CA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lastRenderedPageBreak/>
              <w:t xml:space="preserve">Рабочая тетрадь 2, с. 6-7, № 127, 128 </w:t>
            </w:r>
          </w:p>
        </w:tc>
        <w:tc>
          <w:tcPr>
            <w:tcW w:w="353" w:type="pct"/>
          </w:tcPr>
          <w:p w:rsidR="00062E96" w:rsidRPr="00A843AD" w:rsidRDefault="00062E96" w:rsidP="007107A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062E96" w:rsidRPr="00A843AD" w:rsidRDefault="00062E96" w:rsidP="00100CB6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 37; </w:t>
            </w:r>
            <w:proofErr w:type="spellStart"/>
            <w:proofErr w:type="gramStart"/>
            <w:r w:rsidRPr="00A843AD">
              <w:rPr>
                <w:sz w:val="16"/>
                <w:szCs w:val="16"/>
              </w:rPr>
              <w:t>пр</w:t>
            </w:r>
            <w:proofErr w:type="spellEnd"/>
            <w:proofErr w:type="gramEnd"/>
            <w:r w:rsidR="00100CB6">
              <w:rPr>
                <w:sz w:val="16"/>
                <w:szCs w:val="16"/>
              </w:rPr>
              <w:t xml:space="preserve">/р </w:t>
            </w:r>
            <w:r w:rsidRPr="00A843AD">
              <w:rPr>
                <w:sz w:val="16"/>
                <w:szCs w:val="16"/>
              </w:rPr>
              <w:t xml:space="preserve">: «Определение норм рационального питания», </w:t>
            </w:r>
            <w:r w:rsidRPr="00A843AD">
              <w:rPr>
                <w:sz w:val="16"/>
                <w:szCs w:val="16"/>
              </w:rPr>
              <w:lastRenderedPageBreak/>
              <w:t>«Функциональная проба с максимальной задержкой дыхания до и после нагрузки» (уч</w:t>
            </w:r>
            <w:r w:rsidR="00100CB6">
              <w:rPr>
                <w:sz w:val="16"/>
                <w:szCs w:val="16"/>
              </w:rPr>
              <w:t>.</w:t>
            </w:r>
            <w:r w:rsidRPr="00A843AD">
              <w:rPr>
                <w:sz w:val="16"/>
                <w:szCs w:val="16"/>
              </w:rPr>
              <w:t xml:space="preserve"> с. 151-152) </w:t>
            </w:r>
          </w:p>
        </w:tc>
      </w:tr>
      <w:tr w:rsidR="00062E96" w:rsidRPr="00A843AD" w:rsidTr="000F7F6E">
        <w:trPr>
          <w:trHeight w:val="90"/>
        </w:trPr>
        <w:tc>
          <w:tcPr>
            <w:tcW w:w="180" w:type="pct"/>
          </w:tcPr>
          <w:p w:rsidR="00062E96" w:rsidRPr="00A843AD" w:rsidRDefault="00062E96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Витамины </w:t>
            </w:r>
          </w:p>
        </w:tc>
        <w:tc>
          <w:tcPr>
            <w:tcW w:w="220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926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Витамины, их роль в организме, содержание в пище. Суточная потребность организма в витаминах. Проявления авитаминоза </w:t>
            </w:r>
          </w:p>
        </w:tc>
        <w:tc>
          <w:tcPr>
            <w:tcW w:w="1058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Знать: </w:t>
            </w:r>
            <w:r w:rsidRPr="00A843AD">
              <w:rPr>
                <w:sz w:val="16"/>
                <w:szCs w:val="16"/>
              </w:rPr>
              <w:t xml:space="preserve">основные группы витаминов и продукты, их содержащие; роль витаминов в организме </w:t>
            </w:r>
          </w:p>
        </w:tc>
        <w:tc>
          <w:tcPr>
            <w:tcW w:w="663" w:type="pct"/>
          </w:tcPr>
          <w:p w:rsidR="00062E96" w:rsidRPr="00A843AD" w:rsidRDefault="00062E96" w:rsidP="007D55CA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Рабочая тетрадь 2, с. 10, № 131 </w:t>
            </w:r>
          </w:p>
        </w:tc>
        <w:tc>
          <w:tcPr>
            <w:tcW w:w="353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proofErr w:type="spellStart"/>
            <w:r w:rsidRPr="00A843AD">
              <w:rPr>
                <w:sz w:val="16"/>
                <w:szCs w:val="16"/>
              </w:rPr>
              <w:t>Гипо</w:t>
            </w:r>
            <w:proofErr w:type="spellEnd"/>
            <w:r w:rsidRPr="00A843AD">
              <w:rPr>
                <w:sz w:val="16"/>
                <w:szCs w:val="16"/>
              </w:rPr>
              <w:t>- и гипервитаминозы</w:t>
            </w:r>
            <w:proofErr w:type="gramStart"/>
            <w:r w:rsidRPr="00A843AD">
              <w:rPr>
                <w:sz w:val="16"/>
                <w:szCs w:val="16"/>
              </w:rPr>
              <w:t xml:space="preserve"> </w:t>
            </w:r>
            <w:r w:rsidRPr="00A843AD">
              <w:rPr>
                <w:i/>
                <w:iCs/>
                <w:sz w:val="16"/>
                <w:szCs w:val="16"/>
              </w:rPr>
              <w:t>А</w:t>
            </w:r>
            <w:proofErr w:type="gramEnd"/>
            <w:r w:rsidRPr="00A843AD">
              <w:rPr>
                <w:i/>
                <w:iCs/>
                <w:sz w:val="16"/>
                <w:szCs w:val="16"/>
              </w:rPr>
              <w:t xml:space="preserve">, В, С, </w:t>
            </w:r>
            <w:r w:rsidR="00100CB6">
              <w:rPr>
                <w:i/>
                <w:iCs/>
                <w:sz w:val="16"/>
                <w:szCs w:val="16"/>
                <w:lang w:val="en-US"/>
              </w:rPr>
              <w:t>D</w:t>
            </w:r>
            <w:r w:rsidRPr="00A843AD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09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§38 </w:t>
            </w:r>
          </w:p>
        </w:tc>
      </w:tr>
      <w:tr w:rsidR="00062E96" w:rsidRPr="00A843AD" w:rsidTr="000F7F6E">
        <w:trPr>
          <w:trHeight w:val="90"/>
        </w:trPr>
        <w:tc>
          <w:tcPr>
            <w:tcW w:w="180" w:type="pct"/>
          </w:tcPr>
          <w:p w:rsidR="00062E96" w:rsidRPr="00A843AD" w:rsidRDefault="00062E96" w:rsidP="0090379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b/>
                <w:bCs/>
                <w:sz w:val="16"/>
                <w:szCs w:val="16"/>
              </w:rPr>
              <w:t>Выделение (2 ч)</w:t>
            </w:r>
          </w:p>
        </w:tc>
        <w:tc>
          <w:tcPr>
            <w:tcW w:w="220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26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:rsidR="00062E96" w:rsidRPr="00A843AD" w:rsidRDefault="00062E96" w:rsidP="00BB6C4D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63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062E96" w:rsidRPr="00A843AD" w:rsidRDefault="00062E96" w:rsidP="007107A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</w:p>
        </w:tc>
      </w:tr>
      <w:tr w:rsidR="00062E96" w:rsidRPr="00A843AD" w:rsidTr="000F7F6E">
        <w:trPr>
          <w:trHeight w:val="90"/>
        </w:trPr>
        <w:tc>
          <w:tcPr>
            <w:tcW w:w="180" w:type="pct"/>
          </w:tcPr>
          <w:p w:rsidR="00062E96" w:rsidRPr="00A843AD" w:rsidRDefault="00062E96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Строение и работа почек </w:t>
            </w:r>
          </w:p>
        </w:tc>
        <w:tc>
          <w:tcPr>
            <w:tcW w:w="220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  <w:proofErr w:type="spellStart"/>
            <w:r w:rsidRPr="00A843AD">
              <w:rPr>
                <w:sz w:val="16"/>
                <w:szCs w:val="16"/>
              </w:rPr>
              <w:t>инм</w:t>
            </w:r>
            <w:proofErr w:type="spellEnd"/>
            <w:r w:rsidRPr="00A843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6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Выделение. Мочевыделительная система </w:t>
            </w:r>
          </w:p>
        </w:tc>
        <w:tc>
          <w:tcPr>
            <w:tcW w:w="1058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Знать: </w:t>
            </w:r>
            <w:r w:rsidRPr="00A843AD">
              <w:rPr>
                <w:sz w:val="16"/>
                <w:szCs w:val="16"/>
              </w:rPr>
              <w:t xml:space="preserve">особенности строения выделительной системы; органы мочевыделительной системы. </w:t>
            </w:r>
            <w:r w:rsidRPr="00A843AD">
              <w:rPr>
                <w:i/>
                <w:iCs/>
                <w:sz w:val="16"/>
                <w:szCs w:val="16"/>
              </w:rPr>
              <w:t xml:space="preserve">Уметь </w:t>
            </w:r>
            <w:r w:rsidRPr="00A843AD">
              <w:rPr>
                <w:sz w:val="16"/>
                <w:szCs w:val="16"/>
              </w:rPr>
              <w:t xml:space="preserve">устанавливать взаимосвязь между строением и функциями органов мочевыделительной системы </w:t>
            </w:r>
          </w:p>
        </w:tc>
        <w:tc>
          <w:tcPr>
            <w:tcW w:w="663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Роль различных систем в удалении ненужных веществ, образующихся в организме. Образование первичной и вторичной мочи </w:t>
            </w:r>
          </w:p>
        </w:tc>
        <w:tc>
          <w:tcPr>
            <w:tcW w:w="353" w:type="pct"/>
          </w:tcPr>
          <w:p w:rsidR="00062E96" w:rsidRPr="00A843AD" w:rsidRDefault="00062E96" w:rsidP="00100CB6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Рабочая тетрадь 2, с. И, №132, 133 </w:t>
            </w:r>
          </w:p>
        </w:tc>
        <w:tc>
          <w:tcPr>
            <w:tcW w:w="809" w:type="pct"/>
          </w:tcPr>
          <w:p w:rsidR="00062E96" w:rsidRPr="00A843AD" w:rsidRDefault="00062E96" w:rsidP="007D55CA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§39; рабочая тетрадь 2, с. 8-9, № 129, 130 </w:t>
            </w:r>
          </w:p>
        </w:tc>
      </w:tr>
      <w:tr w:rsidR="00062E96" w:rsidRPr="00A843AD" w:rsidTr="000F7F6E">
        <w:trPr>
          <w:trHeight w:val="416"/>
        </w:trPr>
        <w:tc>
          <w:tcPr>
            <w:tcW w:w="180" w:type="pct"/>
          </w:tcPr>
          <w:p w:rsidR="00062E96" w:rsidRPr="00A843AD" w:rsidRDefault="00062E96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Предупреждение заболеваний почек. Питьевой режим </w:t>
            </w:r>
          </w:p>
        </w:tc>
        <w:tc>
          <w:tcPr>
            <w:tcW w:w="220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926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Мочеполовые инфекции, меры их предупреждения для сохранения здоровья. Фактор риска: переохлаждение. Вредные и полезные привычки, их влияние на состояние здоровья </w:t>
            </w:r>
          </w:p>
        </w:tc>
        <w:tc>
          <w:tcPr>
            <w:tcW w:w="1058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Знать </w:t>
            </w:r>
            <w:r w:rsidRPr="00A843AD">
              <w:rPr>
                <w:sz w:val="16"/>
                <w:szCs w:val="16"/>
              </w:rPr>
              <w:t xml:space="preserve">меры профилактики заболеваний выделительной системы, вредных привычек. </w:t>
            </w:r>
            <w:r w:rsidRPr="00A843AD">
              <w:rPr>
                <w:i/>
                <w:iCs/>
                <w:sz w:val="16"/>
                <w:szCs w:val="16"/>
              </w:rPr>
              <w:t xml:space="preserve">Уметь: </w:t>
            </w:r>
            <w:r w:rsidRPr="00A843AD">
              <w:rPr>
                <w:sz w:val="16"/>
                <w:szCs w:val="16"/>
              </w:rPr>
              <w:t xml:space="preserve">характеризовать сущность процесса выделения и его роль в обмене веществ; анализировать и оценивать воздействие факторов риска на здоровье </w:t>
            </w:r>
          </w:p>
        </w:tc>
        <w:tc>
          <w:tcPr>
            <w:tcW w:w="663" w:type="pct"/>
          </w:tcPr>
          <w:p w:rsidR="00062E96" w:rsidRPr="00A843AD" w:rsidRDefault="00062E96" w:rsidP="007D55CA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Питьевой режим. Значение воды и минеральных солей для организма. Гигиеническая оценка питьевой воды. </w:t>
            </w:r>
          </w:p>
        </w:tc>
        <w:tc>
          <w:tcPr>
            <w:tcW w:w="353" w:type="pct"/>
          </w:tcPr>
          <w:p w:rsidR="00062E96" w:rsidRPr="00A843AD" w:rsidRDefault="00062E96" w:rsidP="007D55CA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Вопросы к параграфу 40 </w:t>
            </w:r>
          </w:p>
        </w:tc>
        <w:tc>
          <w:tcPr>
            <w:tcW w:w="809" w:type="pct"/>
          </w:tcPr>
          <w:p w:rsidR="00062E96" w:rsidRPr="00A843AD" w:rsidRDefault="00062E96" w:rsidP="007D55CA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§40; рабочая тетрадь 2, с. 12-13, № 134-136 </w:t>
            </w:r>
          </w:p>
        </w:tc>
      </w:tr>
      <w:tr w:rsidR="00062E96" w:rsidRPr="00A843AD" w:rsidTr="000F7F6E">
        <w:trPr>
          <w:trHeight w:val="90"/>
        </w:trPr>
        <w:tc>
          <w:tcPr>
            <w:tcW w:w="180" w:type="pct"/>
          </w:tcPr>
          <w:p w:rsidR="00062E96" w:rsidRPr="00A843AD" w:rsidRDefault="00062E96" w:rsidP="0090379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b/>
                <w:bCs/>
                <w:sz w:val="16"/>
                <w:szCs w:val="16"/>
              </w:rPr>
              <w:t>Кожа (4 ч</w:t>
            </w:r>
            <w:r w:rsidRPr="00A843AD">
              <w:rPr>
                <w:sz w:val="16"/>
                <w:szCs w:val="16"/>
              </w:rPr>
              <w:t>)</w:t>
            </w:r>
          </w:p>
        </w:tc>
        <w:tc>
          <w:tcPr>
            <w:tcW w:w="220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26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:rsidR="00062E96" w:rsidRPr="00A843AD" w:rsidRDefault="00062E96" w:rsidP="00BB6C4D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63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</w:p>
        </w:tc>
      </w:tr>
      <w:tr w:rsidR="00062E96" w:rsidRPr="00A843AD" w:rsidTr="000F7F6E">
        <w:trPr>
          <w:trHeight w:val="90"/>
        </w:trPr>
        <w:tc>
          <w:tcPr>
            <w:tcW w:w="180" w:type="pct"/>
          </w:tcPr>
          <w:p w:rsidR="00062E96" w:rsidRPr="00A843AD" w:rsidRDefault="00062E96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Кожа. Значение и строение кожи </w:t>
            </w:r>
          </w:p>
        </w:tc>
        <w:tc>
          <w:tcPr>
            <w:tcW w:w="220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ИНМ </w:t>
            </w:r>
          </w:p>
        </w:tc>
        <w:tc>
          <w:tcPr>
            <w:tcW w:w="926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Покровы тела: значение и строение, функции. Уход за кожей, волосами, ногтями </w:t>
            </w:r>
          </w:p>
        </w:tc>
        <w:tc>
          <w:tcPr>
            <w:tcW w:w="1058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Знать: </w:t>
            </w:r>
            <w:r w:rsidRPr="00A843AD">
              <w:rPr>
                <w:sz w:val="16"/>
                <w:szCs w:val="16"/>
              </w:rPr>
              <w:t xml:space="preserve">особенности строения кожи, функции кожи. </w:t>
            </w:r>
            <w:r w:rsidRPr="00A843AD">
              <w:rPr>
                <w:i/>
                <w:iCs/>
                <w:sz w:val="16"/>
                <w:szCs w:val="16"/>
              </w:rPr>
              <w:t xml:space="preserve">Уметь: </w:t>
            </w:r>
            <w:r w:rsidRPr="00A843AD">
              <w:rPr>
                <w:sz w:val="16"/>
                <w:szCs w:val="16"/>
              </w:rPr>
              <w:t xml:space="preserve">распознавать на таблицах основные части кожи; устанавливать взаимосвязь между строением и функциями кожи </w:t>
            </w:r>
          </w:p>
        </w:tc>
        <w:tc>
          <w:tcPr>
            <w:tcW w:w="663" w:type="pct"/>
          </w:tcPr>
          <w:p w:rsidR="00062E96" w:rsidRPr="00A843AD" w:rsidRDefault="00062E96" w:rsidP="007D55CA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Рабочая тетрадь 2, с. 14-15, № 137, 138 </w:t>
            </w:r>
          </w:p>
        </w:tc>
        <w:tc>
          <w:tcPr>
            <w:tcW w:w="353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§41 </w:t>
            </w:r>
          </w:p>
        </w:tc>
      </w:tr>
      <w:tr w:rsidR="00062E96" w:rsidRPr="00A843AD" w:rsidTr="000F7F6E">
        <w:trPr>
          <w:trHeight w:val="90"/>
        </w:trPr>
        <w:tc>
          <w:tcPr>
            <w:tcW w:w="180" w:type="pct"/>
          </w:tcPr>
          <w:p w:rsidR="00062E96" w:rsidRPr="00A843AD" w:rsidRDefault="00062E96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Роль кожи в теплорегуляции. Нарушение кожных покровов и повреждения кожи </w:t>
            </w:r>
          </w:p>
        </w:tc>
        <w:tc>
          <w:tcPr>
            <w:tcW w:w="220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926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Теплообразование, теплоотдача и терморегуляция организма. Роль кожи в терморегуляции. Укрепление здоровья: закаливание, рациональное питание. Факторы риска: стрессы, переохлаждение </w:t>
            </w:r>
          </w:p>
        </w:tc>
        <w:tc>
          <w:tcPr>
            <w:tcW w:w="1058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Знать </w:t>
            </w:r>
            <w:r w:rsidRPr="00A843AD">
              <w:rPr>
                <w:sz w:val="16"/>
                <w:szCs w:val="16"/>
              </w:rPr>
              <w:t xml:space="preserve">о роли кожи в обмене веществ и жизнедеятельности организма </w:t>
            </w:r>
          </w:p>
        </w:tc>
        <w:tc>
          <w:tcPr>
            <w:tcW w:w="663" w:type="pct"/>
          </w:tcPr>
          <w:p w:rsidR="00062E96" w:rsidRPr="00A843AD" w:rsidRDefault="00062E96" w:rsidP="00100CB6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Рабочая тетрадь 2, с. 16-17, № 139, 142, 145 </w:t>
            </w:r>
          </w:p>
        </w:tc>
        <w:tc>
          <w:tcPr>
            <w:tcW w:w="353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062E96" w:rsidRPr="00A843AD" w:rsidRDefault="00062E96" w:rsidP="007D55CA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 42, 43 (кроме статьи об оказании первой помощи) </w:t>
            </w:r>
          </w:p>
        </w:tc>
      </w:tr>
      <w:tr w:rsidR="00062E96" w:rsidRPr="00A843AD" w:rsidTr="000F7F6E">
        <w:trPr>
          <w:trHeight w:val="90"/>
        </w:trPr>
        <w:tc>
          <w:tcPr>
            <w:tcW w:w="180" w:type="pct"/>
          </w:tcPr>
          <w:p w:rsidR="00062E96" w:rsidRPr="00A843AD" w:rsidRDefault="00062E96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Оказание первой помощи при тепловом и солнечном ударах </w:t>
            </w:r>
          </w:p>
        </w:tc>
        <w:tc>
          <w:tcPr>
            <w:tcW w:w="220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926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Приёмы оказания первой помощи себе и окружающим при травмах, ожогах, обморожениях и их профилактика </w:t>
            </w:r>
          </w:p>
        </w:tc>
        <w:tc>
          <w:tcPr>
            <w:tcW w:w="1058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Уметь </w:t>
            </w:r>
            <w:r w:rsidRPr="00A843AD">
              <w:rPr>
                <w:sz w:val="16"/>
                <w:szCs w:val="16"/>
              </w:rPr>
              <w:t>использовать пр</w:t>
            </w:r>
            <w:proofErr w:type="gramStart"/>
            <w:r w:rsidRPr="00A843AD">
              <w:rPr>
                <w:sz w:val="16"/>
                <w:szCs w:val="16"/>
              </w:rPr>
              <w:t>и-</w:t>
            </w:r>
            <w:proofErr w:type="gramEnd"/>
            <w:r w:rsidRPr="00A843AD">
              <w:rPr>
                <w:sz w:val="16"/>
                <w:szCs w:val="16"/>
              </w:rPr>
              <w:t xml:space="preserve"> обретённые знания для оказания первой помощи при травмах, ожогах, обморожениях, для их профилактики </w:t>
            </w:r>
          </w:p>
        </w:tc>
        <w:tc>
          <w:tcPr>
            <w:tcW w:w="663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Рабочая тетрадь 2, с. 16-17, </w:t>
            </w:r>
          </w:p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№ 140, 141 </w:t>
            </w:r>
          </w:p>
        </w:tc>
        <w:tc>
          <w:tcPr>
            <w:tcW w:w="353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062E96" w:rsidRPr="00A843AD" w:rsidRDefault="00062E96" w:rsidP="007D55CA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 42, 43 (оказание первой помощи); рабочая тетрадь 2, с. 17, № 142 </w:t>
            </w:r>
          </w:p>
        </w:tc>
      </w:tr>
      <w:tr w:rsidR="00062E96" w:rsidRPr="00A843AD" w:rsidTr="000F7F6E">
        <w:trPr>
          <w:trHeight w:val="90"/>
        </w:trPr>
        <w:tc>
          <w:tcPr>
            <w:tcW w:w="180" w:type="pct"/>
          </w:tcPr>
          <w:p w:rsidR="00062E96" w:rsidRPr="00A843AD" w:rsidRDefault="00062E96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062E96" w:rsidRPr="00A843AD" w:rsidRDefault="00062E96" w:rsidP="00062E9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Обобщение по темам </w:t>
            </w:r>
            <w:r w:rsidRPr="00A843AD">
              <w:rPr>
                <w:sz w:val="16"/>
                <w:szCs w:val="16"/>
              </w:rPr>
              <w:t xml:space="preserve">«Обмен веществ. </w:t>
            </w:r>
            <w:r>
              <w:rPr>
                <w:sz w:val="16"/>
                <w:szCs w:val="16"/>
              </w:rPr>
              <w:t>Мочевыделительная система.</w:t>
            </w:r>
            <w:r w:rsidRPr="00A843AD">
              <w:rPr>
                <w:sz w:val="16"/>
                <w:szCs w:val="16"/>
              </w:rPr>
              <w:t xml:space="preserve"> Кожа</w:t>
            </w:r>
            <w:r>
              <w:rPr>
                <w:sz w:val="16"/>
                <w:szCs w:val="16"/>
              </w:rPr>
              <w:t>»</w:t>
            </w:r>
            <w:r w:rsidRPr="00A843AD">
              <w:rPr>
                <w:sz w:val="16"/>
                <w:szCs w:val="16"/>
              </w:rPr>
              <w:t xml:space="preserve"> Зачёт </w:t>
            </w:r>
            <w:r>
              <w:rPr>
                <w:sz w:val="16"/>
                <w:szCs w:val="16"/>
              </w:rPr>
              <w:t xml:space="preserve">№ 6 </w:t>
            </w:r>
          </w:p>
        </w:tc>
        <w:tc>
          <w:tcPr>
            <w:tcW w:w="220" w:type="pct"/>
          </w:tcPr>
          <w:p w:rsidR="00062E96" w:rsidRPr="00A843AD" w:rsidRDefault="00062E96" w:rsidP="00857518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УОСЗ </w:t>
            </w:r>
          </w:p>
        </w:tc>
        <w:tc>
          <w:tcPr>
            <w:tcW w:w="926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Уметь </w:t>
            </w:r>
            <w:r w:rsidRPr="00A843AD">
              <w:rPr>
                <w:sz w:val="16"/>
                <w:szCs w:val="16"/>
              </w:rPr>
              <w:t xml:space="preserve">применять на практике полученные знания </w:t>
            </w:r>
          </w:p>
        </w:tc>
        <w:tc>
          <w:tcPr>
            <w:tcW w:w="663" w:type="pct"/>
          </w:tcPr>
          <w:p w:rsidR="00062E96" w:rsidRPr="00A843AD" w:rsidRDefault="00062E96" w:rsidP="007D55CA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«Проверьте себя» (учебник, с. 171—172) </w:t>
            </w:r>
          </w:p>
        </w:tc>
        <w:tc>
          <w:tcPr>
            <w:tcW w:w="353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Повторить материал о гормонах </w:t>
            </w:r>
          </w:p>
        </w:tc>
      </w:tr>
      <w:tr w:rsidR="00062E96" w:rsidRPr="00A843AD" w:rsidTr="000F7F6E">
        <w:trPr>
          <w:trHeight w:val="90"/>
        </w:trPr>
        <w:tc>
          <w:tcPr>
            <w:tcW w:w="180" w:type="pct"/>
          </w:tcPr>
          <w:p w:rsidR="00062E96" w:rsidRPr="00A843AD" w:rsidRDefault="00062E96" w:rsidP="0090379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062E96" w:rsidRPr="00A843AD" w:rsidRDefault="00062E96" w:rsidP="004216DE">
            <w:pPr>
              <w:pStyle w:val="Default"/>
              <w:jc w:val="right"/>
              <w:rPr>
                <w:sz w:val="16"/>
                <w:szCs w:val="16"/>
              </w:rPr>
            </w:pPr>
            <w:r w:rsidRPr="00A843AD">
              <w:rPr>
                <w:b/>
                <w:bCs/>
                <w:sz w:val="16"/>
                <w:szCs w:val="16"/>
              </w:rPr>
              <w:t xml:space="preserve">Эндокринная система </w:t>
            </w:r>
          </w:p>
        </w:tc>
        <w:tc>
          <w:tcPr>
            <w:tcW w:w="220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b/>
                <w:bCs/>
                <w:sz w:val="16"/>
                <w:szCs w:val="16"/>
              </w:rPr>
              <w:t>(2 ч)</w:t>
            </w:r>
          </w:p>
        </w:tc>
        <w:tc>
          <w:tcPr>
            <w:tcW w:w="926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:rsidR="00062E96" w:rsidRPr="00A843AD" w:rsidRDefault="00062E96" w:rsidP="00BB6C4D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63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</w:p>
        </w:tc>
      </w:tr>
      <w:tr w:rsidR="00062E96" w:rsidRPr="00A843AD" w:rsidTr="000F7F6E">
        <w:trPr>
          <w:trHeight w:val="90"/>
        </w:trPr>
        <w:tc>
          <w:tcPr>
            <w:tcW w:w="180" w:type="pct"/>
          </w:tcPr>
          <w:p w:rsidR="00062E96" w:rsidRPr="00A843AD" w:rsidRDefault="00062E96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Железы внешней, внутренней и смешанной секреции </w:t>
            </w:r>
          </w:p>
        </w:tc>
        <w:tc>
          <w:tcPr>
            <w:tcW w:w="220" w:type="pct"/>
          </w:tcPr>
          <w:p w:rsidR="00062E96" w:rsidRPr="00A843AD" w:rsidRDefault="00062E96" w:rsidP="00857518">
            <w:pPr>
              <w:pStyle w:val="Default"/>
              <w:rPr>
                <w:sz w:val="16"/>
                <w:szCs w:val="16"/>
              </w:rPr>
            </w:pPr>
            <w:proofErr w:type="spellStart"/>
            <w:r w:rsidRPr="00A843AD">
              <w:rPr>
                <w:sz w:val="16"/>
                <w:szCs w:val="16"/>
              </w:rPr>
              <w:t>инм</w:t>
            </w:r>
            <w:proofErr w:type="spellEnd"/>
            <w:r w:rsidRPr="00A843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6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Эндокринная система. Железы внешней и внутренней секреции, их строение и функции </w:t>
            </w:r>
          </w:p>
        </w:tc>
        <w:tc>
          <w:tcPr>
            <w:tcW w:w="1058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Знать </w:t>
            </w:r>
            <w:r w:rsidRPr="00A843AD">
              <w:rPr>
                <w:sz w:val="16"/>
                <w:szCs w:val="16"/>
              </w:rPr>
              <w:t xml:space="preserve">особенности строения и работы желез эндокринной системы. </w:t>
            </w:r>
            <w:r w:rsidRPr="00A843AD">
              <w:rPr>
                <w:i/>
                <w:iCs/>
                <w:sz w:val="16"/>
                <w:szCs w:val="16"/>
              </w:rPr>
              <w:t xml:space="preserve">Уметь: </w:t>
            </w:r>
            <w:r w:rsidRPr="00A843AD">
              <w:rPr>
                <w:sz w:val="16"/>
                <w:szCs w:val="16"/>
              </w:rPr>
              <w:t xml:space="preserve">распознавать на таблицах её основные части; различать железы внешней и внутренней секреции </w:t>
            </w:r>
          </w:p>
        </w:tc>
        <w:tc>
          <w:tcPr>
            <w:tcW w:w="663" w:type="pct"/>
          </w:tcPr>
          <w:p w:rsidR="00062E96" w:rsidRPr="00A843AD" w:rsidRDefault="00062E96" w:rsidP="007D55CA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Рабочая тетрадь 2, с. 18-19, № 143, 144 </w:t>
            </w:r>
          </w:p>
        </w:tc>
        <w:tc>
          <w:tcPr>
            <w:tcW w:w="353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062E96" w:rsidRPr="00A843AD" w:rsidRDefault="00062E96" w:rsidP="00857518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§44 </w:t>
            </w:r>
          </w:p>
        </w:tc>
      </w:tr>
      <w:tr w:rsidR="00062E96" w:rsidRPr="00A843AD" w:rsidTr="000F7F6E">
        <w:trPr>
          <w:trHeight w:val="90"/>
        </w:trPr>
        <w:tc>
          <w:tcPr>
            <w:tcW w:w="180" w:type="pct"/>
          </w:tcPr>
          <w:p w:rsidR="00062E96" w:rsidRPr="00A843AD" w:rsidRDefault="00062E96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Роль гормонов в обмене веществ, росте и развитии организма </w:t>
            </w:r>
          </w:p>
        </w:tc>
        <w:tc>
          <w:tcPr>
            <w:tcW w:w="220" w:type="pct"/>
          </w:tcPr>
          <w:p w:rsidR="00062E96" w:rsidRPr="00A843AD" w:rsidRDefault="00062E96" w:rsidP="00857518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926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Гормоны гипофиза, щитовидной и поджелудочной желез, надпочечников. Болезни, связанные с гипофункцией и гиперфункцией этих желез. Регуляция деятельности желез </w:t>
            </w:r>
          </w:p>
        </w:tc>
        <w:tc>
          <w:tcPr>
            <w:tcW w:w="1058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Знать </w:t>
            </w:r>
            <w:r w:rsidRPr="00A843AD">
              <w:rPr>
                <w:sz w:val="16"/>
                <w:szCs w:val="16"/>
              </w:rPr>
              <w:t xml:space="preserve">определение понятия «гормоны»; заболевания, связанные с гипофункцией и гиперфункцией эндокринных желез. </w:t>
            </w:r>
            <w:r w:rsidRPr="00A843AD">
              <w:rPr>
                <w:i/>
                <w:iCs/>
                <w:sz w:val="16"/>
                <w:szCs w:val="16"/>
              </w:rPr>
              <w:t xml:space="preserve">Уметь: </w:t>
            </w:r>
            <w:r w:rsidRPr="00A843AD">
              <w:rPr>
                <w:sz w:val="16"/>
                <w:szCs w:val="16"/>
              </w:rPr>
              <w:t xml:space="preserve">давать характеристику роли гормонов в обмене веществ, жизнедеятельности, росте и развитии организма, в поведении </w:t>
            </w:r>
          </w:p>
        </w:tc>
        <w:tc>
          <w:tcPr>
            <w:tcW w:w="663" w:type="pct"/>
          </w:tcPr>
          <w:p w:rsidR="00062E96" w:rsidRPr="00A843AD" w:rsidRDefault="00062E96" w:rsidP="007D55CA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Фронтальный опрос. </w:t>
            </w:r>
          </w:p>
        </w:tc>
        <w:tc>
          <w:tcPr>
            <w:tcW w:w="353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062E96" w:rsidRPr="00A843AD" w:rsidRDefault="00062E96" w:rsidP="007D55CA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Рабочая тетрадь 2, с. 20, № 145 </w:t>
            </w:r>
          </w:p>
        </w:tc>
      </w:tr>
      <w:tr w:rsidR="00062E96" w:rsidRPr="00A843AD" w:rsidTr="000F7F6E">
        <w:trPr>
          <w:trHeight w:val="90"/>
        </w:trPr>
        <w:tc>
          <w:tcPr>
            <w:tcW w:w="180" w:type="pct"/>
          </w:tcPr>
          <w:p w:rsidR="00062E96" w:rsidRPr="00A843AD" w:rsidRDefault="00062E96" w:rsidP="0090379B">
            <w:pPr>
              <w:pStyle w:val="Default"/>
              <w:ind w:left="65"/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b/>
                <w:bCs/>
                <w:sz w:val="16"/>
                <w:szCs w:val="16"/>
              </w:rPr>
              <w:t>Нервная система (5 ч)</w:t>
            </w:r>
          </w:p>
        </w:tc>
        <w:tc>
          <w:tcPr>
            <w:tcW w:w="220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26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:rsidR="00062E96" w:rsidRPr="00A843AD" w:rsidRDefault="00062E96" w:rsidP="00BB6C4D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63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062E96" w:rsidRPr="00A843AD" w:rsidRDefault="00062E96" w:rsidP="00BB6C4D">
            <w:pPr>
              <w:pStyle w:val="Default"/>
              <w:rPr>
                <w:sz w:val="16"/>
                <w:szCs w:val="16"/>
              </w:rPr>
            </w:pPr>
          </w:p>
        </w:tc>
      </w:tr>
      <w:tr w:rsidR="00062E96" w:rsidRPr="00A843AD" w:rsidTr="000F7F6E">
        <w:trPr>
          <w:trHeight w:val="90"/>
        </w:trPr>
        <w:tc>
          <w:tcPr>
            <w:tcW w:w="180" w:type="pct"/>
          </w:tcPr>
          <w:p w:rsidR="00062E96" w:rsidRPr="00A843AD" w:rsidRDefault="00062E96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062E96" w:rsidRPr="00A843AD" w:rsidRDefault="00CF4905" w:rsidP="009C7A7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Значение, </w:t>
            </w:r>
            <w:r w:rsidR="00062E96" w:rsidRPr="00A843AD">
              <w:rPr>
                <w:sz w:val="16"/>
                <w:szCs w:val="16"/>
              </w:rPr>
              <w:t xml:space="preserve"> строение </w:t>
            </w:r>
            <w:r>
              <w:rPr>
                <w:sz w:val="16"/>
                <w:szCs w:val="16"/>
              </w:rPr>
              <w:t xml:space="preserve"> и функционирование </w:t>
            </w:r>
            <w:r w:rsidR="00062E96" w:rsidRPr="00A843AD">
              <w:rPr>
                <w:sz w:val="16"/>
                <w:szCs w:val="16"/>
              </w:rPr>
              <w:t xml:space="preserve">нервной системы </w:t>
            </w:r>
          </w:p>
        </w:tc>
        <w:tc>
          <w:tcPr>
            <w:tcW w:w="220" w:type="pct"/>
          </w:tcPr>
          <w:p w:rsidR="00062E96" w:rsidRPr="00A843AD" w:rsidRDefault="00062E96" w:rsidP="00857518">
            <w:pPr>
              <w:pStyle w:val="Default"/>
              <w:rPr>
                <w:sz w:val="16"/>
                <w:szCs w:val="16"/>
              </w:rPr>
            </w:pPr>
            <w:proofErr w:type="spellStart"/>
            <w:r w:rsidRPr="00A843AD">
              <w:rPr>
                <w:sz w:val="16"/>
                <w:szCs w:val="16"/>
              </w:rPr>
              <w:t>инм</w:t>
            </w:r>
            <w:proofErr w:type="spellEnd"/>
            <w:r w:rsidRPr="00A843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6" w:type="pct"/>
          </w:tcPr>
          <w:p w:rsidR="00062E96" w:rsidRPr="00A843AD" w:rsidRDefault="00062E96" w:rsidP="007D55CA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>Нервная система. Значение нервной системы. Рефлекторный характер деятельности</w:t>
            </w:r>
          </w:p>
        </w:tc>
        <w:tc>
          <w:tcPr>
            <w:tcW w:w="1058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Знать: </w:t>
            </w:r>
            <w:r w:rsidRPr="00A843AD">
              <w:rPr>
                <w:sz w:val="16"/>
                <w:szCs w:val="16"/>
              </w:rPr>
              <w:t xml:space="preserve">особенности строения и функции нервной системы; определение понятия «рефлекс». </w:t>
            </w:r>
            <w:r w:rsidRPr="00A843AD">
              <w:rPr>
                <w:i/>
                <w:iCs/>
                <w:sz w:val="16"/>
                <w:szCs w:val="16"/>
              </w:rPr>
              <w:t xml:space="preserve">Уметь </w:t>
            </w:r>
            <w:r w:rsidRPr="00A843AD">
              <w:rPr>
                <w:sz w:val="16"/>
                <w:szCs w:val="16"/>
              </w:rPr>
              <w:t xml:space="preserve">составлять схему рефлекторной дуги </w:t>
            </w:r>
          </w:p>
        </w:tc>
        <w:tc>
          <w:tcPr>
            <w:tcW w:w="663" w:type="pct"/>
          </w:tcPr>
          <w:p w:rsidR="00062E96" w:rsidRPr="00A843AD" w:rsidRDefault="00062E96" w:rsidP="007D55CA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>Рабочая тетрадь 2, с. 20, АГ</w:t>
            </w:r>
            <w:proofErr w:type="gramStart"/>
            <w:r w:rsidRPr="00A843AD">
              <w:rPr>
                <w:sz w:val="16"/>
                <w:szCs w:val="16"/>
              </w:rPr>
              <w:t>2</w:t>
            </w:r>
            <w:proofErr w:type="gramEnd"/>
            <w:r w:rsidRPr="00A843AD">
              <w:rPr>
                <w:sz w:val="16"/>
                <w:szCs w:val="16"/>
              </w:rPr>
              <w:t xml:space="preserve"> 146 </w:t>
            </w:r>
          </w:p>
        </w:tc>
        <w:tc>
          <w:tcPr>
            <w:tcW w:w="353" w:type="pct"/>
          </w:tcPr>
          <w:p w:rsidR="00062E96" w:rsidRPr="00A843AD" w:rsidRDefault="00062E96" w:rsidP="007D55CA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Демонстрация действия прямых и обратных связей (учебник, с. 180) </w:t>
            </w:r>
          </w:p>
        </w:tc>
        <w:tc>
          <w:tcPr>
            <w:tcW w:w="809" w:type="pct"/>
          </w:tcPr>
          <w:p w:rsidR="00062E96" w:rsidRPr="00A843AD" w:rsidRDefault="00062E96" w:rsidP="007D55CA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§46; рабочая тетрадь 2, с. 21-23, № 147-149 </w:t>
            </w:r>
          </w:p>
        </w:tc>
      </w:tr>
      <w:tr w:rsidR="00062E96" w:rsidRPr="00A843AD" w:rsidTr="000F7F6E">
        <w:trPr>
          <w:trHeight w:val="90"/>
        </w:trPr>
        <w:tc>
          <w:tcPr>
            <w:tcW w:w="180" w:type="pct"/>
          </w:tcPr>
          <w:p w:rsidR="00062E96" w:rsidRPr="00A843AD" w:rsidRDefault="00062E96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Вегетативная нервная система: </w:t>
            </w:r>
            <w:r w:rsidRPr="00A843AD">
              <w:rPr>
                <w:sz w:val="16"/>
                <w:szCs w:val="16"/>
              </w:rPr>
              <w:lastRenderedPageBreak/>
              <w:t xml:space="preserve">строение и функции. Нейрогуморальная регуляция </w:t>
            </w:r>
          </w:p>
        </w:tc>
        <w:tc>
          <w:tcPr>
            <w:tcW w:w="220" w:type="pct"/>
          </w:tcPr>
          <w:p w:rsidR="00062E96" w:rsidRPr="00A843AD" w:rsidRDefault="00062E96" w:rsidP="00857518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lastRenderedPageBreak/>
              <w:t xml:space="preserve">КУ </w:t>
            </w:r>
          </w:p>
        </w:tc>
        <w:tc>
          <w:tcPr>
            <w:tcW w:w="926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Соматическая и вегетативная нервная </w:t>
            </w:r>
            <w:r w:rsidRPr="00A843AD">
              <w:rPr>
                <w:sz w:val="16"/>
                <w:szCs w:val="16"/>
              </w:rPr>
              <w:lastRenderedPageBreak/>
              <w:t>система. Нейрогуморальная регуляция: взаимосвязь нервной и эндокринной систем</w:t>
            </w:r>
          </w:p>
        </w:tc>
        <w:tc>
          <w:tcPr>
            <w:tcW w:w="1058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lastRenderedPageBreak/>
              <w:t xml:space="preserve">Знать </w:t>
            </w:r>
            <w:r w:rsidRPr="00A843AD">
              <w:rPr>
                <w:sz w:val="16"/>
                <w:szCs w:val="16"/>
              </w:rPr>
              <w:t xml:space="preserve">отделы нервной системы и их </w:t>
            </w:r>
            <w:r w:rsidRPr="00A843AD">
              <w:rPr>
                <w:sz w:val="16"/>
                <w:szCs w:val="16"/>
              </w:rPr>
              <w:lastRenderedPageBreak/>
              <w:t xml:space="preserve">функции. </w:t>
            </w:r>
            <w:r w:rsidRPr="00A843AD">
              <w:rPr>
                <w:i/>
                <w:iCs/>
                <w:sz w:val="16"/>
                <w:szCs w:val="16"/>
              </w:rPr>
              <w:t>У</w:t>
            </w:r>
            <w:r w:rsidR="00100CB6">
              <w:rPr>
                <w:i/>
                <w:iCs/>
                <w:sz w:val="16"/>
                <w:szCs w:val="16"/>
              </w:rPr>
              <w:t xml:space="preserve">меть: </w:t>
            </w:r>
            <w:r w:rsidRPr="00A843AD">
              <w:rPr>
                <w:sz w:val="16"/>
                <w:szCs w:val="16"/>
              </w:rPr>
              <w:t>характеризовать сущность регуляции жизнедеятельности организма; объяснять роль нервной системы и гормонов в организме; различать функции соматической и вегетативной нервной системы</w:t>
            </w:r>
          </w:p>
        </w:tc>
        <w:tc>
          <w:tcPr>
            <w:tcW w:w="663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lastRenderedPageBreak/>
              <w:t xml:space="preserve">Фронтальный опрос </w:t>
            </w:r>
          </w:p>
        </w:tc>
        <w:tc>
          <w:tcPr>
            <w:tcW w:w="353" w:type="pct"/>
          </w:tcPr>
          <w:p w:rsidR="00062E96" w:rsidRPr="00A843AD" w:rsidRDefault="00062E96" w:rsidP="0085751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062E96" w:rsidRPr="00A843AD" w:rsidRDefault="00062E96" w:rsidP="00857518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§47,48 </w:t>
            </w:r>
          </w:p>
        </w:tc>
      </w:tr>
      <w:tr w:rsidR="00062E96" w:rsidRPr="00A843AD" w:rsidTr="000F7F6E">
        <w:trPr>
          <w:trHeight w:val="90"/>
        </w:trPr>
        <w:tc>
          <w:tcPr>
            <w:tcW w:w="180" w:type="pct"/>
          </w:tcPr>
          <w:p w:rsidR="00062E96" w:rsidRPr="00A843AD" w:rsidRDefault="00062E96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Строение и функции спинного мозга </w:t>
            </w:r>
          </w:p>
        </w:tc>
        <w:tc>
          <w:tcPr>
            <w:tcW w:w="220" w:type="pct"/>
          </w:tcPr>
          <w:p w:rsidR="00062E96" w:rsidRPr="00A843AD" w:rsidRDefault="00062E96" w:rsidP="00857518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926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Спинной мозг, его строение и функции </w:t>
            </w:r>
          </w:p>
        </w:tc>
        <w:tc>
          <w:tcPr>
            <w:tcW w:w="1058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Знать </w:t>
            </w:r>
            <w:r w:rsidRPr="00A843AD">
              <w:rPr>
                <w:sz w:val="16"/>
                <w:szCs w:val="16"/>
              </w:rPr>
              <w:t xml:space="preserve">особенности строения и функции спинного мозга. </w:t>
            </w:r>
            <w:r w:rsidRPr="00A843AD">
              <w:rPr>
                <w:i/>
                <w:iCs/>
                <w:sz w:val="16"/>
                <w:szCs w:val="16"/>
              </w:rPr>
              <w:t xml:space="preserve">Уметь </w:t>
            </w:r>
            <w:r w:rsidRPr="00A843AD">
              <w:rPr>
                <w:sz w:val="16"/>
                <w:szCs w:val="16"/>
              </w:rPr>
              <w:t xml:space="preserve">давать характеристику роли спинного мозга в регуляции жизнедеятельности организма </w:t>
            </w:r>
          </w:p>
        </w:tc>
        <w:tc>
          <w:tcPr>
            <w:tcW w:w="663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Фронтальный и индивидуальный опрос </w:t>
            </w:r>
          </w:p>
        </w:tc>
        <w:tc>
          <w:tcPr>
            <w:tcW w:w="353" w:type="pct"/>
          </w:tcPr>
          <w:p w:rsidR="00062E96" w:rsidRPr="00A843AD" w:rsidRDefault="00062E96" w:rsidP="0085751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062E96" w:rsidRPr="00A843AD" w:rsidRDefault="00062E96" w:rsidP="007D55CA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§49; рабочая тетрадь 2, с. 24, № 150, 151 </w:t>
            </w:r>
          </w:p>
        </w:tc>
      </w:tr>
      <w:tr w:rsidR="00062E96" w:rsidRPr="00A843AD" w:rsidTr="000F7F6E">
        <w:trPr>
          <w:trHeight w:val="90"/>
        </w:trPr>
        <w:tc>
          <w:tcPr>
            <w:tcW w:w="180" w:type="pct"/>
          </w:tcPr>
          <w:p w:rsidR="00062E96" w:rsidRPr="00A843AD" w:rsidRDefault="00062E96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Отделы головного мозга, их значение </w:t>
            </w:r>
          </w:p>
        </w:tc>
        <w:tc>
          <w:tcPr>
            <w:tcW w:w="220" w:type="pct"/>
          </w:tcPr>
          <w:p w:rsidR="00062E96" w:rsidRPr="00A843AD" w:rsidRDefault="00062E96" w:rsidP="00857518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926" w:type="pct"/>
          </w:tcPr>
          <w:p w:rsidR="00062E96" w:rsidRPr="00A843AD" w:rsidRDefault="00062E96" w:rsidP="0055691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Головной мозг, его строение и функции. </w:t>
            </w:r>
          </w:p>
        </w:tc>
        <w:tc>
          <w:tcPr>
            <w:tcW w:w="1058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Знать </w:t>
            </w:r>
            <w:r w:rsidRPr="00A843AD">
              <w:rPr>
                <w:sz w:val="16"/>
                <w:szCs w:val="16"/>
              </w:rPr>
              <w:t xml:space="preserve">особенности строения и функции головного мозга. </w:t>
            </w:r>
            <w:r w:rsidRPr="00A843AD">
              <w:rPr>
                <w:i/>
                <w:iCs/>
                <w:sz w:val="16"/>
                <w:szCs w:val="16"/>
              </w:rPr>
              <w:t xml:space="preserve">Уметь </w:t>
            </w:r>
            <w:r w:rsidRPr="00A843AD">
              <w:rPr>
                <w:sz w:val="16"/>
                <w:szCs w:val="16"/>
              </w:rPr>
              <w:t xml:space="preserve">характеризовать роль головного мозга в регуляции жизнедеятельности и поведения организма </w:t>
            </w:r>
          </w:p>
        </w:tc>
        <w:tc>
          <w:tcPr>
            <w:tcW w:w="663" w:type="pct"/>
          </w:tcPr>
          <w:p w:rsidR="00062E96" w:rsidRPr="00A843AD" w:rsidRDefault="00062E96" w:rsidP="00100CB6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>Л</w:t>
            </w:r>
            <w:r w:rsidR="00100CB6">
              <w:rPr>
                <w:sz w:val="16"/>
                <w:szCs w:val="16"/>
              </w:rPr>
              <w:t>/</w:t>
            </w:r>
            <w:proofErr w:type="gramStart"/>
            <w:r w:rsidR="00100CB6">
              <w:rPr>
                <w:sz w:val="16"/>
                <w:szCs w:val="16"/>
              </w:rPr>
              <w:t>р</w:t>
            </w:r>
            <w:proofErr w:type="gramEnd"/>
            <w:r w:rsidR="00100CB6">
              <w:rPr>
                <w:sz w:val="16"/>
                <w:szCs w:val="16"/>
              </w:rPr>
              <w:t xml:space="preserve"> </w:t>
            </w:r>
            <w:r w:rsidRPr="00A843AD">
              <w:rPr>
                <w:sz w:val="16"/>
                <w:szCs w:val="16"/>
              </w:rPr>
              <w:t xml:space="preserve">9 «Изучение строения головного мозга человека (по муляжам)»; рабочая тетрадь 2, с. 25-26, № 152, 153 </w:t>
            </w:r>
          </w:p>
        </w:tc>
        <w:tc>
          <w:tcPr>
            <w:tcW w:w="353" w:type="pct"/>
          </w:tcPr>
          <w:p w:rsidR="00062E96" w:rsidRPr="00A843AD" w:rsidRDefault="00062E96" w:rsidP="0085751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062E96" w:rsidRPr="00A843AD" w:rsidRDefault="00062E96" w:rsidP="0055691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§50; рабочая тетрадь 2, с. 26, № 154, 155 </w:t>
            </w:r>
          </w:p>
        </w:tc>
      </w:tr>
      <w:tr w:rsidR="00062E96" w:rsidRPr="00A843AD" w:rsidTr="000F7F6E">
        <w:trPr>
          <w:trHeight w:val="90"/>
        </w:trPr>
        <w:tc>
          <w:tcPr>
            <w:tcW w:w="180" w:type="pct"/>
          </w:tcPr>
          <w:p w:rsidR="00062E96" w:rsidRPr="00A843AD" w:rsidRDefault="00062E96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062E96" w:rsidRPr="00A843AD" w:rsidRDefault="00CF4905" w:rsidP="00CF490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Обобщение по темам </w:t>
            </w:r>
            <w:r w:rsidRPr="00A843AD">
              <w:rPr>
                <w:sz w:val="16"/>
                <w:szCs w:val="16"/>
              </w:rPr>
              <w:t>«Эндокринная</w:t>
            </w:r>
            <w:r>
              <w:rPr>
                <w:sz w:val="16"/>
                <w:szCs w:val="16"/>
              </w:rPr>
              <w:t xml:space="preserve"> систем а. Н</w:t>
            </w:r>
            <w:r w:rsidRPr="00A843AD">
              <w:rPr>
                <w:sz w:val="16"/>
                <w:szCs w:val="16"/>
              </w:rPr>
              <w:t xml:space="preserve">ервная система». </w:t>
            </w:r>
            <w:r w:rsidR="00062E96" w:rsidRPr="00A843AD">
              <w:rPr>
                <w:sz w:val="16"/>
                <w:szCs w:val="16"/>
              </w:rPr>
              <w:t xml:space="preserve">Зачёт </w:t>
            </w:r>
            <w:r>
              <w:rPr>
                <w:sz w:val="16"/>
                <w:szCs w:val="16"/>
              </w:rPr>
              <w:t xml:space="preserve"> № 7</w:t>
            </w:r>
          </w:p>
        </w:tc>
        <w:tc>
          <w:tcPr>
            <w:tcW w:w="220" w:type="pct"/>
          </w:tcPr>
          <w:p w:rsidR="00062E96" w:rsidRPr="00A843AD" w:rsidRDefault="00062E96" w:rsidP="00857518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УОСЗ </w:t>
            </w:r>
          </w:p>
        </w:tc>
        <w:tc>
          <w:tcPr>
            <w:tcW w:w="926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Взаимодействие нервной и гуморальной регуляции </w:t>
            </w:r>
          </w:p>
        </w:tc>
        <w:tc>
          <w:tcPr>
            <w:tcW w:w="1058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Уметь </w:t>
            </w:r>
            <w:r w:rsidRPr="00A843AD">
              <w:rPr>
                <w:sz w:val="16"/>
                <w:szCs w:val="16"/>
              </w:rPr>
              <w:t xml:space="preserve">применять на практике полученные знания </w:t>
            </w:r>
          </w:p>
        </w:tc>
        <w:tc>
          <w:tcPr>
            <w:tcW w:w="663" w:type="pct"/>
          </w:tcPr>
          <w:p w:rsidR="00062E96" w:rsidRPr="00A843AD" w:rsidRDefault="00062E96" w:rsidP="0055691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«Проверьте себя» (учебник, с. 194-195) </w:t>
            </w:r>
          </w:p>
        </w:tc>
        <w:tc>
          <w:tcPr>
            <w:tcW w:w="353" w:type="pct"/>
          </w:tcPr>
          <w:p w:rsidR="00062E96" w:rsidRPr="00A843AD" w:rsidRDefault="00062E96" w:rsidP="0085751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062E96" w:rsidRPr="00A843AD" w:rsidRDefault="00062E96" w:rsidP="0055691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Повторить материал о нервной системе. </w:t>
            </w:r>
          </w:p>
        </w:tc>
      </w:tr>
      <w:tr w:rsidR="00062E96" w:rsidRPr="00A843AD" w:rsidTr="000F7F6E">
        <w:trPr>
          <w:trHeight w:val="90"/>
        </w:trPr>
        <w:tc>
          <w:tcPr>
            <w:tcW w:w="180" w:type="pct"/>
          </w:tcPr>
          <w:p w:rsidR="00062E96" w:rsidRPr="00A843AD" w:rsidRDefault="00062E96" w:rsidP="0090379B">
            <w:pPr>
              <w:pStyle w:val="Default"/>
              <w:ind w:left="65"/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062E96" w:rsidRPr="00A843AD" w:rsidRDefault="00062E96" w:rsidP="0055691F">
            <w:pPr>
              <w:pStyle w:val="Default"/>
              <w:jc w:val="right"/>
              <w:rPr>
                <w:sz w:val="16"/>
                <w:szCs w:val="16"/>
              </w:rPr>
            </w:pPr>
            <w:r w:rsidRPr="00A843AD">
              <w:rPr>
                <w:b/>
                <w:bCs/>
                <w:sz w:val="16"/>
                <w:szCs w:val="16"/>
              </w:rPr>
              <w:t xml:space="preserve">Органы чувств и анализаторы </w:t>
            </w:r>
          </w:p>
        </w:tc>
        <w:tc>
          <w:tcPr>
            <w:tcW w:w="220" w:type="pct"/>
          </w:tcPr>
          <w:p w:rsidR="00062E96" w:rsidRPr="00A843AD" w:rsidRDefault="00062E96" w:rsidP="00857518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b/>
                <w:bCs/>
                <w:sz w:val="16"/>
                <w:szCs w:val="16"/>
              </w:rPr>
              <w:t>(5 ч)</w:t>
            </w:r>
          </w:p>
        </w:tc>
        <w:tc>
          <w:tcPr>
            <w:tcW w:w="926" w:type="pct"/>
          </w:tcPr>
          <w:p w:rsidR="00062E96" w:rsidRPr="00A843AD" w:rsidRDefault="00062E96" w:rsidP="0085751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:rsidR="00062E96" w:rsidRPr="00A843AD" w:rsidRDefault="00062E96" w:rsidP="00857518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63" w:type="pct"/>
          </w:tcPr>
          <w:p w:rsidR="00062E96" w:rsidRPr="00A843AD" w:rsidRDefault="00062E96" w:rsidP="0085751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062E96" w:rsidRPr="00A843AD" w:rsidRDefault="00062E96" w:rsidP="0085751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062E96" w:rsidRPr="00A843AD" w:rsidRDefault="00062E96" w:rsidP="00857518">
            <w:pPr>
              <w:pStyle w:val="Default"/>
              <w:rPr>
                <w:sz w:val="16"/>
                <w:szCs w:val="16"/>
              </w:rPr>
            </w:pPr>
          </w:p>
        </w:tc>
      </w:tr>
      <w:tr w:rsidR="00062E96" w:rsidRPr="00A843AD" w:rsidTr="000F7F6E">
        <w:trPr>
          <w:trHeight w:val="90"/>
        </w:trPr>
        <w:tc>
          <w:tcPr>
            <w:tcW w:w="180" w:type="pct"/>
          </w:tcPr>
          <w:p w:rsidR="00062E96" w:rsidRPr="00A843AD" w:rsidRDefault="00062E96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Значение органов чувств и анализаторов </w:t>
            </w:r>
          </w:p>
        </w:tc>
        <w:tc>
          <w:tcPr>
            <w:tcW w:w="220" w:type="pct"/>
          </w:tcPr>
          <w:p w:rsidR="00062E96" w:rsidRPr="00A843AD" w:rsidRDefault="00062E96" w:rsidP="00857518">
            <w:pPr>
              <w:pStyle w:val="Default"/>
              <w:rPr>
                <w:sz w:val="16"/>
                <w:szCs w:val="16"/>
              </w:rPr>
            </w:pPr>
            <w:proofErr w:type="spellStart"/>
            <w:r w:rsidRPr="00A843AD">
              <w:rPr>
                <w:sz w:val="16"/>
                <w:szCs w:val="16"/>
              </w:rPr>
              <w:t>инм</w:t>
            </w:r>
            <w:proofErr w:type="spellEnd"/>
            <w:r w:rsidRPr="00A843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6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Органы чувств, их роль в жизни человека. Анализаторы </w:t>
            </w:r>
          </w:p>
        </w:tc>
        <w:tc>
          <w:tcPr>
            <w:tcW w:w="1058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Знать </w:t>
            </w:r>
            <w:r w:rsidRPr="00A843AD">
              <w:rPr>
                <w:sz w:val="16"/>
                <w:szCs w:val="16"/>
              </w:rPr>
              <w:t xml:space="preserve">особенности строения органов чувств и анализаторов. </w:t>
            </w:r>
            <w:r w:rsidRPr="00A843AD">
              <w:rPr>
                <w:i/>
                <w:iCs/>
                <w:sz w:val="16"/>
                <w:szCs w:val="16"/>
              </w:rPr>
              <w:t xml:space="preserve">Уметь </w:t>
            </w:r>
            <w:r w:rsidRPr="00A843AD">
              <w:rPr>
                <w:sz w:val="16"/>
                <w:szCs w:val="16"/>
              </w:rPr>
              <w:t xml:space="preserve">распознавать на таблицах их основные части, описывать их </w:t>
            </w:r>
          </w:p>
        </w:tc>
        <w:tc>
          <w:tcPr>
            <w:tcW w:w="663" w:type="pct"/>
          </w:tcPr>
          <w:p w:rsidR="00062E96" w:rsidRPr="00A843AD" w:rsidRDefault="00062E96" w:rsidP="0055691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Рабочая тетрадь 2, с. 28, № 157 </w:t>
            </w:r>
          </w:p>
        </w:tc>
        <w:tc>
          <w:tcPr>
            <w:tcW w:w="353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Органы равновесия и кожно-мышечного чувства </w:t>
            </w:r>
          </w:p>
        </w:tc>
        <w:tc>
          <w:tcPr>
            <w:tcW w:w="809" w:type="pct"/>
          </w:tcPr>
          <w:p w:rsidR="00062E96" w:rsidRPr="00A843AD" w:rsidRDefault="00062E96" w:rsidP="00100CB6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§51; рабочая тетрадь 2, с. 27-28, № 156 </w:t>
            </w:r>
          </w:p>
        </w:tc>
      </w:tr>
      <w:tr w:rsidR="00062E96" w:rsidRPr="00A843AD" w:rsidTr="000F7F6E">
        <w:trPr>
          <w:trHeight w:val="90"/>
        </w:trPr>
        <w:tc>
          <w:tcPr>
            <w:tcW w:w="180" w:type="pct"/>
          </w:tcPr>
          <w:p w:rsidR="00062E96" w:rsidRPr="00A843AD" w:rsidRDefault="00062E96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Орган зрения и зрительный анализатор </w:t>
            </w:r>
          </w:p>
        </w:tc>
        <w:tc>
          <w:tcPr>
            <w:tcW w:w="220" w:type="pct"/>
          </w:tcPr>
          <w:p w:rsidR="00062E96" w:rsidRPr="00A843AD" w:rsidRDefault="00062E96" w:rsidP="00857518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926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Орган зрения, его строение и функции. Зрительный анализатор </w:t>
            </w:r>
          </w:p>
        </w:tc>
        <w:tc>
          <w:tcPr>
            <w:tcW w:w="1058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Знать </w:t>
            </w:r>
            <w:r w:rsidRPr="00A843AD">
              <w:rPr>
                <w:sz w:val="16"/>
                <w:szCs w:val="16"/>
              </w:rPr>
              <w:t xml:space="preserve">особенности строения органа зрения и зрительного анализатора. </w:t>
            </w:r>
            <w:r w:rsidRPr="00A843AD">
              <w:rPr>
                <w:i/>
                <w:iCs/>
                <w:sz w:val="16"/>
                <w:szCs w:val="16"/>
              </w:rPr>
              <w:t xml:space="preserve">Уметь </w:t>
            </w:r>
            <w:r w:rsidRPr="00A843AD">
              <w:rPr>
                <w:sz w:val="16"/>
                <w:szCs w:val="16"/>
              </w:rPr>
              <w:t xml:space="preserve">объяснять результаты наблюдений </w:t>
            </w:r>
          </w:p>
        </w:tc>
        <w:tc>
          <w:tcPr>
            <w:tcW w:w="663" w:type="pct"/>
          </w:tcPr>
          <w:p w:rsidR="00062E96" w:rsidRPr="00A843AD" w:rsidRDefault="00062E96" w:rsidP="00100CB6">
            <w:pPr>
              <w:pStyle w:val="Default"/>
              <w:rPr>
                <w:sz w:val="16"/>
                <w:szCs w:val="16"/>
              </w:rPr>
            </w:pPr>
            <w:proofErr w:type="spellStart"/>
            <w:proofErr w:type="gramStart"/>
            <w:r w:rsidRPr="00A843AD">
              <w:rPr>
                <w:sz w:val="16"/>
                <w:szCs w:val="16"/>
              </w:rPr>
              <w:t>Пр</w:t>
            </w:r>
            <w:proofErr w:type="spellEnd"/>
            <w:proofErr w:type="gramEnd"/>
            <w:r w:rsidR="00100CB6">
              <w:rPr>
                <w:sz w:val="16"/>
                <w:szCs w:val="16"/>
              </w:rPr>
              <w:t xml:space="preserve">/р </w:t>
            </w:r>
            <w:r w:rsidRPr="00A843AD">
              <w:rPr>
                <w:sz w:val="16"/>
                <w:szCs w:val="16"/>
              </w:rPr>
              <w:t>5 «Изучение размера зрачка» (уч</w:t>
            </w:r>
            <w:r w:rsidR="00100CB6">
              <w:rPr>
                <w:sz w:val="16"/>
                <w:szCs w:val="16"/>
              </w:rPr>
              <w:t xml:space="preserve">. </w:t>
            </w:r>
            <w:r w:rsidRPr="00A843AD">
              <w:rPr>
                <w:sz w:val="16"/>
                <w:szCs w:val="16"/>
              </w:rPr>
              <w:t xml:space="preserve"> с. 199); рабочая тетрадь 2, с. 29, № 158 </w:t>
            </w:r>
          </w:p>
        </w:tc>
        <w:tc>
          <w:tcPr>
            <w:tcW w:w="353" w:type="pct"/>
          </w:tcPr>
          <w:p w:rsidR="00062E96" w:rsidRPr="00A843AD" w:rsidRDefault="00062E96" w:rsidP="0085751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062E96" w:rsidRPr="00A843AD" w:rsidRDefault="00062E96" w:rsidP="00100CB6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 52; </w:t>
            </w:r>
            <w:proofErr w:type="spellStart"/>
            <w:proofErr w:type="gramStart"/>
            <w:r w:rsidRPr="00A843AD">
              <w:rPr>
                <w:sz w:val="16"/>
                <w:szCs w:val="16"/>
              </w:rPr>
              <w:t>пр</w:t>
            </w:r>
            <w:proofErr w:type="spellEnd"/>
            <w:proofErr w:type="gramEnd"/>
            <w:r w:rsidR="00100CB6">
              <w:rPr>
                <w:sz w:val="16"/>
                <w:szCs w:val="16"/>
              </w:rPr>
              <w:t xml:space="preserve">/р </w:t>
            </w:r>
            <w:r w:rsidRPr="00A843AD">
              <w:rPr>
                <w:sz w:val="16"/>
                <w:szCs w:val="16"/>
              </w:rPr>
              <w:t>(уч</w:t>
            </w:r>
            <w:r w:rsidR="00100CB6">
              <w:rPr>
                <w:sz w:val="16"/>
                <w:szCs w:val="16"/>
              </w:rPr>
              <w:t>.</w:t>
            </w:r>
            <w:r w:rsidRPr="00A843AD">
              <w:rPr>
                <w:sz w:val="16"/>
                <w:szCs w:val="16"/>
              </w:rPr>
              <w:t xml:space="preserve">, с. 199): «Принцип работы хрусталика», «Обнаружение слепого пятна»; рабочая тетрадь 2, с. 30, № 159 </w:t>
            </w:r>
          </w:p>
        </w:tc>
      </w:tr>
      <w:tr w:rsidR="00062E96" w:rsidRPr="00A843AD" w:rsidTr="000F7F6E">
        <w:trPr>
          <w:trHeight w:val="90"/>
        </w:trPr>
        <w:tc>
          <w:tcPr>
            <w:tcW w:w="180" w:type="pct"/>
          </w:tcPr>
          <w:p w:rsidR="00062E96" w:rsidRPr="00A843AD" w:rsidRDefault="00062E96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062E96" w:rsidRPr="00A843AD" w:rsidRDefault="00062E96" w:rsidP="0055691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Заболевания и повреждения глаз. </w:t>
            </w:r>
          </w:p>
        </w:tc>
        <w:tc>
          <w:tcPr>
            <w:tcW w:w="220" w:type="pct"/>
          </w:tcPr>
          <w:p w:rsidR="00062E96" w:rsidRPr="00A843AD" w:rsidRDefault="00062E96" w:rsidP="00857518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926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Нарушения зрения, их профилактика. Дальнозоркость, близорукость. Гигиена зрения </w:t>
            </w:r>
          </w:p>
        </w:tc>
        <w:tc>
          <w:tcPr>
            <w:tcW w:w="1058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Знать </w:t>
            </w:r>
            <w:r w:rsidRPr="00A843AD">
              <w:rPr>
                <w:sz w:val="16"/>
                <w:szCs w:val="16"/>
              </w:rPr>
              <w:t xml:space="preserve">заболевания органов зрения. </w:t>
            </w:r>
            <w:r w:rsidRPr="00A843AD">
              <w:rPr>
                <w:i/>
                <w:iCs/>
                <w:sz w:val="16"/>
                <w:szCs w:val="16"/>
              </w:rPr>
              <w:t xml:space="preserve">Уметь </w:t>
            </w:r>
            <w:r w:rsidRPr="00A843AD">
              <w:rPr>
                <w:sz w:val="16"/>
                <w:szCs w:val="16"/>
              </w:rPr>
              <w:t xml:space="preserve">анализировать и оценивать воздействие факторов риска на здоровье, влияние собственных поступков на здоровье </w:t>
            </w:r>
          </w:p>
        </w:tc>
        <w:tc>
          <w:tcPr>
            <w:tcW w:w="663" w:type="pct"/>
          </w:tcPr>
          <w:p w:rsidR="00062E96" w:rsidRPr="00A843AD" w:rsidRDefault="00062E96" w:rsidP="0055691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Рабочая тетрадь 2, с. 30, № 160 </w:t>
            </w:r>
          </w:p>
        </w:tc>
        <w:tc>
          <w:tcPr>
            <w:tcW w:w="353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Роль глазных мышц в формировании зрительных восприятий. Бинокулярное зрение </w:t>
            </w:r>
          </w:p>
        </w:tc>
        <w:tc>
          <w:tcPr>
            <w:tcW w:w="809" w:type="pct"/>
          </w:tcPr>
          <w:p w:rsidR="00062E96" w:rsidRPr="00A843AD" w:rsidRDefault="00062E96" w:rsidP="0055691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§53; рабочая тетрадь 2, с. 31-32, № 161 </w:t>
            </w:r>
          </w:p>
        </w:tc>
      </w:tr>
      <w:tr w:rsidR="00062E96" w:rsidRPr="00A843AD" w:rsidTr="000F7F6E">
        <w:trPr>
          <w:trHeight w:val="90"/>
        </w:trPr>
        <w:tc>
          <w:tcPr>
            <w:tcW w:w="180" w:type="pct"/>
          </w:tcPr>
          <w:p w:rsidR="00062E96" w:rsidRPr="00A843AD" w:rsidRDefault="00062E96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Органы слуха и равновесия. Их анализаторы </w:t>
            </w:r>
          </w:p>
        </w:tc>
        <w:tc>
          <w:tcPr>
            <w:tcW w:w="220" w:type="pct"/>
          </w:tcPr>
          <w:p w:rsidR="00062E96" w:rsidRPr="00A843AD" w:rsidRDefault="00062E96" w:rsidP="00857518">
            <w:pPr>
              <w:pStyle w:val="Default"/>
              <w:rPr>
                <w:sz w:val="16"/>
                <w:szCs w:val="16"/>
              </w:rPr>
            </w:pPr>
            <w:proofErr w:type="spellStart"/>
            <w:r w:rsidRPr="00A843AD">
              <w:rPr>
                <w:sz w:val="16"/>
                <w:szCs w:val="16"/>
              </w:rPr>
              <w:t>инм</w:t>
            </w:r>
            <w:proofErr w:type="spellEnd"/>
            <w:r w:rsidRPr="00A843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6" w:type="pct"/>
          </w:tcPr>
          <w:p w:rsidR="00062E96" w:rsidRPr="00A843AD" w:rsidRDefault="00062E96" w:rsidP="00857518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Орган слуха, его строение и функции. Слуховой анализатор. Нарушения слуха, их профилактика. Гигиена слуха. </w:t>
            </w:r>
          </w:p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Вестибулярный аппарат - орган равновесия </w:t>
            </w:r>
          </w:p>
        </w:tc>
        <w:tc>
          <w:tcPr>
            <w:tcW w:w="1058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Знать </w:t>
            </w:r>
            <w:r w:rsidRPr="00A843AD">
              <w:rPr>
                <w:sz w:val="16"/>
                <w:szCs w:val="16"/>
              </w:rPr>
              <w:t xml:space="preserve">особенности строения органа слуха и слухового анализатора. </w:t>
            </w:r>
            <w:r w:rsidRPr="00A843AD">
              <w:rPr>
                <w:i/>
                <w:iCs/>
                <w:sz w:val="16"/>
                <w:szCs w:val="16"/>
              </w:rPr>
              <w:t xml:space="preserve">Уметь </w:t>
            </w:r>
            <w:r w:rsidRPr="00A843AD">
              <w:rPr>
                <w:sz w:val="16"/>
                <w:szCs w:val="16"/>
              </w:rPr>
              <w:t xml:space="preserve">характеризовать вестибулярный аппарат как орган равновесия </w:t>
            </w:r>
          </w:p>
        </w:tc>
        <w:tc>
          <w:tcPr>
            <w:tcW w:w="663" w:type="pct"/>
          </w:tcPr>
          <w:p w:rsidR="00062E96" w:rsidRPr="00A843AD" w:rsidRDefault="00062E96" w:rsidP="0055691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Рабочая тетрадь 2, с. 32-33, № 162, 163 </w:t>
            </w:r>
          </w:p>
        </w:tc>
        <w:tc>
          <w:tcPr>
            <w:tcW w:w="353" w:type="pct"/>
          </w:tcPr>
          <w:p w:rsidR="00062E96" w:rsidRPr="00A843AD" w:rsidRDefault="00062E96" w:rsidP="0085751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062E96" w:rsidRPr="00A843AD" w:rsidRDefault="00062E96" w:rsidP="0055691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§54; рабочая тетрадь 2, с. 38, № 169, 170 </w:t>
            </w:r>
          </w:p>
        </w:tc>
      </w:tr>
      <w:tr w:rsidR="00062E96" w:rsidRPr="00A843AD" w:rsidTr="000F7F6E">
        <w:trPr>
          <w:trHeight w:val="90"/>
        </w:trPr>
        <w:tc>
          <w:tcPr>
            <w:tcW w:w="180" w:type="pct"/>
          </w:tcPr>
          <w:p w:rsidR="00062E96" w:rsidRPr="00A843AD" w:rsidRDefault="00062E96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062E96" w:rsidRPr="00A843AD" w:rsidRDefault="00062E96" w:rsidP="00CF4905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Органы осязания, вкуса и их анализаторы. </w:t>
            </w:r>
            <w:r w:rsidR="00CF4905">
              <w:rPr>
                <w:sz w:val="16"/>
                <w:szCs w:val="16"/>
              </w:rPr>
              <w:t xml:space="preserve"> Обобщение по теме </w:t>
            </w:r>
            <w:r w:rsidR="00CF4905" w:rsidRPr="00A843AD">
              <w:rPr>
                <w:sz w:val="16"/>
                <w:szCs w:val="16"/>
              </w:rPr>
              <w:t>«Органы чувств. Анализаторы</w:t>
            </w:r>
            <w:r w:rsidR="00CF4905">
              <w:rPr>
                <w:sz w:val="16"/>
                <w:szCs w:val="16"/>
              </w:rPr>
              <w:t xml:space="preserve">» </w:t>
            </w:r>
            <w:r w:rsidRPr="00A843AD">
              <w:rPr>
                <w:sz w:val="16"/>
                <w:szCs w:val="16"/>
              </w:rPr>
              <w:t xml:space="preserve">Зачёт </w:t>
            </w:r>
            <w:r w:rsidR="00CF4905">
              <w:rPr>
                <w:sz w:val="16"/>
                <w:szCs w:val="16"/>
              </w:rPr>
              <w:t>№ 8</w:t>
            </w:r>
          </w:p>
        </w:tc>
        <w:tc>
          <w:tcPr>
            <w:tcW w:w="220" w:type="pct"/>
          </w:tcPr>
          <w:p w:rsidR="00062E96" w:rsidRPr="00A843AD" w:rsidRDefault="00062E96" w:rsidP="00857518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УОСЗ </w:t>
            </w:r>
          </w:p>
        </w:tc>
        <w:tc>
          <w:tcPr>
            <w:tcW w:w="926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Органы обоняния, осязания, вкуса, их анализаторы </w:t>
            </w:r>
          </w:p>
        </w:tc>
        <w:tc>
          <w:tcPr>
            <w:tcW w:w="1058" w:type="pct"/>
          </w:tcPr>
          <w:p w:rsidR="00062E96" w:rsidRPr="00A843AD" w:rsidRDefault="00062E96" w:rsidP="0055691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Знать </w:t>
            </w:r>
            <w:r w:rsidRPr="00A843AD">
              <w:rPr>
                <w:sz w:val="16"/>
                <w:szCs w:val="16"/>
              </w:rPr>
              <w:t xml:space="preserve">особенности обонятельного, осязательного, вкусового анализаторов. </w:t>
            </w:r>
            <w:r w:rsidRPr="00A843AD">
              <w:rPr>
                <w:i/>
                <w:iCs/>
                <w:sz w:val="16"/>
                <w:szCs w:val="16"/>
              </w:rPr>
              <w:t xml:space="preserve">Уметь </w:t>
            </w:r>
            <w:r w:rsidRPr="00A843AD">
              <w:rPr>
                <w:sz w:val="16"/>
                <w:szCs w:val="16"/>
              </w:rPr>
              <w:t xml:space="preserve">применять на практике полученные знания. </w:t>
            </w:r>
          </w:p>
        </w:tc>
        <w:tc>
          <w:tcPr>
            <w:tcW w:w="663" w:type="pct"/>
          </w:tcPr>
          <w:p w:rsidR="00062E96" w:rsidRPr="00A843AD" w:rsidRDefault="00062E96" w:rsidP="0055691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Рабочая тетрадь 2, с. 33-36, № 164-167; с. 38-40, № 171, 173, 174 </w:t>
            </w:r>
          </w:p>
        </w:tc>
        <w:tc>
          <w:tcPr>
            <w:tcW w:w="353" w:type="pct"/>
          </w:tcPr>
          <w:p w:rsidR="00062E96" w:rsidRPr="00A843AD" w:rsidRDefault="00062E96" w:rsidP="0085751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062E96" w:rsidRPr="00A843AD" w:rsidRDefault="00062E96" w:rsidP="0055691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«Проверьте себя» (учебник, с. 211-212) </w:t>
            </w:r>
          </w:p>
        </w:tc>
      </w:tr>
      <w:tr w:rsidR="00062E96" w:rsidRPr="00A843AD" w:rsidTr="000F7F6E">
        <w:trPr>
          <w:trHeight w:val="90"/>
        </w:trPr>
        <w:tc>
          <w:tcPr>
            <w:tcW w:w="180" w:type="pct"/>
          </w:tcPr>
          <w:p w:rsidR="00062E96" w:rsidRPr="00A843AD" w:rsidRDefault="00062E96" w:rsidP="0090379B">
            <w:pPr>
              <w:pStyle w:val="Default"/>
              <w:ind w:left="65"/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062E96" w:rsidRPr="00A843AD" w:rsidRDefault="00062E96" w:rsidP="004216DE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A843AD">
              <w:rPr>
                <w:b/>
                <w:bCs/>
                <w:sz w:val="16"/>
                <w:szCs w:val="16"/>
              </w:rPr>
              <w:t>Поведение и психика (6 ч)</w:t>
            </w:r>
          </w:p>
        </w:tc>
        <w:tc>
          <w:tcPr>
            <w:tcW w:w="220" w:type="pct"/>
          </w:tcPr>
          <w:p w:rsidR="00062E96" w:rsidRPr="00A843AD" w:rsidRDefault="00062E96" w:rsidP="00A843AD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pct"/>
          </w:tcPr>
          <w:p w:rsidR="00062E96" w:rsidRPr="00A843AD" w:rsidRDefault="00062E96" w:rsidP="0085751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:rsidR="00062E96" w:rsidRPr="00A843AD" w:rsidRDefault="00062E96" w:rsidP="00857518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63" w:type="pct"/>
          </w:tcPr>
          <w:p w:rsidR="00062E96" w:rsidRPr="00A843AD" w:rsidRDefault="00062E96" w:rsidP="0085751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062E96" w:rsidRPr="00A843AD" w:rsidRDefault="00062E96" w:rsidP="0085751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062E96" w:rsidRPr="00A843AD" w:rsidRDefault="00062E96" w:rsidP="00857518">
            <w:pPr>
              <w:pStyle w:val="Default"/>
              <w:rPr>
                <w:sz w:val="16"/>
                <w:szCs w:val="16"/>
              </w:rPr>
            </w:pPr>
          </w:p>
        </w:tc>
      </w:tr>
      <w:tr w:rsidR="00062E96" w:rsidRPr="00A843AD" w:rsidTr="000F7F6E">
        <w:trPr>
          <w:trHeight w:val="90"/>
        </w:trPr>
        <w:tc>
          <w:tcPr>
            <w:tcW w:w="180" w:type="pct"/>
          </w:tcPr>
          <w:p w:rsidR="00062E96" w:rsidRPr="00A843AD" w:rsidRDefault="00062E96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Врождённые и приобретённые формы поведения. Закономерности работы головного мозга </w:t>
            </w:r>
          </w:p>
        </w:tc>
        <w:tc>
          <w:tcPr>
            <w:tcW w:w="220" w:type="pct"/>
          </w:tcPr>
          <w:p w:rsidR="00062E96" w:rsidRPr="00A843AD" w:rsidRDefault="00062E96" w:rsidP="00857518">
            <w:pPr>
              <w:pStyle w:val="Default"/>
              <w:rPr>
                <w:sz w:val="16"/>
                <w:szCs w:val="16"/>
              </w:rPr>
            </w:pPr>
            <w:proofErr w:type="spellStart"/>
            <w:r w:rsidRPr="00A843AD">
              <w:rPr>
                <w:sz w:val="16"/>
                <w:szCs w:val="16"/>
              </w:rPr>
              <w:t>инм</w:t>
            </w:r>
            <w:proofErr w:type="spellEnd"/>
            <w:r w:rsidRPr="00A843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6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Врождённые формы поведения: безусловные рефлексы, инстинкты, запечатление. Приобретённые формы поведения: условные рефлексы, динамический стереотип, рассудочная деятельность. Психика и поведение человека </w:t>
            </w:r>
          </w:p>
        </w:tc>
        <w:tc>
          <w:tcPr>
            <w:tcW w:w="1058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Знать </w:t>
            </w:r>
            <w:r w:rsidRPr="00A843AD">
              <w:rPr>
                <w:sz w:val="16"/>
                <w:szCs w:val="16"/>
              </w:rPr>
              <w:t xml:space="preserve">определения основных понятий. </w:t>
            </w:r>
            <w:r w:rsidRPr="00A843AD">
              <w:rPr>
                <w:i/>
                <w:iCs/>
                <w:sz w:val="16"/>
                <w:szCs w:val="16"/>
              </w:rPr>
              <w:t xml:space="preserve">Уметь </w:t>
            </w:r>
            <w:r w:rsidRPr="00A843AD">
              <w:rPr>
                <w:sz w:val="16"/>
                <w:szCs w:val="16"/>
              </w:rPr>
              <w:t xml:space="preserve">характеризовать сущность регуляции жизнедеятельности организма </w:t>
            </w:r>
          </w:p>
        </w:tc>
        <w:tc>
          <w:tcPr>
            <w:tcW w:w="663" w:type="pct"/>
          </w:tcPr>
          <w:p w:rsidR="00062E96" w:rsidRPr="00A843AD" w:rsidRDefault="00062E96" w:rsidP="0055691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Рабочая тетрадь 2, с. 41-42, № 175; с. 43, № 176 </w:t>
            </w:r>
          </w:p>
        </w:tc>
        <w:tc>
          <w:tcPr>
            <w:tcW w:w="353" w:type="pct"/>
          </w:tcPr>
          <w:p w:rsidR="00062E96" w:rsidRPr="00A843AD" w:rsidRDefault="00062E96" w:rsidP="00100CB6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Исследования И. М. Сеченова, И. П. Павлова, А. А. Ухтомского, П. К. Анохина, их роль в создании учения о </w:t>
            </w:r>
            <w:r w:rsidR="00100CB6">
              <w:rPr>
                <w:sz w:val="16"/>
                <w:szCs w:val="16"/>
              </w:rPr>
              <w:t>ВНД</w:t>
            </w:r>
            <w:r w:rsidRPr="00A843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9" w:type="pct"/>
          </w:tcPr>
          <w:p w:rsidR="00062E96" w:rsidRPr="00A843AD" w:rsidRDefault="00062E96" w:rsidP="0055691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§56,57,58; рабочая тетрадь 2, с. 44-45, № 177, 178 </w:t>
            </w:r>
          </w:p>
        </w:tc>
      </w:tr>
      <w:tr w:rsidR="00062E96" w:rsidRPr="00A843AD" w:rsidTr="000F7F6E">
        <w:trPr>
          <w:trHeight w:val="90"/>
        </w:trPr>
        <w:tc>
          <w:tcPr>
            <w:tcW w:w="180" w:type="pct"/>
          </w:tcPr>
          <w:p w:rsidR="00062E96" w:rsidRPr="00A843AD" w:rsidRDefault="00062E96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>Биологич</w:t>
            </w:r>
            <w:r w:rsidR="009C7A7F">
              <w:rPr>
                <w:sz w:val="16"/>
                <w:szCs w:val="16"/>
              </w:rPr>
              <w:t xml:space="preserve">еские ритмы. Сон и его </w:t>
            </w:r>
            <w:r w:rsidR="009C7A7F">
              <w:rPr>
                <w:sz w:val="16"/>
                <w:szCs w:val="16"/>
              </w:rPr>
              <w:lastRenderedPageBreak/>
              <w:t>значение</w:t>
            </w:r>
          </w:p>
        </w:tc>
        <w:tc>
          <w:tcPr>
            <w:tcW w:w="220" w:type="pct"/>
          </w:tcPr>
          <w:p w:rsidR="00062E96" w:rsidRPr="00A843AD" w:rsidRDefault="00062E96" w:rsidP="00A843AD">
            <w:pPr>
              <w:pStyle w:val="Default"/>
              <w:rPr>
                <w:sz w:val="16"/>
                <w:szCs w:val="16"/>
              </w:rPr>
            </w:pPr>
            <w:proofErr w:type="spellStart"/>
            <w:r w:rsidRPr="00A843AD">
              <w:rPr>
                <w:sz w:val="16"/>
                <w:szCs w:val="16"/>
              </w:rPr>
              <w:lastRenderedPageBreak/>
              <w:t>инм</w:t>
            </w:r>
            <w:proofErr w:type="spellEnd"/>
            <w:r w:rsidRPr="00A843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6" w:type="pct"/>
          </w:tcPr>
          <w:p w:rsidR="00062E96" w:rsidRPr="00A843AD" w:rsidRDefault="00062E96" w:rsidP="0055691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Биологические ритмы. Сон и его </w:t>
            </w:r>
            <w:r w:rsidRPr="00A843AD">
              <w:rPr>
                <w:sz w:val="16"/>
                <w:szCs w:val="16"/>
              </w:rPr>
              <w:lastRenderedPageBreak/>
              <w:t xml:space="preserve">значение, фазы сна. Сон и бодрствование. </w:t>
            </w:r>
          </w:p>
        </w:tc>
        <w:tc>
          <w:tcPr>
            <w:tcW w:w="1058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lastRenderedPageBreak/>
              <w:t xml:space="preserve">Знать </w:t>
            </w:r>
            <w:r w:rsidRPr="00A843AD">
              <w:rPr>
                <w:sz w:val="16"/>
                <w:szCs w:val="16"/>
              </w:rPr>
              <w:t xml:space="preserve">основные виды биоритмов. </w:t>
            </w:r>
            <w:r w:rsidRPr="00A843AD">
              <w:rPr>
                <w:i/>
                <w:iCs/>
                <w:sz w:val="16"/>
                <w:szCs w:val="16"/>
              </w:rPr>
              <w:t xml:space="preserve">Уметь </w:t>
            </w:r>
            <w:r w:rsidRPr="00A843AD">
              <w:rPr>
                <w:sz w:val="16"/>
                <w:szCs w:val="16"/>
              </w:rPr>
              <w:lastRenderedPageBreak/>
              <w:t>объяснять знач</w:t>
            </w:r>
            <w:r w:rsidR="009C7A7F">
              <w:rPr>
                <w:sz w:val="16"/>
                <w:szCs w:val="16"/>
              </w:rPr>
              <w:t>ение сна для организма человека</w:t>
            </w:r>
            <w:r w:rsidRPr="00A843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3" w:type="pct"/>
          </w:tcPr>
          <w:p w:rsidR="00062E96" w:rsidRPr="00A843AD" w:rsidRDefault="00062E96" w:rsidP="0055691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lastRenderedPageBreak/>
              <w:t xml:space="preserve">Рабочая тетрадь 2, с. 45-46, </w:t>
            </w:r>
            <w:r w:rsidRPr="00A843AD">
              <w:rPr>
                <w:sz w:val="16"/>
                <w:szCs w:val="16"/>
              </w:rPr>
              <w:lastRenderedPageBreak/>
              <w:t xml:space="preserve">№ 1.79 </w:t>
            </w:r>
          </w:p>
        </w:tc>
        <w:tc>
          <w:tcPr>
            <w:tcW w:w="353" w:type="pct"/>
          </w:tcPr>
          <w:p w:rsidR="00062E96" w:rsidRPr="00A843AD" w:rsidRDefault="00062E96" w:rsidP="00A843A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062E96" w:rsidRPr="00A843AD" w:rsidRDefault="00062E96" w:rsidP="00A843AD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§59 </w:t>
            </w:r>
          </w:p>
        </w:tc>
      </w:tr>
      <w:tr w:rsidR="00062E96" w:rsidRPr="00A843AD" w:rsidTr="000F7F6E">
        <w:trPr>
          <w:trHeight w:val="90"/>
        </w:trPr>
        <w:tc>
          <w:tcPr>
            <w:tcW w:w="180" w:type="pct"/>
          </w:tcPr>
          <w:p w:rsidR="00062E96" w:rsidRPr="00A843AD" w:rsidRDefault="00062E96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Особенности </w:t>
            </w:r>
            <w:r w:rsidR="00CF4905">
              <w:rPr>
                <w:sz w:val="16"/>
                <w:szCs w:val="16"/>
              </w:rPr>
              <w:t>ВНД человека. П</w:t>
            </w:r>
            <w:r w:rsidRPr="00A843AD">
              <w:rPr>
                <w:sz w:val="16"/>
                <w:szCs w:val="16"/>
              </w:rPr>
              <w:t xml:space="preserve">ознавательные процессы </w:t>
            </w:r>
            <w:r w:rsidR="00CF49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0" w:type="pct"/>
          </w:tcPr>
          <w:p w:rsidR="00062E96" w:rsidRPr="00A843AD" w:rsidRDefault="00062E96" w:rsidP="00A843AD">
            <w:pPr>
              <w:pStyle w:val="Default"/>
              <w:rPr>
                <w:sz w:val="16"/>
                <w:szCs w:val="16"/>
              </w:rPr>
            </w:pPr>
            <w:proofErr w:type="spellStart"/>
            <w:r w:rsidRPr="00A843AD">
              <w:rPr>
                <w:sz w:val="16"/>
                <w:szCs w:val="16"/>
              </w:rPr>
              <w:t>инм</w:t>
            </w:r>
            <w:proofErr w:type="spellEnd"/>
            <w:r w:rsidRPr="00A843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6" w:type="pct"/>
          </w:tcPr>
          <w:p w:rsidR="00062E96" w:rsidRPr="00A843AD" w:rsidRDefault="00062E96" w:rsidP="00CF4905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Психика и поведение человека. Высшая нервная деятельность. Познавательная деятельность мозга, сознание. Речь. Мышление </w:t>
            </w:r>
          </w:p>
        </w:tc>
        <w:tc>
          <w:tcPr>
            <w:tcW w:w="1058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Знать </w:t>
            </w:r>
            <w:r w:rsidRPr="00A843AD">
              <w:rPr>
                <w:sz w:val="16"/>
                <w:szCs w:val="16"/>
              </w:rPr>
              <w:t xml:space="preserve">особенности высшей нервной деятельности, познавательные процессы. </w:t>
            </w:r>
            <w:r w:rsidRPr="00A843AD">
              <w:rPr>
                <w:i/>
                <w:iCs/>
                <w:sz w:val="16"/>
                <w:szCs w:val="16"/>
              </w:rPr>
              <w:t xml:space="preserve">Уметь </w:t>
            </w:r>
            <w:r w:rsidRPr="00A843AD">
              <w:rPr>
                <w:sz w:val="16"/>
                <w:szCs w:val="16"/>
              </w:rPr>
              <w:t xml:space="preserve">характеризовать речь, мышление, память и их значение в поведении человека </w:t>
            </w:r>
          </w:p>
        </w:tc>
        <w:tc>
          <w:tcPr>
            <w:tcW w:w="663" w:type="pct"/>
          </w:tcPr>
          <w:p w:rsidR="00062E96" w:rsidRPr="00A843AD" w:rsidRDefault="00062E96" w:rsidP="00A843AD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Рабочая тетрадь 2, с. 46-50, </w:t>
            </w:r>
          </w:p>
          <w:p w:rsidR="00062E96" w:rsidRPr="00A843AD" w:rsidRDefault="00062E96" w:rsidP="0055691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,№180, 182,183,185 </w:t>
            </w:r>
          </w:p>
        </w:tc>
        <w:tc>
          <w:tcPr>
            <w:tcW w:w="353" w:type="pct"/>
          </w:tcPr>
          <w:p w:rsidR="00062E96" w:rsidRPr="00A843AD" w:rsidRDefault="00062E96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Функции внешней и внутренней речи. Речевые центры и значение языковой среды </w:t>
            </w:r>
          </w:p>
        </w:tc>
        <w:tc>
          <w:tcPr>
            <w:tcW w:w="809" w:type="pct"/>
          </w:tcPr>
          <w:p w:rsidR="00062E96" w:rsidRPr="00A843AD" w:rsidRDefault="00062E96" w:rsidP="00CF4905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§60; рабочая тетрадь 2, с. 47, №181; с. 49, </w:t>
            </w:r>
          </w:p>
        </w:tc>
      </w:tr>
      <w:tr w:rsidR="00CF4905" w:rsidRPr="00A843AD" w:rsidTr="000F7F6E">
        <w:trPr>
          <w:trHeight w:val="90"/>
        </w:trPr>
        <w:tc>
          <w:tcPr>
            <w:tcW w:w="180" w:type="pct"/>
          </w:tcPr>
          <w:p w:rsidR="00CF4905" w:rsidRPr="00A843AD" w:rsidRDefault="00CF4905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CF4905" w:rsidRPr="00A843AD" w:rsidRDefault="00CF4905" w:rsidP="00527BD0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Особенности </w:t>
            </w:r>
            <w:r>
              <w:rPr>
                <w:sz w:val="16"/>
                <w:szCs w:val="16"/>
              </w:rPr>
              <w:t>ВНД человека. П</w:t>
            </w:r>
            <w:r w:rsidRPr="00A843AD">
              <w:rPr>
                <w:sz w:val="16"/>
                <w:szCs w:val="16"/>
              </w:rPr>
              <w:t xml:space="preserve">ознавательные процессы. </w:t>
            </w:r>
            <w:r>
              <w:rPr>
                <w:sz w:val="16"/>
                <w:szCs w:val="16"/>
              </w:rPr>
              <w:t xml:space="preserve"> Память</w:t>
            </w:r>
          </w:p>
        </w:tc>
        <w:tc>
          <w:tcPr>
            <w:tcW w:w="220" w:type="pct"/>
          </w:tcPr>
          <w:p w:rsidR="00CF4905" w:rsidRPr="00A843AD" w:rsidRDefault="00CF4905" w:rsidP="00527BD0">
            <w:pPr>
              <w:pStyle w:val="Default"/>
              <w:rPr>
                <w:sz w:val="16"/>
                <w:szCs w:val="16"/>
              </w:rPr>
            </w:pPr>
            <w:proofErr w:type="spellStart"/>
            <w:r w:rsidRPr="00A843AD">
              <w:rPr>
                <w:sz w:val="16"/>
                <w:szCs w:val="16"/>
              </w:rPr>
              <w:t>инм</w:t>
            </w:r>
            <w:proofErr w:type="spellEnd"/>
            <w:r w:rsidRPr="00A843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6" w:type="pct"/>
          </w:tcPr>
          <w:p w:rsidR="00CF4905" w:rsidRPr="00A843AD" w:rsidRDefault="00CF4905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>Психика и поведение человека. Высшая нервная деятельность. Познавательная деятельность мозга, сознание</w:t>
            </w:r>
            <w:r>
              <w:rPr>
                <w:sz w:val="16"/>
                <w:szCs w:val="16"/>
              </w:rPr>
              <w:t xml:space="preserve"> </w:t>
            </w:r>
            <w:r w:rsidRPr="00A843AD">
              <w:rPr>
                <w:sz w:val="16"/>
                <w:szCs w:val="16"/>
              </w:rPr>
              <w:t xml:space="preserve">Память </w:t>
            </w:r>
          </w:p>
        </w:tc>
        <w:tc>
          <w:tcPr>
            <w:tcW w:w="1058" w:type="pct"/>
          </w:tcPr>
          <w:p w:rsidR="00CF4905" w:rsidRPr="00A843AD" w:rsidRDefault="00CF4905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Знать </w:t>
            </w:r>
            <w:r w:rsidRPr="00A843AD">
              <w:rPr>
                <w:sz w:val="16"/>
                <w:szCs w:val="16"/>
              </w:rPr>
              <w:t xml:space="preserve">особенности высшей нервной деятельности, познавательные процессы. </w:t>
            </w:r>
            <w:r w:rsidRPr="00A843AD">
              <w:rPr>
                <w:i/>
                <w:iCs/>
                <w:sz w:val="16"/>
                <w:szCs w:val="16"/>
              </w:rPr>
              <w:t xml:space="preserve">Уметь </w:t>
            </w:r>
            <w:r w:rsidRPr="00A843AD">
              <w:rPr>
                <w:sz w:val="16"/>
                <w:szCs w:val="16"/>
              </w:rPr>
              <w:t xml:space="preserve">характеризовать речь, мышление, память и их значение в поведении человека </w:t>
            </w:r>
          </w:p>
        </w:tc>
        <w:tc>
          <w:tcPr>
            <w:tcW w:w="663" w:type="pct"/>
          </w:tcPr>
          <w:p w:rsidR="00CF4905" w:rsidRPr="00A843AD" w:rsidRDefault="00CF4905" w:rsidP="00527BD0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Рабочая тетрадь 2, с. 46-50, </w:t>
            </w:r>
          </w:p>
          <w:p w:rsidR="00CF4905" w:rsidRPr="00A843AD" w:rsidRDefault="00CF4905" w:rsidP="00527BD0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,№180, 182,183,185 </w:t>
            </w:r>
          </w:p>
        </w:tc>
        <w:tc>
          <w:tcPr>
            <w:tcW w:w="353" w:type="pct"/>
          </w:tcPr>
          <w:p w:rsidR="00CF4905" w:rsidRPr="00A843AD" w:rsidRDefault="00CF4905" w:rsidP="00527BD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CF4905" w:rsidRPr="00A843AD" w:rsidRDefault="00CF4905" w:rsidP="008576C2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§60; рабочая тетрадь 2, № 184; с. 50, № 186 </w:t>
            </w:r>
          </w:p>
        </w:tc>
      </w:tr>
      <w:tr w:rsidR="00CF4905" w:rsidRPr="00A843AD" w:rsidTr="000F7F6E">
        <w:trPr>
          <w:trHeight w:val="90"/>
        </w:trPr>
        <w:tc>
          <w:tcPr>
            <w:tcW w:w="180" w:type="pct"/>
          </w:tcPr>
          <w:p w:rsidR="00CF4905" w:rsidRPr="00A843AD" w:rsidRDefault="00CF4905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CF4905" w:rsidRPr="00A843AD" w:rsidRDefault="00CF4905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Воля и эмоции. Внимание </w:t>
            </w:r>
          </w:p>
        </w:tc>
        <w:tc>
          <w:tcPr>
            <w:tcW w:w="220" w:type="pct"/>
          </w:tcPr>
          <w:p w:rsidR="00CF4905" w:rsidRPr="00A843AD" w:rsidRDefault="00CF4905" w:rsidP="00A843AD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926" w:type="pct"/>
          </w:tcPr>
          <w:p w:rsidR="00CF4905" w:rsidRPr="00A843AD" w:rsidRDefault="00CF4905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Эмоции. Воля.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Внимание </w:t>
            </w:r>
          </w:p>
        </w:tc>
        <w:tc>
          <w:tcPr>
            <w:tcW w:w="1058" w:type="pct"/>
          </w:tcPr>
          <w:p w:rsidR="00CF4905" w:rsidRPr="00A843AD" w:rsidRDefault="00CF4905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Знать </w:t>
            </w:r>
            <w:r w:rsidRPr="00A843AD">
              <w:rPr>
                <w:sz w:val="16"/>
                <w:szCs w:val="16"/>
              </w:rPr>
              <w:t xml:space="preserve">определение терминов «эмоции», «внимание», «воля». </w:t>
            </w:r>
            <w:r w:rsidRPr="00A843AD">
              <w:rPr>
                <w:i/>
                <w:iCs/>
                <w:sz w:val="16"/>
                <w:szCs w:val="16"/>
              </w:rPr>
              <w:t xml:space="preserve">Уметь: </w:t>
            </w:r>
            <w:r w:rsidRPr="00A843AD">
              <w:rPr>
                <w:sz w:val="16"/>
                <w:szCs w:val="16"/>
              </w:rPr>
              <w:t>использовать пр</w:t>
            </w:r>
            <w:proofErr w:type="gramStart"/>
            <w:r w:rsidRPr="00A843AD">
              <w:rPr>
                <w:sz w:val="16"/>
                <w:szCs w:val="16"/>
              </w:rPr>
              <w:t>и-</w:t>
            </w:r>
            <w:proofErr w:type="gramEnd"/>
            <w:r w:rsidRPr="00A843AD">
              <w:rPr>
                <w:sz w:val="16"/>
                <w:szCs w:val="16"/>
              </w:rPr>
              <w:t xml:space="preserve"> обретённые знания для организации учебной деятельности; характеризовать волю, эмоции, внимание и их значение в поведении человека </w:t>
            </w:r>
          </w:p>
        </w:tc>
        <w:tc>
          <w:tcPr>
            <w:tcW w:w="663" w:type="pct"/>
          </w:tcPr>
          <w:p w:rsidR="00CF4905" w:rsidRPr="00A843AD" w:rsidRDefault="00CF4905" w:rsidP="00100CB6">
            <w:pPr>
              <w:pStyle w:val="Default"/>
              <w:rPr>
                <w:sz w:val="16"/>
                <w:szCs w:val="16"/>
              </w:rPr>
            </w:pPr>
            <w:proofErr w:type="spellStart"/>
            <w:proofErr w:type="gramStart"/>
            <w:r w:rsidRPr="00A843AD">
              <w:rPr>
                <w:sz w:val="16"/>
                <w:szCs w:val="16"/>
              </w:rPr>
              <w:t>Пр</w:t>
            </w:r>
            <w:proofErr w:type="spellEnd"/>
            <w:proofErr w:type="gramEnd"/>
            <w:r w:rsidR="00100CB6">
              <w:rPr>
                <w:sz w:val="16"/>
                <w:szCs w:val="16"/>
              </w:rPr>
              <w:t xml:space="preserve">/р </w:t>
            </w:r>
            <w:r w:rsidRPr="00A843AD">
              <w:rPr>
                <w:sz w:val="16"/>
                <w:szCs w:val="16"/>
              </w:rPr>
              <w:t xml:space="preserve">6 «Изучение внимания при различных условиях» (учебник, с. 230-231); рабочая тетрадь 2, с. 5 1 , № 188-189 </w:t>
            </w:r>
          </w:p>
        </w:tc>
        <w:tc>
          <w:tcPr>
            <w:tcW w:w="353" w:type="pct"/>
          </w:tcPr>
          <w:p w:rsidR="00CF4905" w:rsidRPr="00A843AD" w:rsidRDefault="00CF4905" w:rsidP="00A843A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CF4905" w:rsidRPr="00A843AD" w:rsidRDefault="00CF4905" w:rsidP="0090379B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§61; рабочая тетрадь 2, с. 52, № 190, 191; с. 54, № 193 </w:t>
            </w:r>
          </w:p>
        </w:tc>
      </w:tr>
      <w:tr w:rsidR="00CF4905" w:rsidRPr="00A843AD" w:rsidTr="000F7F6E">
        <w:trPr>
          <w:trHeight w:val="90"/>
        </w:trPr>
        <w:tc>
          <w:tcPr>
            <w:tcW w:w="180" w:type="pct"/>
          </w:tcPr>
          <w:p w:rsidR="00CF4905" w:rsidRPr="00A843AD" w:rsidRDefault="00CF4905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CF4905" w:rsidRPr="00A843AD" w:rsidRDefault="00CF4905" w:rsidP="0090379B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Динамика работоспособности. Режим дня. </w:t>
            </w:r>
            <w:r>
              <w:rPr>
                <w:sz w:val="16"/>
                <w:szCs w:val="16"/>
              </w:rPr>
              <w:t>Обобщение по теме «Поведение и психика»</w:t>
            </w:r>
          </w:p>
        </w:tc>
        <w:tc>
          <w:tcPr>
            <w:tcW w:w="220" w:type="pct"/>
          </w:tcPr>
          <w:p w:rsidR="00CF4905" w:rsidRPr="00A843AD" w:rsidRDefault="00CF4905" w:rsidP="00A843AD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926" w:type="pct"/>
          </w:tcPr>
          <w:p w:rsidR="00CF4905" w:rsidRPr="00A843AD" w:rsidRDefault="00CF4905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Измерение работоспособности, борьба с утомлением. Стадии работоспособности и организация отдыха на разных стадиях работоспособности. Рациональная организация труда и отдыха. Режим дня. Факторы риска: стрессы, переутомление </w:t>
            </w:r>
          </w:p>
        </w:tc>
        <w:tc>
          <w:tcPr>
            <w:tcW w:w="1058" w:type="pct"/>
          </w:tcPr>
          <w:p w:rsidR="00CF4905" w:rsidRPr="00A843AD" w:rsidRDefault="00CF4905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Знать </w:t>
            </w:r>
            <w:r w:rsidRPr="00A843AD">
              <w:rPr>
                <w:sz w:val="16"/>
                <w:szCs w:val="16"/>
              </w:rPr>
              <w:t xml:space="preserve">определение понятия «утомление». </w:t>
            </w:r>
            <w:r w:rsidRPr="00A843AD">
              <w:rPr>
                <w:i/>
                <w:iCs/>
                <w:sz w:val="16"/>
                <w:szCs w:val="16"/>
              </w:rPr>
              <w:t xml:space="preserve">Уметь: </w:t>
            </w:r>
            <w:r w:rsidRPr="00A843AD">
              <w:rPr>
                <w:sz w:val="16"/>
                <w:szCs w:val="16"/>
              </w:rPr>
              <w:t xml:space="preserve">анализировать и оценивать влияние факторов риска на здоровье; использовать приобретённые знания для рациональной организации труда и отдыха </w:t>
            </w:r>
          </w:p>
        </w:tc>
        <w:tc>
          <w:tcPr>
            <w:tcW w:w="663" w:type="pct"/>
          </w:tcPr>
          <w:p w:rsidR="00CF4905" w:rsidRPr="00A843AD" w:rsidRDefault="00CF4905" w:rsidP="0090379B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Рабочая тетрадь 2, с. 55-56, № 194, 195 </w:t>
            </w:r>
          </w:p>
        </w:tc>
        <w:tc>
          <w:tcPr>
            <w:tcW w:w="353" w:type="pct"/>
          </w:tcPr>
          <w:p w:rsidR="00CF4905" w:rsidRPr="00A843AD" w:rsidRDefault="00CF4905" w:rsidP="00A843A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CF4905" w:rsidRPr="00A843AD" w:rsidRDefault="00CF4905" w:rsidP="0090379B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§62; «Проверьте себя» (учебник, с. 236- 237) 1 . </w:t>
            </w:r>
          </w:p>
        </w:tc>
      </w:tr>
      <w:tr w:rsidR="00CF4905" w:rsidRPr="00A843AD" w:rsidTr="000F7F6E">
        <w:trPr>
          <w:trHeight w:val="90"/>
        </w:trPr>
        <w:tc>
          <w:tcPr>
            <w:tcW w:w="180" w:type="pct"/>
          </w:tcPr>
          <w:p w:rsidR="00CF4905" w:rsidRPr="00A843AD" w:rsidRDefault="00CF4905" w:rsidP="0090379B">
            <w:pPr>
              <w:pStyle w:val="Default"/>
              <w:ind w:left="65"/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CF4905" w:rsidRPr="00A843AD" w:rsidRDefault="00CF4905" w:rsidP="0090379B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A843AD">
              <w:rPr>
                <w:b/>
                <w:bCs/>
                <w:sz w:val="16"/>
                <w:szCs w:val="16"/>
              </w:rPr>
              <w:t xml:space="preserve">Индивидуальное развитие </w:t>
            </w:r>
          </w:p>
        </w:tc>
        <w:tc>
          <w:tcPr>
            <w:tcW w:w="220" w:type="pct"/>
          </w:tcPr>
          <w:p w:rsidR="00CF4905" w:rsidRPr="00A843AD" w:rsidRDefault="00CF4905" w:rsidP="0090379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843AD">
              <w:rPr>
                <w:b/>
                <w:bCs/>
                <w:sz w:val="16"/>
                <w:szCs w:val="16"/>
              </w:rPr>
              <w:t xml:space="preserve">орган </w:t>
            </w:r>
          </w:p>
        </w:tc>
        <w:tc>
          <w:tcPr>
            <w:tcW w:w="926" w:type="pct"/>
          </w:tcPr>
          <w:p w:rsidR="00CF4905" w:rsidRPr="00A843AD" w:rsidRDefault="00CF4905" w:rsidP="00A843AD">
            <w:pPr>
              <w:pStyle w:val="Default"/>
              <w:rPr>
                <w:sz w:val="16"/>
                <w:szCs w:val="16"/>
              </w:rPr>
            </w:pPr>
            <w:proofErr w:type="spellStart"/>
            <w:r w:rsidRPr="00A843AD">
              <w:rPr>
                <w:b/>
                <w:bCs/>
                <w:sz w:val="16"/>
                <w:szCs w:val="16"/>
              </w:rPr>
              <w:t>изма</w:t>
            </w:r>
            <w:proofErr w:type="spellEnd"/>
            <w:r w:rsidRPr="00A843AD">
              <w:rPr>
                <w:b/>
                <w:bCs/>
                <w:sz w:val="16"/>
                <w:szCs w:val="16"/>
              </w:rPr>
              <w:t xml:space="preserve"> (6 ч)</w:t>
            </w:r>
          </w:p>
        </w:tc>
        <w:tc>
          <w:tcPr>
            <w:tcW w:w="1058" w:type="pct"/>
          </w:tcPr>
          <w:p w:rsidR="00CF4905" w:rsidRPr="00A843AD" w:rsidRDefault="00CF4905" w:rsidP="00A843AD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63" w:type="pct"/>
          </w:tcPr>
          <w:p w:rsidR="00CF4905" w:rsidRPr="00A843AD" w:rsidRDefault="00CF4905" w:rsidP="00A843A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CF4905" w:rsidRPr="00A843AD" w:rsidRDefault="00CF4905" w:rsidP="00A843A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CF4905" w:rsidRPr="00A843AD" w:rsidRDefault="00CF4905" w:rsidP="00A843AD">
            <w:pPr>
              <w:pStyle w:val="Default"/>
              <w:rPr>
                <w:sz w:val="16"/>
                <w:szCs w:val="16"/>
              </w:rPr>
            </w:pPr>
          </w:p>
        </w:tc>
      </w:tr>
      <w:tr w:rsidR="00CF4905" w:rsidRPr="00A843AD" w:rsidTr="000F7F6E">
        <w:trPr>
          <w:trHeight w:val="90"/>
        </w:trPr>
        <w:tc>
          <w:tcPr>
            <w:tcW w:w="180" w:type="pct"/>
          </w:tcPr>
          <w:p w:rsidR="00CF4905" w:rsidRPr="00A843AD" w:rsidRDefault="00CF4905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CF4905" w:rsidRPr="00A843AD" w:rsidRDefault="00CF4905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Половая система человека </w:t>
            </w:r>
          </w:p>
        </w:tc>
        <w:tc>
          <w:tcPr>
            <w:tcW w:w="220" w:type="pct"/>
          </w:tcPr>
          <w:p w:rsidR="00CF4905" w:rsidRPr="00A843AD" w:rsidRDefault="00CF4905" w:rsidP="00A843AD">
            <w:pPr>
              <w:pStyle w:val="Default"/>
              <w:rPr>
                <w:sz w:val="16"/>
                <w:szCs w:val="16"/>
              </w:rPr>
            </w:pPr>
            <w:proofErr w:type="spellStart"/>
            <w:r w:rsidRPr="00A843AD">
              <w:rPr>
                <w:sz w:val="16"/>
                <w:szCs w:val="16"/>
              </w:rPr>
              <w:t>инм</w:t>
            </w:r>
            <w:proofErr w:type="spellEnd"/>
            <w:r w:rsidRPr="00A843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6" w:type="pct"/>
          </w:tcPr>
          <w:p w:rsidR="00CF4905" w:rsidRPr="00A843AD" w:rsidRDefault="00CF4905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Половая система: женская, мужская </w:t>
            </w:r>
          </w:p>
        </w:tc>
        <w:tc>
          <w:tcPr>
            <w:tcW w:w="1058" w:type="pct"/>
          </w:tcPr>
          <w:p w:rsidR="00CF4905" w:rsidRPr="00A843AD" w:rsidRDefault="00CF4905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Знать </w:t>
            </w:r>
            <w:r w:rsidRPr="00A843AD">
              <w:rPr>
                <w:sz w:val="16"/>
                <w:szCs w:val="16"/>
              </w:rPr>
              <w:t xml:space="preserve">особенности строения женской и мужской половых систем. </w:t>
            </w:r>
            <w:r w:rsidRPr="00A843AD">
              <w:rPr>
                <w:i/>
                <w:iCs/>
                <w:sz w:val="16"/>
                <w:szCs w:val="16"/>
              </w:rPr>
              <w:t xml:space="preserve">Уметь: </w:t>
            </w:r>
            <w:r w:rsidRPr="00A843AD">
              <w:rPr>
                <w:sz w:val="16"/>
                <w:szCs w:val="16"/>
              </w:rPr>
              <w:t>называть отличительные признаки женской и мужской половых систем, объяснять хромосомный механизм развития организма по тому или иному типу</w:t>
            </w:r>
          </w:p>
        </w:tc>
        <w:tc>
          <w:tcPr>
            <w:tcW w:w="663" w:type="pct"/>
          </w:tcPr>
          <w:p w:rsidR="00CF4905" w:rsidRPr="00A843AD" w:rsidRDefault="00CF4905" w:rsidP="00A843AD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Рабочая тетрадь 2, с. 57-58, № 196-198 </w:t>
            </w:r>
          </w:p>
        </w:tc>
        <w:tc>
          <w:tcPr>
            <w:tcW w:w="353" w:type="pct"/>
          </w:tcPr>
          <w:p w:rsidR="00CF4905" w:rsidRPr="00A843AD" w:rsidRDefault="00CF4905" w:rsidP="0090379B">
            <w:pPr>
              <w:pStyle w:val="Default"/>
              <w:rPr>
                <w:sz w:val="16"/>
                <w:szCs w:val="16"/>
              </w:rPr>
            </w:pPr>
            <w:proofErr w:type="gramStart"/>
            <w:r w:rsidRPr="00A843AD">
              <w:rPr>
                <w:sz w:val="16"/>
                <w:szCs w:val="16"/>
              </w:rPr>
              <w:t>Роль половых хромосом в развитии организма либо по мужскому, либо по женскому типу.</w:t>
            </w:r>
            <w:proofErr w:type="gramEnd"/>
          </w:p>
        </w:tc>
        <w:tc>
          <w:tcPr>
            <w:tcW w:w="809" w:type="pct"/>
          </w:tcPr>
          <w:p w:rsidR="00CF4905" w:rsidRPr="00A843AD" w:rsidRDefault="00CF4905" w:rsidP="00A843AD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§63 </w:t>
            </w:r>
          </w:p>
        </w:tc>
      </w:tr>
      <w:tr w:rsidR="00CF4905" w:rsidRPr="00A843AD" w:rsidTr="000F7F6E">
        <w:trPr>
          <w:trHeight w:val="90"/>
        </w:trPr>
        <w:tc>
          <w:tcPr>
            <w:tcW w:w="180" w:type="pct"/>
          </w:tcPr>
          <w:p w:rsidR="00CF4905" w:rsidRPr="00A843AD" w:rsidRDefault="00CF4905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CF4905" w:rsidRPr="00A843AD" w:rsidRDefault="00CF4905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Наследственные и врождённые заболевания. Болезни, передающиеся половым путём </w:t>
            </w:r>
          </w:p>
        </w:tc>
        <w:tc>
          <w:tcPr>
            <w:tcW w:w="220" w:type="pct"/>
          </w:tcPr>
          <w:p w:rsidR="00CF4905" w:rsidRPr="00A843AD" w:rsidRDefault="00CF4905" w:rsidP="00A843AD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926" w:type="pct"/>
          </w:tcPr>
          <w:p w:rsidR="00CF4905" w:rsidRPr="00A843AD" w:rsidRDefault="00CF4905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Наследование признаков у человека. Наследственные болезни, их причины и предупреждение. Инфекции, передающиеся половым путём (СПИД, сифилис, гонорея), и их профилактика. Культура отношения к собственному здоровью и здоровью окружающих </w:t>
            </w:r>
          </w:p>
        </w:tc>
        <w:tc>
          <w:tcPr>
            <w:tcW w:w="1058" w:type="pct"/>
          </w:tcPr>
          <w:p w:rsidR="00CF4905" w:rsidRPr="00A843AD" w:rsidRDefault="00CF4905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Знать </w:t>
            </w:r>
            <w:r w:rsidRPr="00A843AD">
              <w:rPr>
                <w:sz w:val="16"/>
                <w:szCs w:val="16"/>
              </w:rPr>
              <w:t xml:space="preserve">основные виды наследственных и врожденных заболеваний. </w:t>
            </w:r>
            <w:r w:rsidRPr="00A843AD">
              <w:rPr>
                <w:i/>
                <w:iCs/>
                <w:sz w:val="16"/>
                <w:szCs w:val="16"/>
              </w:rPr>
              <w:t xml:space="preserve">Уметь: </w:t>
            </w:r>
            <w:r w:rsidRPr="00A843AD">
              <w:rPr>
                <w:sz w:val="16"/>
                <w:szCs w:val="16"/>
              </w:rPr>
              <w:t xml:space="preserve">объяснять причины проявления наследственных заболеваний; анализировать и оценивать воздействие факторов риска на здоровье </w:t>
            </w:r>
          </w:p>
        </w:tc>
        <w:tc>
          <w:tcPr>
            <w:tcW w:w="663" w:type="pct"/>
          </w:tcPr>
          <w:p w:rsidR="00CF4905" w:rsidRPr="00A843AD" w:rsidRDefault="00CF4905" w:rsidP="0090379B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Рабочая тетрадь 2, с. 60-61, № 200 </w:t>
            </w:r>
          </w:p>
        </w:tc>
        <w:tc>
          <w:tcPr>
            <w:tcW w:w="353" w:type="pct"/>
          </w:tcPr>
          <w:p w:rsidR="00CF4905" w:rsidRPr="00A843AD" w:rsidRDefault="00CF4905" w:rsidP="00A843A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CF4905" w:rsidRPr="00A843AD" w:rsidRDefault="00CF4905" w:rsidP="0090379B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§64; сообщения, презентации </w:t>
            </w:r>
          </w:p>
        </w:tc>
      </w:tr>
      <w:tr w:rsidR="00CF4905" w:rsidRPr="00A843AD" w:rsidTr="000F7F6E">
        <w:trPr>
          <w:trHeight w:val="90"/>
        </w:trPr>
        <w:tc>
          <w:tcPr>
            <w:tcW w:w="180" w:type="pct"/>
          </w:tcPr>
          <w:p w:rsidR="00CF4905" w:rsidRPr="00A843AD" w:rsidRDefault="00CF4905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CF4905" w:rsidRPr="00A843AD" w:rsidRDefault="00CF4905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Внутриутробное развитие организма. Развитие после </w:t>
            </w:r>
            <w:r>
              <w:rPr>
                <w:sz w:val="16"/>
                <w:szCs w:val="16"/>
              </w:rPr>
              <w:t>р</w:t>
            </w:r>
            <w:r w:rsidRPr="00A843AD">
              <w:rPr>
                <w:sz w:val="16"/>
                <w:szCs w:val="16"/>
              </w:rPr>
              <w:t xml:space="preserve">ождения. </w:t>
            </w:r>
            <w:r>
              <w:rPr>
                <w:sz w:val="16"/>
                <w:szCs w:val="16"/>
              </w:rPr>
              <w:t xml:space="preserve">О вреде </w:t>
            </w:r>
            <w:proofErr w:type="spellStart"/>
            <w:r>
              <w:rPr>
                <w:sz w:val="16"/>
                <w:szCs w:val="16"/>
              </w:rPr>
              <w:t>наркогенных</w:t>
            </w:r>
            <w:proofErr w:type="spellEnd"/>
            <w:r>
              <w:rPr>
                <w:sz w:val="16"/>
                <w:szCs w:val="16"/>
              </w:rPr>
              <w:t xml:space="preserve">  веществ</w:t>
            </w:r>
          </w:p>
        </w:tc>
        <w:tc>
          <w:tcPr>
            <w:tcW w:w="220" w:type="pct"/>
          </w:tcPr>
          <w:p w:rsidR="00CF4905" w:rsidRPr="00A843AD" w:rsidRDefault="00CF4905" w:rsidP="00A843AD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926" w:type="pct"/>
          </w:tcPr>
          <w:p w:rsidR="00CF4905" w:rsidRPr="00A843AD" w:rsidRDefault="00CF4905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Размножение и развитие. Оплодотворение, образование зародыша и плода. Внутриутробное развитие. Роль генетических знаний в планировании семьи. </w:t>
            </w:r>
            <w:r w:rsidR="008576C2" w:rsidRPr="00A843AD">
              <w:rPr>
                <w:sz w:val="16"/>
                <w:szCs w:val="16"/>
              </w:rPr>
              <w:t xml:space="preserve">Влияние </w:t>
            </w:r>
            <w:proofErr w:type="spellStart"/>
            <w:r w:rsidR="008576C2" w:rsidRPr="00A843AD">
              <w:rPr>
                <w:sz w:val="16"/>
                <w:szCs w:val="16"/>
              </w:rPr>
              <w:t>наркогенных</w:t>
            </w:r>
            <w:proofErr w:type="spellEnd"/>
            <w:r w:rsidR="008576C2" w:rsidRPr="00A843AD">
              <w:rPr>
                <w:sz w:val="16"/>
                <w:szCs w:val="16"/>
              </w:rPr>
              <w:t xml:space="preserve"> веществ на здоровье и судьбу человека. Вредные и полезные привычки, их влияние на состояние здоровья</w:t>
            </w:r>
          </w:p>
        </w:tc>
        <w:tc>
          <w:tcPr>
            <w:tcW w:w="1058" w:type="pct"/>
          </w:tcPr>
          <w:p w:rsidR="00CF4905" w:rsidRPr="00A843AD" w:rsidRDefault="00CF4905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Знать </w:t>
            </w:r>
            <w:r w:rsidRPr="00A843AD">
              <w:rPr>
                <w:sz w:val="16"/>
                <w:szCs w:val="16"/>
              </w:rPr>
              <w:t xml:space="preserve">определение понятий «размножение», «оплодотворение». </w:t>
            </w:r>
            <w:r w:rsidRPr="00A843AD">
              <w:rPr>
                <w:i/>
                <w:iCs/>
                <w:sz w:val="16"/>
                <w:szCs w:val="16"/>
              </w:rPr>
              <w:t xml:space="preserve">Уметь: </w:t>
            </w:r>
            <w:r w:rsidRPr="00A843AD">
              <w:rPr>
                <w:sz w:val="16"/>
                <w:szCs w:val="16"/>
              </w:rPr>
              <w:t>характеризовать  сущность процессов размножения и развития человека. Забота о репродуктивном здоровье</w:t>
            </w:r>
            <w:proofErr w:type="gramStart"/>
            <w:r w:rsidR="008576C2" w:rsidRPr="00A843AD">
              <w:rPr>
                <w:i/>
                <w:iCs/>
                <w:sz w:val="16"/>
                <w:szCs w:val="16"/>
              </w:rPr>
              <w:t xml:space="preserve"> У</w:t>
            </w:r>
            <w:proofErr w:type="gramEnd"/>
            <w:r w:rsidR="008576C2" w:rsidRPr="00A843AD">
              <w:rPr>
                <w:i/>
                <w:iCs/>
                <w:sz w:val="16"/>
                <w:szCs w:val="16"/>
              </w:rPr>
              <w:t xml:space="preserve">меть </w:t>
            </w:r>
            <w:r w:rsidR="008576C2" w:rsidRPr="00A843AD">
              <w:rPr>
                <w:sz w:val="16"/>
                <w:szCs w:val="16"/>
              </w:rPr>
              <w:t>объяснять зависимость собственного здоровья от следования тем или иным привычкам</w:t>
            </w:r>
          </w:p>
        </w:tc>
        <w:tc>
          <w:tcPr>
            <w:tcW w:w="663" w:type="pct"/>
          </w:tcPr>
          <w:p w:rsidR="00CF4905" w:rsidRPr="00A843AD" w:rsidRDefault="00CF4905" w:rsidP="00A843AD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Опрос </w:t>
            </w:r>
            <w:r w:rsidR="008576C2">
              <w:rPr>
                <w:sz w:val="16"/>
                <w:szCs w:val="16"/>
              </w:rPr>
              <w:t>Рабочая тет</w:t>
            </w:r>
            <w:r w:rsidR="008576C2" w:rsidRPr="00A843AD">
              <w:rPr>
                <w:sz w:val="16"/>
                <w:szCs w:val="16"/>
              </w:rPr>
              <w:t>радь 2, с. 64-65, № 203 -</w:t>
            </w:r>
          </w:p>
        </w:tc>
        <w:tc>
          <w:tcPr>
            <w:tcW w:w="353" w:type="pct"/>
          </w:tcPr>
          <w:p w:rsidR="00CF4905" w:rsidRPr="00A843AD" w:rsidRDefault="00CF4905" w:rsidP="00A843A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8576C2" w:rsidRDefault="00CF4905" w:rsidP="0090379B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§65; рабочая тетрадь 2, с. 62-63, №201,202 </w:t>
            </w:r>
          </w:p>
          <w:p w:rsidR="00CF4905" w:rsidRPr="00A843AD" w:rsidRDefault="008576C2" w:rsidP="0090379B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>§66</w:t>
            </w:r>
          </w:p>
        </w:tc>
      </w:tr>
      <w:tr w:rsidR="00CF4905" w:rsidRPr="00A843AD" w:rsidTr="000F7F6E">
        <w:trPr>
          <w:trHeight w:val="90"/>
        </w:trPr>
        <w:tc>
          <w:tcPr>
            <w:tcW w:w="180" w:type="pct"/>
          </w:tcPr>
          <w:p w:rsidR="00CF4905" w:rsidRPr="00A843AD" w:rsidRDefault="00CF4905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CF4905" w:rsidRPr="00A843AD" w:rsidRDefault="00CF4905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Личность и её особенности </w:t>
            </w:r>
          </w:p>
        </w:tc>
        <w:tc>
          <w:tcPr>
            <w:tcW w:w="220" w:type="pct"/>
          </w:tcPr>
          <w:p w:rsidR="00CF4905" w:rsidRPr="00A843AD" w:rsidRDefault="00CF4905" w:rsidP="00A843AD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926" w:type="pct"/>
          </w:tcPr>
          <w:p w:rsidR="00CF4905" w:rsidRPr="00A843AD" w:rsidRDefault="00CF4905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Психические особенности личности: темперамент, характер, интересы, склонности, способности. Значение </w:t>
            </w:r>
            <w:r w:rsidRPr="00A843AD">
              <w:rPr>
                <w:sz w:val="16"/>
                <w:szCs w:val="16"/>
              </w:rPr>
              <w:lastRenderedPageBreak/>
              <w:t xml:space="preserve">интеллектуальных, творческих и эстетических потребностей. Цели и мотивы деятельности. Роль обучения и воспитания в развитии психики и поведения человека. Соблюдение правил поведения в окружающей среде, в опасных и чрезвычайных ситуациях как основа безопасности собственной жизни </w:t>
            </w:r>
          </w:p>
        </w:tc>
        <w:tc>
          <w:tcPr>
            <w:tcW w:w="1058" w:type="pct"/>
          </w:tcPr>
          <w:p w:rsidR="00CF4905" w:rsidRPr="00A843AD" w:rsidRDefault="00CF4905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lastRenderedPageBreak/>
              <w:t xml:space="preserve">Знать: </w:t>
            </w:r>
            <w:r w:rsidRPr="00A843AD">
              <w:rPr>
                <w:sz w:val="16"/>
                <w:szCs w:val="16"/>
              </w:rPr>
              <w:t xml:space="preserve">основные виды темперамента; определение терминов «мотив» и «потребность»; значение потребностей в </w:t>
            </w:r>
            <w:r w:rsidRPr="00A843AD">
              <w:rPr>
                <w:sz w:val="16"/>
                <w:szCs w:val="16"/>
              </w:rPr>
              <w:lastRenderedPageBreak/>
              <w:t xml:space="preserve">жизни человека. </w:t>
            </w:r>
            <w:r w:rsidRPr="00A843AD">
              <w:rPr>
                <w:i/>
                <w:iCs/>
                <w:sz w:val="16"/>
                <w:szCs w:val="16"/>
              </w:rPr>
              <w:t xml:space="preserve">Уметь: </w:t>
            </w:r>
            <w:r w:rsidRPr="00A843AD">
              <w:rPr>
                <w:sz w:val="16"/>
                <w:szCs w:val="16"/>
              </w:rPr>
              <w:t xml:space="preserve">характеризовать роль обучения и воспитания в развитии психики и поведения человека </w:t>
            </w:r>
          </w:p>
        </w:tc>
        <w:tc>
          <w:tcPr>
            <w:tcW w:w="663" w:type="pct"/>
          </w:tcPr>
          <w:p w:rsidR="00CF4905" w:rsidRPr="00A843AD" w:rsidRDefault="00CF4905" w:rsidP="0090379B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lastRenderedPageBreak/>
              <w:t xml:space="preserve">Рабочая тетрадь 2, с. 66-67, №204 </w:t>
            </w:r>
          </w:p>
        </w:tc>
        <w:tc>
          <w:tcPr>
            <w:tcW w:w="353" w:type="pct"/>
          </w:tcPr>
          <w:p w:rsidR="00CF4905" w:rsidRPr="00A843AD" w:rsidRDefault="00CF4905" w:rsidP="00A843A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CF4905" w:rsidRPr="00A843AD" w:rsidRDefault="00CF4905" w:rsidP="0090379B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§67; «Проверьте себя» (учебник, с. 259-260). Подготовиться к итоговой проверочной работе. </w:t>
            </w:r>
          </w:p>
        </w:tc>
      </w:tr>
      <w:tr w:rsidR="00CF4905" w:rsidRPr="00A843AD" w:rsidTr="000F7F6E">
        <w:trPr>
          <w:trHeight w:val="90"/>
        </w:trPr>
        <w:tc>
          <w:tcPr>
            <w:tcW w:w="180" w:type="pct"/>
          </w:tcPr>
          <w:p w:rsidR="00CF4905" w:rsidRPr="00A843AD" w:rsidRDefault="00CF4905" w:rsidP="0090379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CF4905" w:rsidRPr="00A843AD" w:rsidRDefault="00CF4905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Итоговая проверочная работа по курсу «Человек» </w:t>
            </w:r>
          </w:p>
        </w:tc>
        <w:tc>
          <w:tcPr>
            <w:tcW w:w="220" w:type="pct"/>
          </w:tcPr>
          <w:p w:rsidR="00CF4905" w:rsidRPr="00A843AD" w:rsidRDefault="00CF4905" w:rsidP="00A843AD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УОСЗ </w:t>
            </w:r>
          </w:p>
        </w:tc>
        <w:tc>
          <w:tcPr>
            <w:tcW w:w="926" w:type="pct"/>
          </w:tcPr>
          <w:p w:rsidR="00CF4905" w:rsidRPr="00A843AD" w:rsidRDefault="00CF4905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sz w:val="16"/>
                <w:szCs w:val="16"/>
              </w:rPr>
              <w:t xml:space="preserve">Обязательный минимум содержания образования согласно Примерной программе и Требованиям к уровню подготовки учащихся </w:t>
            </w:r>
          </w:p>
        </w:tc>
        <w:tc>
          <w:tcPr>
            <w:tcW w:w="1058" w:type="pct"/>
          </w:tcPr>
          <w:p w:rsidR="00CF4905" w:rsidRPr="00A843AD" w:rsidRDefault="00CF4905" w:rsidP="009C7A7F">
            <w:pPr>
              <w:pStyle w:val="Default"/>
              <w:rPr>
                <w:sz w:val="16"/>
                <w:szCs w:val="16"/>
              </w:rPr>
            </w:pPr>
            <w:r w:rsidRPr="00A843AD">
              <w:rPr>
                <w:i/>
                <w:iCs/>
                <w:sz w:val="16"/>
                <w:szCs w:val="16"/>
              </w:rPr>
              <w:t xml:space="preserve">Уметь </w:t>
            </w:r>
            <w:r w:rsidRPr="00A843AD">
              <w:rPr>
                <w:sz w:val="16"/>
                <w:szCs w:val="16"/>
              </w:rPr>
              <w:t xml:space="preserve">применять полученные знания при решении практических задач </w:t>
            </w:r>
          </w:p>
        </w:tc>
        <w:tc>
          <w:tcPr>
            <w:tcW w:w="663" w:type="pct"/>
          </w:tcPr>
          <w:p w:rsidR="00CF4905" w:rsidRPr="00A843AD" w:rsidRDefault="00CF4905" w:rsidP="00A843A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CF4905" w:rsidRPr="00A843AD" w:rsidRDefault="00CF4905" w:rsidP="00A843A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09" w:type="pct"/>
          </w:tcPr>
          <w:p w:rsidR="00CF4905" w:rsidRPr="00A843AD" w:rsidRDefault="00CF4905" w:rsidP="00A843AD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7107A1" w:rsidRDefault="007107A1" w:rsidP="0090379B"/>
    <w:sectPr w:rsidR="007107A1" w:rsidSect="00A843A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955"/>
    <w:multiLevelType w:val="hybridMultilevel"/>
    <w:tmpl w:val="419428F2"/>
    <w:lvl w:ilvl="0" w:tplc="BC440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C4A82"/>
    <w:multiLevelType w:val="hybridMultilevel"/>
    <w:tmpl w:val="3F146002"/>
    <w:lvl w:ilvl="0" w:tplc="622E1D88">
      <w:start w:val="1"/>
      <w:numFmt w:val="decimal"/>
      <w:lvlText w:val="%1."/>
      <w:lvlJc w:val="center"/>
      <w:pPr>
        <w:ind w:left="0" w:firstLine="0"/>
      </w:pPr>
      <w:rPr>
        <w:rFonts w:hint="default"/>
        <w:b w:val="0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30A3"/>
    <w:multiLevelType w:val="hybridMultilevel"/>
    <w:tmpl w:val="43B2897A"/>
    <w:lvl w:ilvl="0" w:tplc="7CD69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56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01"/>
    <w:rsid w:val="00062E96"/>
    <w:rsid w:val="000B25A8"/>
    <w:rsid w:val="000F7F6E"/>
    <w:rsid w:val="00100CB6"/>
    <w:rsid w:val="001B0500"/>
    <w:rsid w:val="002063D1"/>
    <w:rsid w:val="00235D0C"/>
    <w:rsid w:val="002D56B1"/>
    <w:rsid w:val="00390D52"/>
    <w:rsid w:val="003D0E01"/>
    <w:rsid w:val="004216DE"/>
    <w:rsid w:val="0043197B"/>
    <w:rsid w:val="0047124B"/>
    <w:rsid w:val="0049294A"/>
    <w:rsid w:val="00527BD0"/>
    <w:rsid w:val="0055691F"/>
    <w:rsid w:val="005C060B"/>
    <w:rsid w:val="007107A1"/>
    <w:rsid w:val="007D55CA"/>
    <w:rsid w:val="00857518"/>
    <w:rsid w:val="008576C2"/>
    <w:rsid w:val="008A391C"/>
    <w:rsid w:val="0090379B"/>
    <w:rsid w:val="00944DC7"/>
    <w:rsid w:val="009C7A7F"/>
    <w:rsid w:val="00A843AD"/>
    <w:rsid w:val="00BB6C4D"/>
    <w:rsid w:val="00C90C52"/>
    <w:rsid w:val="00CC6136"/>
    <w:rsid w:val="00CE1DAF"/>
    <w:rsid w:val="00C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0E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C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613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4503</Words>
  <Characters>25671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информатика</cp:lastModifiedBy>
  <cp:revision>3</cp:revision>
  <cp:lastPrinted>2015-04-23T14:51:00Z</cp:lastPrinted>
  <dcterms:created xsi:type="dcterms:W3CDTF">2015-08-15T11:17:00Z</dcterms:created>
  <dcterms:modified xsi:type="dcterms:W3CDTF">2015-08-15T12:12:00Z</dcterms:modified>
</cp:coreProperties>
</file>