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93" w:rsidRPr="009F7893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9F789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Государственное бюджетное профессиональное образовательное </w:t>
      </w:r>
    </w:p>
    <w:p w:rsidR="009F7893" w:rsidRPr="009F7893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9F789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учреждение Свердловской области </w:t>
      </w:r>
    </w:p>
    <w:p w:rsidR="009F7893" w:rsidRPr="009F7893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9F789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«</w:t>
      </w:r>
      <w:proofErr w:type="spellStart"/>
      <w:r w:rsidRPr="009F789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Талицкий</w:t>
      </w:r>
      <w:proofErr w:type="spellEnd"/>
      <w:r w:rsidRPr="009F789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лесотехнический колледж </w:t>
      </w:r>
      <w:proofErr w:type="spellStart"/>
      <w:r w:rsidRPr="009F789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им.Н.И.Кузнецова</w:t>
      </w:r>
      <w:proofErr w:type="spellEnd"/>
      <w:r w:rsidRPr="009F789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»</w:t>
      </w:r>
    </w:p>
    <w:p w:rsidR="009F7893" w:rsidRPr="009F7893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9F7893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9F7893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9F7893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9F7893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F78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9F7893" w:rsidRPr="009F7893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9F7893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9F7893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9F7893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9F7893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9F7893">
        <w:rPr>
          <w:rFonts w:ascii="Times New Roman" w:eastAsia="Times New Roman" w:hAnsi="Times New Roman" w:cs="Times New Roman"/>
          <w:sz w:val="40"/>
          <w:szCs w:val="36"/>
          <w:lang w:eastAsia="ru-RU"/>
        </w:rPr>
        <w:t xml:space="preserve"> </w:t>
      </w:r>
    </w:p>
    <w:p w:rsidR="009F7893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9F7893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9F7893" w:rsidRPr="009F7893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9F7893" w:rsidRPr="009F7893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>Тестовые задания</w:t>
      </w:r>
      <w:r w:rsidRPr="009F7893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для студентов </w:t>
      </w:r>
    </w:p>
    <w:p w:rsidR="009F7893" w:rsidRPr="009F7893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9F7893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9F7893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9F7893">
        <w:rPr>
          <w:rFonts w:ascii="Times New Roman" w:eastAsia="Times New Roman" w:hAnsi="Times New Roman" w:cs="Times New Roman"/>
          <w:sz w:val="24"/>
          <w:szCs w:val="36"/>
          <w:lang w:eastAsia="ru-RU"/>
        </w:rPr>
        <w:t>для специальности 38.02.01</w:t>
      </w: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</w:t>
      </w:r>
      <w:r w:rsidRPr="009F7893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Экономика и бухгалтерский учет (по отраслям) </w:t>
      </w:r>
    </w:p>
    <w:p w:rsidR="009F7893" w:rsidRPr="009F7893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9F78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(повышенный уровень)</w:t>
      </w:r>
    </w:p>
    <w:p w:rsidR="009F7893" w:rsidRPr="009F7893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5969D6" w:rsidRPr="005969D6" w:rsidRDefault="005969D6" w:rsidP="0059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5969D6">
        <w:rPr>
          <w:rFonts w:ascii="Times New Roman" w:eastAsia="Times New Roman" w:hAnsi="Times New Roman" w:cs="Times New Roman"/>
          <w:sz w:val="24"/>
          <w:szCs w:val="36"/>
          <w:lang w:eastAsia="ru-RU"/>
        </w:rPr>
        <w:t>ПМ 01. Документирование хозяйственных  операций и ведение бухгалтерского учета</w:t>
      </w:r>
    </w:p>
    <w:p w:rsidR="005969D6" w:rsidRPr="005969D6" w:rsidRDefault="005969D6" w:rsidP="0059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5969D6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имущества организации</w:t>
      </w:r>
    </w:p>
    <w:p w:rsidR="009F7893" w:rsidRPr="009F7893" w:rsidRDefault="009F7893" w:rsidP="009F7893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9F7893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Тема: </w:t>
      </w:r>
      <w:r w:rsidR="005969D6" w:rsidRPr="005969D6">
        <w:rPr>
          <w:rFonts w:ascii="Times New Roman" w:eastAsia="Times New Roman" w:hAnsi="Times New Roman" w:cs="Times New Roman"/>
          <w:sz w:val="24"/>
          <w:szCs w:val="36"/>
          <w:lang w:eastAsia="ru-RU"/>
        </w:rPr>
        <w:t>Учет денежных средств на расчетных и  специальных счетах в банках</w:t>
      </w:r>
    </w:p>
    <w:p w:rsidR="009F7893" w:rsidRPr="009F7893" w:rsidRDefault="009F7893" w:rsidP="009F7893">
      <w:pPr>
        <w:spacing w:after="0" w:line="240" w:lineRule="auto"/>
        <w:ind w:hanging="2551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9F7893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9F7893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9F7893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9F7893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9F7893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9F7893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9F7893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>Автор</w:t>
      </w:r>
      <w:r w:rsidRPr="009F7893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: </w:t>
      </w:r>
      <w:r w:rsidRPr="009F7893">
        <w:rPr>
          <w:rFonts w:ascii="Times New Roman" w:eastAsia="Times New Roman" w:hAnsi="Times New Roman" w:cs="Times New Roman"/>
          <w:sz w:val="24"/>
          <w:szCs w:val="36"/>
          <w:lang w:eastAsia="ru-RU"/>
        </w:rPr>
        <w:tab/>
      </w:r>
      <w:proofErr w:type="spellStart"/>
      <w:r w:rsidRPr="009F7893">
        <w:rPr>
          <w:rFonts w:ascii="Times New Roman" w:eastAsia="Times New Roman" w:hAnsi="Times New Roman" w:cs="Times New Roman"/>
          <w:sz w:val="24"/>
          <w:szCs w:val="36"/>
          <w:lang w:eastAsia="ru-RU"/>
        </w:rPr>
        <w:t>Добышева</w:t>
      </w:r>
      <w:proofErr w:type="spellEnd"/>
      <w:r w:rsidRPr="009F7893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О.В. – преподаватель </w:t>
      </w:r>
    </w:p>
    <w:p w:rsidR="009F7893" w:rsidRPr="009F7893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9F7893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9F7893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9F7893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9F7893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9F7893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9F7893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9F7893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9F7893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9F7893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9F7893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                                                        </w:t>
      </w:r>
    </w:p>
    <w:p w:rsidR="009F7893" w:rsidRPr="009F7893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9F7893">
        <w:rPr>
          <w:rFonts w:ascii="Times New Roman" w:eastAsia="Times New Roman" w:hAnsi="Times New Roman" w:cs="Times New Roman"/>
          <w:sz w:val="24"/>
          <w:szCs w:val="36"/>
          <w:lang w:eastAsia="ru-RU"/>
        </w:rPr>
        <w:t>2015 год</w:t>
      </w:r>
    </w:p>
    <w:p w:rsidR="009F7893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7901" w:rsidRPr="00D67901" w:rsidRDefault="00D67901" w:rsidP="005969D6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7901"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Pr="00D679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Укажите номера правильных ответов в следующих тестах:</w:t>
      </w:r>
    </w:p>
    <w:p w:rsidR="005969D6" w:rsidRPr="005969D6" w:rsidRDefault="005969D6" w:rsidP="005969D6">
      <w:pPr>
        <w:numPr>
          <w:ilvl w:val="0"/>
          <w:numId w:val="1"/>
        </w:numPr>
        <w:tabs>
          <w:tab w:val="left" w:pos="1100"/>
        </w:tabs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бухгалтерской проводкой отражается оприходование денежных средств, поступивших в кассу из банка для выплаты заработной платы?</w:t>
      </w:r>
    </w:p>
    <w:p w:rsidR="005969D6" w:rsidRPr="005969D6" w:rsidRDefault="005969D6" w:rsidP="005969D6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>Д-т</w:t>
      </w:r>
      <w:proofErr w:type="gramEnd"/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 – К-т 51.</w:t>
      </w:r>
    </w:p>
    <w:p w:rsidR="005969D6" w:rsidRPr="005969D6" w:rsidRDefault="005969D6" w:rsidP="005969D6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>Д-т</w:t>
      </w:r>
      <w:proofErr w:type="gramEnd"/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70 - К-т 50.</w:t>
      </w:r>
    </w:p>
    <w:p w:rsidR="005969D6" w:rsidRPr="005969D6" w:rsidRDefault="005969D6" w:rsidP="005969D6">
      <w:pPr>
        <w:tabs>
          <w:tab w:val="left" w:pos="110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>Д-т</w:t>
      </w:r>
      <w:proofErr w:type="gramEnd"/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50 -  К-т 51.</w:t>
      </w:r>
    </w:p>
    <w:p w:rsidR="005969D6" w:rsidRPr="005969D6" w:rsidRDefault="005969D6" w:rsidP="005969D6">
      <w:pPr>
        <w:numPr>
          <w:ilvl w:val="0"/>
          <w:numId w:val="1"/>
        </w:numPr>
        <w:tabs>
          <w:tab w:val="left" w:pos="1100"/>
        </w:tabs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 ли в приходных и расходных кассовых документах оговоренные должным образом исправления?</w:t>
      </w:r>
    </w:p>
    <w:p w:rsidR="005969D6" w:rsidRPr="005969D6" w:rsidRDefault="005969D6" w:rsidP="005969D6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5969D6" w:rsidRPr="005969D6" w:rsidRDefault="005969D6" w:rsidP="005969D6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5969D6" w:rsidRPr="005969D6" w:rsidRDefault="005969D6" w:rsidP="005969D6">
      <w:pPr>
        <w:tabs>
          <w:tab w:val="left" w:pos="110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Денежные средства для выплаты заработной платы могут хранить в кассе в течение:</w:t>
      </w:r>
    </w:p>
    <w:p w:rsidR="005969D6" w:rsidRPr="005969D6" w:rsidRDefault="005969D6" w:rsidP="005969D6">
      <w:pPr>
        <w:tabs>
          <w:tab w:val="left" w:pos="110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4 дней.</w:t>
      </w:r>
    </w:p>
    <w:p w:rsidR="005969D6" w:rsidRPr="005969D6" w:rsidRDefault="005969D6" w:rsidP="005969D6">
      <w:pPr>
        <w:tabs>
          <w:tab w:val="left" w:pos="110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5 дней</w:t>
      </w:r>
    </w:p>
    <w:p w:rsidR="005969D6" w:rsidRPr="005969D6" w:rsidRDefault="005969D6" w:rsidP="005969D6">
      <w:pPr>
        <w:tabs>
          <w:tab w:val="left" w:pos="110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3 дней.</w:t>
      </w:r>
    </w:p>
    <w:p w:rsidR="005969D6" w:rsidRPr="005969D6" w:rsidRDefault="005969D6" w:rsidP="005969D6">
      <w:pPr>
        <w:tabs>
          <w:tab w:val="left" w:pos="1100"/>
        </w:tabs>
        <w:spacing w:after="0" w:line="240" w:lineRule="auto"/>
        <w:ind w:left="709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>4. Лимиты денежных сре</w:t>
      </w:r>
      <w:proofErr w:type="gramStart"/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ассе устанавливаются:</w:t>
      </w:r>
    </w:p>
    <w:p w:rsidR="005969D6" w:rsidRPr="005969D6" w:rsidRDefault="005969D6" w:rsidP="005969D6">
      <w:pPr>
        <w:tabs>
          <w:tab w:val="left" w:pos="110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Банком.</w:t>
      </w:r>
    </w:p>
    <w:p w:rsidR="005969D6" w:rsidRPr="005969D6" w:rsidRDefault="005969D6" w:rsidP="005969D6">
      <w:pPr>
        <w:tabs>
          <w:tab w:val="left" w:pos="110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Руководителем предприятия.</w:t>
      </w:r>
    </w:p>
    <w:p w:rsidR="005969D6" w:rsidRPr="005969D6" w:rsidRDefault="005969D6" w:rsidP="005969D6">
      <w:pPr>
        <w:tabs>
          <w:tab w:val="left" w:pos="110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Рассчитываются предприятием и утверждаются банком.</w:t>
      </w:r>
    </w:p>
    <w:p w:rsidR="005969D6" w:rsidRPr="005969D6" w:rsidRDefault="005969D6" w:rsidP="005969D6">
      <w:pPr>
        <w:tabs>
          <w:tab w:val="left" w:pos="110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Полученный в кассу аванс от покупателя отражается в учете проводкой:</w:t>
      </w:r>
    </w:p>
    <w:p w:rsidR="005969D6" w:rsidRPr="005969D6" w:rsidRDefault="005969D6" w:rsidP="005969D6">
      <w:pPr>
        <w:tabs>
          <w:tab w:val="left" w:pos="110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>Д-т</w:t>
      </w:r>
      <w:proofErr w:type="gramEnd"/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– К-т 62.</w:t>
      </w:r>
    </w:p>
    <w:p w:rsidR="005969D6" w:rsidRPr="005969D6" w:rsidRDefault="005969D6" w:rsidP="005969D6">
      <w:pPr>
        <w:tabs>
          <w:tab w:val="left" w:pos="110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proofErr w:type="gramStart"/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>Д-т</w:t>
      </w:r>
      <w:proofErr w:type="gramEnd"/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– К-т 71.</w:t>
      </w:r>
    </w:p>
    <w:p w:rsidR="005969D6" w:rsidRPr="005969D6" w:rsidRDefault="005969D6" w:rsidP="005969D6">
      <w:pPr>
        <w:tabs>
          <w:tab w:val="left" w:pos="110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proofErr w:type="gramStart"/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>Д-т</w:t>
      </w:r>
      <w:proofErr w:type="gramEnd"/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– К-т 62.</w:t>
      </w:r>
    </w:p>
    <w:p w:rsidR="005969D6" w:rsidRPr="005969D6" w:rsidRDefault="005969D6" w:rsidP="005969D6">
      <w:pPr>
        <w:tabs>
          <w:tab w:val="left" w:pos="110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Поступило в кассу выручка от покупателей. Предприятие применяет в учете принцип начисления. Отразите операцию в учете.</w:t>
      </w:r>
    </w:p>
    <w:p w:rsidR="005969D6" w:rsidRPr="005969D6" w:rsidRDefault="005969D6" w:rsidP="005969D6">
      <w:pPr>
        <w:tabs>
          <w:tab w:val="left" w:pos="110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proofErr w:type="gramStart"/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>Д-т</w:t>
      </w:r>
      <w:proofErr w:type="gramEnd"/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– К-т 62.</w:t>
      </w:r>
    </w:p>
    <w:p w:rsidR="005969D6" w:rsidRPr="005969D6" w:rsidRDefault="005969D6" w:rsidP="005969D6">
      <w:pPr>
        <w:tabs>
          <w:tab w:val="left" w:pos="110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proofErr w:type="gramStart"/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>Д-т</w:t>
      </w:r>
      <w:proofErr w:type="gramEnd"/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– К-т 90.</w:t>
      </w:r>
    </w:p>
    <w:p w:rsidR="005969D6" w:rsidRPr="005969D6" w:rsidRDefault="005969D6" w:rsidP="005969D6">
      <w:pPr>
        <w:tabs>
          <w:tab w:val="left" w:pos="110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proofErr w:type="gramStart"/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>Д-т</w:t>
      </w:r>
      <w:proofErr w:type="gramEnd"/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– К-т 60.</w:t>
      </w:r>
    </w:p>
    <w:p w:rsidR="005969D6" w:rsidRPr="005969D6" w:rsidRDefault="005969D6" w:rsidP="005969D6">
      <w:pPr>
        <w:tabs>
          <w:tab w:val="left" w:pos="110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Сдача в кассу остатка неиспользованного аванса отражается в учете проводкой:</w:t>
      </w:r>
    </w:p>
    <w:p w:rsidR="005969D6" w:rsidRPr="005969D6" w:rsidRDefault="005969D6" w:rsidP="005969D6">
      <w:pPr>
        <w:tabs>
          <w:tab w:val="left" w:pos="110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proofErr w:type="gramStart"/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>Д-т</w:t>
      </w:r>
      <w:proofErr w:type="gramEnd"/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 – К-т 71.</w:t>
      </w:r>
    </w:p>
    <w:p w:rsidR="005969D6" w:rsidRPr="005969D6" w:rsidRDefault="005969D6" w:rsidP="005969D6">
      <w:pPr>
        <w:tabs>
          <w:tab w:val="left" w:pos="110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proofErr w:type="gramStart"/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>Д-т</w:t>
      </w:r>
      <w:proofErr w:type="gramEnd"/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– К-т 60.</w:t>
      </w:r>
    </w:p>
    <w:p w:rsidR="005969D6" w:rsidRPr="005969D6" w:rsidRDefault="005969D6" w:rsidP="005969D6">
      <w:pPr>
        <w:tabs>
          <w:tab w:val="left" w:pos="110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</w:t>
      </w:r>
      <w:proofErr w:type="gramStart"/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>Д-т</w:t>
      </w:r>
      <w:proofErr w:type="gramEnd"/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– К-т 71.</w:t>
      </w:r>
    </w:p>
    <w:p w:rsidR="005969D6" w:rsidRPr="005969D6" w:rsidRDefault="005969D6" w:rsidP="005969D6">
      <w:pPr>
        <w:tabs>
          <w:tab w:val="left" w:pos="110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>8.Выдача под отчет из кассы денежных средств на приобретение материалов отражается в учете проводкой:</w:t>
      </w:r>
    </w:p>
    <w:p w:rsidR="005969D6" w:rsidRPr="005969D6" w:rsidRDefault="005969D6" w:rsidP="005969D6">
      <w:pPr>
        <w:tabs>
          <w:tab w:val="left" w:pos="110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proofErr w:type="gramStart"/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>Д-т</w:t>
      </w:r>
      <w:proofErr w:type="gramEnd"/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– К-т 50.</w:t>
      </w:r>
    </w:p>
    <w:p w:rsidR="005969D6" w:rsidRPr="005969D6" w:rsidRDefault="005969D6" w:rsidP="005969D6">
      <w:pPr>
        <w:tabs>
          <w:tab w:val="left" w:pos="110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</w:t>
      </w:r>
      <w:proofErr w:type="gramStart"/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>Д-т</w:t>
      </w:r>
      <w:proofErr w:type="gramEnd"/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71 – К-т 50.</w:t>
      </w:r>
    </w:p>
    <w:p w:rsidR="005969D6" w:rsidRPr="005969D6" w:rsidRDefault="005969D6" w:rsidP="005969D6">
      <w:pPr>
        <w:tabs>
          <w:tab w:val="left" w:pos="110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</w:t>
      </w:r>
      <w:proofErr w:type="gramStart"/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>Д-т</w:t>
      </w:r>
      <w:proofErr w:type="gramEnd"/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– К-т 71.</w:t>
      </w:r>
    </w:p>
    <w:p w:rsidR="005969D6" w:rsidRPr="005969D6" w:rsidRDefault="005969D6" w:rsidP="005969D6">
      <w:pPr>
        <w:tabs>
          <w:tab w:val="left" w:pos="110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>9. С кем необходимо заключить договор о материальной ответственности за сохранность денежных сре</w:t>
      </w:r>
      <w:proofErr w:type="gramStart"/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ассе при наличии штатного кассира?</w:t>
      </w:r>
    </w:p>
    <w:p w:rsidR="005969D6" w:rsidRPr="005969D6" w:rsidRDefault="005969D6" w:rsidP="005969D6">
      <w:pPr>
        <w:tabs>
          <w:tab w:val="left" w:pos="110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>9.1.  С директором.</w:t>
      </w:r>
    </w:p>
    <w:p w:rsidR="005969D6" w:rsidRPr="005969D6" w:rsidRDefault="005969D6" w:rsidP="005969D6">
      <w:pPr>
        <w:tabs>
          <w:tab w:val="left" w:pos="110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>9.2. С главным бухгалтером.</w:t>
      </w:r>
    </w:p>
    <w:p w:rsidR="005969D6" w:rsidRPr="005969D6" w:rsidRDefault="005969D6" w:rsidP="005969D6">
      <w:pPr>
        <w:tabs>
          <w:tab w:val="left" w:pos="110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>9.3. С кассиром.</w:t>
      </w:r>
    </w:p>
    <w:p w:rsidR="005969D6" w:rsidRPr="005969D6" w:rsidRDefault="005969D6" w:rsidP="005969D6">
      <w:pPr>
        <w:tabs>
          <w:tab w:val="left" w:pos="110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>10.Какие первичные документы служат основанием для отражения в учете кассовых операций:</w:t>
      </w:r>
    </w:p>
    <w:p w:rsidR="005969D6" w:rsidRPr="005969D6" w:rsidRDefault="005969D6" w:rsidP="005969D6">
      <w:pPr>
        <w:tabs>
          <w:tab w:val="left" w:pos="110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Платежное поручение.</w:t>
      </w:r>
    </w:p>
    <w:p w:rsidR="005969D6" w:rsidRPr="005969D6" w:rsidRDefault="005969D6" w:rsidP="005969D6">
      <w:pPr>
        <w:tabs>
          <w:tab w:val="left" w:pos="110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Авансовый отчет.</w:t>
      </w:r>
    </w:p>
    <w:p w:rsidR="005969D6" w:rsidRPr="005969D6" w:rsidRDefault="005969D6" w:rsidP="005969D6">
      <w:pPr>
        <w:tabs>
          <w:tab w:val="left" w:pos="110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D6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Приходный и расходный кассовые ордера.</w:t>
      </w:r>
    </w:p>
    <w:p w:rsidR="009F7893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9F7893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814C4" w:rsidRPr="006F0564" w:rsidRDefault="001814C4" w:rsidP="001814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Оценка индивидуальных образовательных достижений по результатам выполнения  заданий проводится в соответствии с универсальной шкалой (таблица)</w:t>
      </w:r>
    </w:p>
    <w:tbl>
      <w:tblPr>
        <w:tblW w:w="8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355"/>
        <w:gridCol w:w="4269"/>
      </w:tblGrid>
      <w:tr w:rsidR="001814C4" w:rsidRPr="006F0564" w:rsidTr="00A84DA7">
        <w:trPr>
          <w:trHeight w:val="556"/>
        </w:trPr>
        <w:tc>
          <w:tcPr>
            <w:tcW w:w="2290" w:type="dxa"/>
            <w:vMerge w:val="restart"/>
          </w:tcPr>
          <w:p w:rsidR="001814C4" w:rsidRPr="006F0564" w:rsidRDefault="001814C4" w:rsidP="00A8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6623" w:type="dxa"/>
            <w:gridSpan w:val="2"/>
          </w:tcPr>
          <w:p w:rsidR="001814C4" w:rsidRPr="006F0564" w:rsidRDefault="001814C4" w:rsidP="00A8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1814C4" w:rsidRPr="006F0564" w:rsidTr="00A84DA7">
        <w:trPr>
          <w:trHeight w:val="148"/>
        </w:trPr>
        <w:tc>
          <w:tcPr>
            <w:tcW w:w="2290" w:type="dxa"/>
            <w:vMerge/>
          </w:tcPr>
          <w:p w:rsidR="001814C4" w:rsidRPr="006F0564" w:rsidRDefault="001814C4" w:rsidP="00A8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814C4" w:rsidRPr="006F0564" w:rsidRDefault="001814C4" w:rsidP="00A8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4269" w:type="dxa"/>
          </w:tcPr>
          <w:p w:rsidR="001814C4" w:rsidRPr="006F0564" w:rsidRDefault="001814C4" w:rsidP="00A8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1814C4" w:rsidRPr="006F0564" w:rsidTr="00A84DA7">
        <w:trPr>
          <w:trHeight w:val="268"/>
        </w:trPr>
        <w:tc>
          <w:tcPr>
            <w:tcW w:w="2290" w:type="dxa"/>
          </w:tcPr>
          <w:p w:rsidR="001814C4" w:rsidRPr="006F0564" w:rsidRDefault="001814C4" w:rsidP="00A8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5" w:type="dxa"/>
          </w:tcPr>
          <w:p w:rsidR="001814C4" w:rsidRPr="006F0564" w:rsidRDefault="001814C4" w:rsidP="00A8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8" w:type="dxa"/>
          </w:tcPr>
          <w:p w:rsidR="001814C4" w:rsidRPr="006F0564" w:rsidRDefault="001814C4" w:rsidP="00A8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1814C4" w:rsidRPr="006F0564" w:rsidTr="00A84DA7">
        <w:trPr>
          <w:trHeight w:val="288"/>
        </w:trPr>
        <w:tc>
          <w:tcPr>
            <w:tcW w:w="2290" w:type="dxa"/>
          </w:tcPr>
          <w:p w:rsidR="001814C4" w:rsidRPr="006F0564" w:rsidRDefault="001814C4" w:rsidP="0018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55" w:type="dxa"/>
          </w:tcPr>
          <w:p w:rsidR="001814C4" w:rsidRPr="006F0564" w:rsidRDefault="001814C4" w:rsidP="00A8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8" w:type="dxa"/>
          </w:tcPr>
          <w:p w:rsidR="001814C4" w:rsidRPr="006F0564" w:rsidRDefault="001814C4" w:rsidP="00A8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1814C4" w:rsidRPr="006F0564" w:rsidTr="00A84DA7">
        <w:trPr>
          <w:trHeight w:val="268"/>
        </w:trPr>
        <w:tc>
          <w:tcPr>
            <w:tcW w:w="2290" w:type="dxa"/>
          </w:tcPr>
          <w:p w:rsidR="001814C4" w:rsidRPr="006F0564" w:rsidRDefault="001814C4" w:rsidP="00A8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355" w:type="dxa"/>
          </w:tcPr>
          <w:p w:rsidR="001814C4" w:rsidRPr="006F0564" w:rsidRDefault="001814C4" w:rsidP="00A8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8" w:type="dxa"/>
          </w:tcPr>
          <w:p w:rsidR="001814C4" w:rsidRPr="006F0564" w:rsidRDefault="001814C4" w:rsidP="00A8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1814C4" w:rsidRPr="006F0564" w:rsidTr="00A84DA7">
        <w:trPr>
          <w:trHeight w:val="288"/>
        </w:trPr>
        <w:tc>
          <w:tcPr>
            <w:tcW w:w="2290" w:type="dxa"/>
          </w:tcPr>
          <w:p w:rsidR="001814C4" w:rsidRPr="006F0564" w:rsidRDefault="001814C4" w:rsidP="00A84DA7">
            <w:pPr>
              <w:tabs>
                <w:tab w:val="left" w:pos="520"/>
                <w:tab w:val="center" w:pos="10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5" w:type="dxa"/>
          </w:tcPr>
          <w:p w:rsidR="001814C4" w:rsidRPr="006F0564" w:rsidRDefault="001814C4" w:rsidP="00A8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</w:tcPr>
          <w:p w:rsidR="001814C4" w:rsidRPr="006F0564" w:rsidRDefault="001814C4" w:rsidP="00A8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D67901" w:rsidRPr="00D67901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90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Библиографический список</w:t>
      </w:r>
    </w:p>
    <w:p w:rsidR="00D67901" w:rsidRPr="00D67901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9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источники:</w:t>
      </w:r>
    </w:p>
    <w:p w:rsidR="00D67901" w:rsidRPr="00D67901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90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679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Гражданский Кодекс РФ </w:t>
      </w:r>
    </w:p>
    <w:p w:rsidR="00D67901" w:rsidRPr="00D67901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90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679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Налоговый кодекс РФ;</w:t>
      </w:r>
    </w:p>
    <w:p w:rsidR="00D67901" w:rsidRPr="00D67901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90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679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Трудовой кодекс РФ </w:t>
      </w:r>
    </w:p>
    <w:p w:rsidR="00D67901" w:rsidRPr="00D67901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90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679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Федеральный закон «О бухгалтерском учете» </w:t>
      </w:r>
    </w:p>
    <w:p w:rsidR="00D67901" w:rsidRPr="00D67901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90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679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Положения по бухгалтерскому учету (№№1 - 24)</w:t>
      </w:r>
    </w:p>
    <w:p w:rsidR="00D67901" w:rsidRPr="00D67901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901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D679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Бабаев Ю.А. Бухгалтерский  учет. – М.:    Проспект, 2013– 171с.</w:t>
      </w:r>
    </w:p>
    <w:p w:rsidR="00D67901" w:rsidRPr="00D67901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901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D679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67901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Брыкова</w:t>
      </w:r>
      <w:proofErr w:type="spellEnd"/>
      <w:r w:rsidRPr="00D67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 Основы        бухгалтерского       учета. – М.: Академия (</w:t>
      </w:r>
      <w:proofErr w:type="spellStart"/>
      <w:r w:rsidRPr="00D67901">
        <w:rPr>
          <w:rFonts w:ascii="Times New Roman" w:eastAsia="Times New Roman" w:hAnsi="Times New Roman" w:cs="Times New Roman"/>
          <w:sz w:val="24"/>
          <w:szCs w:val="24"/>
          <w:lang w:eastAsia="ru-RU"/>
        </w:rPr>
        <w:t>Academia</w:t>
      </w:r>
      <w:proofErr w:type="spellEnd"/>
      <w:r w:rsidRPr="00D67901">
        <w:rPr>
          <w:rFonts w:ascii="Times New Roman" w:eastAsia="Times New Roman" w:hAnsi="Times New Roman" w:cs="Times New Roman"/>
          <w:sz w:val="24"/>
          <w:szCs w:val="24"/>
          <w:lang w:eastAsia="ru-RU"/>
        </w:rPr>
        <w:t>), 2012 – 420с.</w:t>
      </w:r>
    </w:p>
    <w:p w:rsidR="00D67901" w:rsidRPr="00D67901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901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D679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Кондраков Н.П. Бухгалтерский (финансовый, управленческий) учет. </w:t>
      </w:r>
      <w:proofErr w:type="spellStart"/>
      <w:r w:rsidRPr="00D67901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М.:Проспект</w:t>
      </w:r>
      <w:proofErr w:type="spellEnd"/>
      <w:r w:rsidRPr="00D67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2013 – 831с.</w:t>
      </w:r>
      <w:r w:rsidRPr="00D679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67901" w:rsidRPr="00D67901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01" w:rsidRPr="00D67901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источники: </w:t>
      </w:r>
    </w:p>
    <w:p w:rsidR="00D67901" w:rsidRPr="00D67901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01" w:rsidRPr="00D67901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90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679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6790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D67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Бухгалтерский учет.- М.: Форум, 2012. – 326с.</w:t>
      </w:r>
    </w:p>
    <w:p w:rsidR="00D67901" w:rsidRPr="00D67901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90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679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679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Вещунова</w:t>
      </w:r>
      <w:proofErr w:type="spellEnd"/>
      <w:r w:rsidRPr="00D67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Н.Л. Бухгалтерский учет. – М.: Рид Групп, 2012. – 298 с.</w:t>
      </w:r>
    </w:p>
    <w:p w:rsidR="00D67901" w:rsidRPr="00D67901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90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679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Куликова Л.И. Международные стандарты финансовой отчетности. – М.: Магистр, 2012.- 400с.</w:t>
      </w:r>
    </w:p>
    <w:p w:rsidR="00D67901" w:rsidRPr="00D67901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90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679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Щербакова В.И. Теория бухгалтерского учета. – М.: Форум, 2013. – 244с</w:t>
      </w:r>
    </w:p>
    <w:p w:rsidR="00D67901" w:rsidRPr="00D67901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01" w:rsidRPr="00D67901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01" w:rsidRPr="00D67901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Интернет-ресурсы: </w:t>
      </w:r>
    </w:p>
    <w:p w:rsidR="00D67901" w:rsidRPr="00D67901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01" w:rsidRPr="00D67901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901">
        <w:rPr>
          <w:rFonts w:ascii="Times New Roman" w:eastAsia="Times New Roman" w:hAnsi="Times New Roman" w:cs="Times New Roman"/>
          <w:sz w:val="24"/>
          <w:szCs w:val="24"/>
          <w:lang w:eastAsia="ru-RU"/>
        </w:rPr>
        <w:t>1.HTTP://WWW.AUP.RU/BOOKS/I013.HTM Бухгалтерский учет: конспект лекций/ Федосова Т.В. Таганрог: ТТИ ЮФУ, 2013.</w:t>
      </w:r>
    </w:p>
    <w:p w:rsidR="00D67901" w:rsidRDefault="00D67901" w:rsidP="001814C4">
      <w:pPr>
        <w:spacing w:after="0" w:line="360" w:lineRule="auto"/>
        <w:jc w:val="both"/>
      </w:pPr>
      <w:proofErr w:type="gramStart"/>
      <w:r w:rsidRPr="00D67901">
        <w:rPr>
          <w:rFonts w:ascii="Times New Roman" w:eastAsia="Times New Roman" w:hAnsi="Times New Roman" w:cs="Times New Roman"/>
          <w:sz w:val="24"/>
          <w:szCs w:val="24"/>
          <w:lang w:eastAsia="ru-RU"/>
        </w:rPr>
        <w:t>2.Федосова Т.В. (Таганрог:</w:t>
      </w:r>
      <w:proofErr w:type="gramEnd"/>
      <w:r w:rsidRPr="00D67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7901">
        <w:rPr>
          <w:rFonts w:ascii="Times New Roman" w:eastAsia="Times New Roman" w:hAnsi="Times New Roman" w:cs="Times New Roman"/>
          <w:sz w:val="24"/>
          <w:szCs w:val="24"/>
          <w:lang w:eastAsia="ru-RU"/>
        </w:rPr>
        <w:t>ТТИ ЮФУ, 2013).</w:t>
      </w:r>
      <w:proofErr w:type="gramEnd"/>
      <w:r w:rsidRPr="00D67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Административно-управленческий портал </w:t>
      </w:r>
      <w:proofErr w:type="spellStart"/>
      <w:r w:rsidRPr="00D67901">
        <w:rPr>
          <w:rFonts w:ascii="Times New Roman" w:eastAsia="Times New Roman" w:hAnsi="Times New Roman" w:cs="Times New Roman"/>
          <w:sz w:val="24"/>
          <w:szCs w:val="24"/>
          <w:lang w:eastAsia="ru-RU"/>
        </w:rPr>
        <w:t>AUP.Ruhttp</w:t>
      </w:r>
      <w:proofErr w:type="spellEnd"/>
      <w:r w:rsidRPr="00D67901">
        <w:rPr>
          <w:rFonts w:ascii="Times New Roman" w:eastAsia="Times New Roman" w:hAnsi="Times New Roman" w:cs="Times New Roman"/>
          <w:sz w:val="24"/>
          <w:szCs w:val="24"/>
          <w:lang w:eastAsia="ru-RU"/>
        </w:rPr>
        <w:t>://www.aup.ru/books/m176/ Бухгалтерский учет: Учебное пособие</w:t>
      </w:r>
      <w:bookmarkStart w:id="0" w:name="_GoBack"/>
      <w:bookmarkEnd w:id="0"/>
    </w:p>
    <w:sectPr w:rsidR="00D67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0E44"/>
    <w:multiLevelType w:val="hybridMultilevel"/>
    <w:tmpl w:val="CB1ED11A"/>
    <w:lvl w:ilvl="0" w:tplc="4ABA49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2748802">
      <w:numFmt w:val="none"/>
      <w:lvlText w:val=""/>
      <w:lvlJc w:val="left"/>
      <w:pPr>
        <w:tabs>
          <w:tab w:val="num" w:pos="360"/>
        </w:tabs>
      </w:pPr>
    </w:lvl>
    <w:lvl w:ilvl="2" w:tplc="3D10F208">
      <w:numFmt w:val="none"/>
      <w:lvlText w:val=""/>
      <w:lvlJc w:val="left"/>
      <w:pPr>
        <w:tabs>
          <w:tab w:val="num" w:pos="360"/>
        </w:tabs>
      </w:pPr>
    </w:lvl>
    <w:lvl w:ilvl="3" w:tplc="A4C807D4">
      <w:numFmt w:val="none"/>
      <w:lvlText w:val=""/>
      <w:lvlJc w:val="left"/>
      <w:pPr>
        <w:tabs>
          <w:tab w:val="num" w:pos="360"/>
        </w:tabs>
      </w:pPr>
    </w:lvl>
    <w:lvl w:ilvl="4" w:tplc="A7F4B130">
      <w:numFmt w:val="none"/>
      <w:lvlText w:val=""/>
      <w:lvlJc w:val="left"/>
      <w:pPr>
        <w:tabs>
          <w:tab w:val="num" w:pos="360"/>
        </w:tabs>
      </w:pPr>
    </w:lvl>
    <w:lvl w:ilvl="5" w:tplc="032AAE4E">
      <w:numFmt w:val="none"/>
      <w:lvlText w:val=""/>
      <w:lvlJc w:val="left"/>
      <w:pPr>
        <w:tabs>
          <w:tab w:val="num" w:pos="360"/>
        </w:tabs>
      </w:pPr>
    </w:lvl>
    <w:lvl w:ilvl="6" w:tplc="956E4B84">
      <w:numFmt w:val="none"/>
      <w:lvlText w:val=""/>
      <w:lvlJc w:val="left"/>
      <w:pPr>
        <w:tabs>
          <w:tab w:val="num" w:pos="360"/>
        </w:tabs>
      </w:pPr>
    </w:lvl>
    <w:lvl w:ilvl="7" w:tplc="902C68AC">
      <w:numFmt w:val="none"/>
      <w:lvlText w:val=""/>
      <w:lvlJc w:val="left"/>
      <w:pPr>
        <w:tabs>
          <w:tab w:val="num" w:pos="360"/>
        </w:tabs>
      </w:pPr>
    </w:lvl>
    <w:lvl w:ilvl="8" w:tplc="038EBA9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FFF27ED"/>
    <w:multiLevelType w:val="hybridMultilevel"/>
    <w:tmpl w:val="6038D89C"/>
    <w:lvl w:ilvl="0" w:tplc="8A848C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CC2B742">
      <w:numFmt w:val="none"/>
      <w:lvlText w:val=""/>
      <w:lvlJc w:val="left"/>
      <w:pPr>
        <w:tabs>
          <w:tab w:val="num" w:pos="360"/>
        </w:tabs>
      </w:pPr>
    </w:lvl>
    <w:lvl w:ilvl="2" w:tplc="E0825AC8">
      <w:numFmt w:val="none"/>
      <w:lvlText w:val=""/>
      <w:lvlJc w:val="left"/>
      <w:pPr>
        <w:tabs>
          <w:tab w:val="num" w:pos="360"/>
        </w:tabs>
      </w:pPr>
    </w:lvl>
    <w:lvl w:ilvl="3" w:tplc="4860E55A">
      <w:numFmt w:val="none"/>
      <w:lvlText w:val=""/>
      <w:lvlJc w:val="left"/>
      <w:pPr>
        <w:tabs>
          <w:tab w:val="num" w:pos="360"/>
        </w:tabs>
      </w:pPr>
    </w:lvl>
    <w:lvl w:ilvl="4" w:tplc="50A09132">
      <w:numFmt w:val="none"/>
      <w:lvlText w:val=""/>
      <w:lvlJc w:val="left"/>
      <w:pPr>
        <w:tabs>
          <w:tab w:val="num" w:pos="360"/>
        </w:tabs>
      </w:pPr>
    </w:lvl>
    <w:lvl w:ilvl="5" w:tplc="A85ECAFE">
      <w:numFmt w:val="none"/>
      <w:lvlText w:val=""/>
      <w:lvlJc w:val="left"/>
      <w:pPr>
        <w:tabs>
          <w:tab w:val="num" w:pos="360"/>
        </w:tabs>
      </w:pPr>
    </w:lvl>
    <w:lvl w:ilvl="6" w:tplc="F7A2CBC8">
      <w:numFmt w:val="none"/>
      <w:lvlText w:val=""/>
      <w:lvlJc w:val="left"/>
      <w:pPr>
        <w:tabs>
          <w:tab w:val="num" w:pos="360"/>
        </w:tabs>
      </w:pPr>
    </w:lvl>
    <w:lvl w:ilvl="7" w:tplc="490A631C">
      <w:numFmt w:val="none"/>
      <w:lvlText w:val=""/>
      <w:lvlJc w:val="left"/>
      <w:pPr>
        <w:tabs>
          <w:tab w:val="num" w:pos="360"/>
        </w:tabs>
      </w:pPr>
    </w:lvl>
    <w:lvl w:ilvl="8" w:tplc="A6408A6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8E"/>
    <w:rsid w:val="001814C4"/>
    <w:rsid w:val="00193E76"/>
    <w:rsid w:val="005969D6"/>
    <w:rsid w:val="00796B71"/>
    <w:rsid w:val="009F7893"/>
    <w:rsid w:val="00A3468E"/>
    <w:rsid w:val="00D6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2015-08-31T11:25:00Z</dcterms:created>
  <dcterms:modified xsi:type="dcterms:W3CDTF">2015-09-01T07:08:00Z</dcterms:modified>
</cp:coreProperties>
</file>