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15511A">
        <w:rPr>
          <w:rFonts w:ascii="Times New Roman" w:eastAsia="Times New Roman" w:hAnsi="Times New Roman" w:cs="Times New Roman"/>
          <w:sz w:val="24"/>
          <w:szCs w:val="24"/>
        </w:rPr>
        <w:t>10</w:t>
      </w:r>
    </w:p>
    <w:p w:rsidR="00710533" w:rsidRDefault="00710533" w:rsidP="00710533">
      <w:pPr>
        <w:spacing w:after="0" w:line="360" w:lineRule="auto"/>
        <w:jc w:val="center"/>
        <w:rPr>
          <w:rFonts w:ascii="Times New Roman" w:eastAsia="Times New Roman" w:hAnsi="Times New Roman" w:cs="Times New Roman"/>
          <w:sz w:val="24"/>
          <w:szCs w:val="24"/>
        </w:rPr>
      </w:pPr>
    </w:p>
    <w:p w:rsidR="00B63C7A" w:rsidRDefault="00710533" w:rsidP="008C7328">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15511A" w:rsidRPr="0015511A">
        <w:rPr>
          <w:rFonts w:ascii="Times New Roman" w:eastAsia="Times New Roman" w:hAnsi="Times New Roman" w:cs="Times New Roman"/>
          <w:sz w:val="24"/>
          <w:szCs w:val="24"/>
        </w:rPr>
        <w:t>Учет денежных средств на расчетных и специальных счетах в банках</w:t>
      </w:r>
    </w:p>
    <w:p w:rsidR="008C7328" w:rsidRPr="00B63C7A" w:rsidRDefault="008C7328" w:rsidP="008C7328">
      <w:pPr>
        <w:spacing w:after="0" w:line="360" w:lineRule="auto"/>
        <w:jc w:val="center"/>
        <w:rPr>
          <w:rFonts w:ascii="Times New Roman" w:eastAsia="Times New Roman" w:hAnsi="Times New Roman" w:cs="Times New Roman"/>
          <w:sz w:val="24"/>
          <w:szCs w:val="24"/>
          <w:lang w:eastAsia="ru-RU"/>
        </w:rPr>
      </w:pP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8661CC" w:rsidRPr="000A2A96" w:rsidRDefault="00DF1F5C" w:rsidP="008661CC">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sz w:val="24"/>
          <w:szCs w:val="24"/>
          <w:lang w:eastAsia="ru-RU"/>
        </w:rPr>
        <w:lastRenderedPageBreak/>
        <w:tab/>
      </w:r>
      <w:r w:rsidR="008661CC" w:rsidRPr="000A2A96">
        <w:rPr>
          <w:rFonts w:ascii="Times New Roman" w:eastAsia="Calibri" w:hAnsi="Times New Roman" w:cs="Times New Roman"/>
          <w:b/>
          <w:bCs/>
          <w:sz w:val="24"/>
          <w:szCs w:val="24"/>
          <w:lang w:eastAsia="ru-RU"/>
        </w:rPr>
        <w:t xml:space="preserve"> </w:t>
      </w:r>
    </w:p>
    <w:p w:rsidR="0015511A" w:rsidRPr="000A2A96" w:rsidRDefault="0015511A" w:rsidP="0015511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Оформление     первичных   документов по движению денежных</w:t>
      </w:r>
    </w:p>
    <w:p w:rsidR="0015511A" w:rsidRPr="000A2A96" w:rsidRDefault="0015511A" w:rsidP="0015511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средств на расчетных и специальных счетах в банках. Обработка выписки банка. Оформление журнала-ордера 2, ведомости 2.</w:t>
      </w:r>
    </w:p>
    <w:p w:rsidR="0015511A" w:rsidRPr="000A2A96" w:rsidRDefault="0015511A" w:rsidP="0015511A">
      <w:pPr>
        <w:spacing w:after="0"/>
        <w:ind w:firstLine="709"/>
        <w:jc w:val="both"/>
        <w:rPr>
          <w:rFonts w:ascii="Times New Roman" w:eastAsia="Times New Roman" w:hAnsi="Times New Roman" w:cs="Times New Roman"/>
          <w:sz w:val="24"/>
          <w:szCs w:val="24"/>
          <w:lang w:eastAsia="ru-RU"/>
        </w:rPr>
      </w:pPr>
    </w:p>
    <w:p w:rsidR="0015511A" w:rsidRPr="000A2A96" w:rsidRDefault="0015511A" w:rsidP="0015511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учете операций по движению денежных средств на расчетных и специальных счетах в банках.</w:t>
      </w:r>
    </w:p>
    <w:p w:rsidR="0015511A" w:rsidRPr="000A2A96" w:rsidRDefault="0015511A" w:rsidP="0015511A">
      <w:pPr>
        <w:spacing w:after="0"/>
        <w:ind w:firstLine="709"/>
        <w:jc w:val="both"/>
        <w:rPr>
          <w:rFonts w:ascii="Times New Roman" w:eastAsia="Times New Roman" w:hAnsi="Times New Roman" w:cs="Times New Roman"/>
          <w:b/>
          <w:i/>
          <w:sz w:val="24"/>
          <w:szCs w:val="24"/>
          <w:lang w:eastAsia="ru-RU"/>
        </w:rPr>
      </w:pPr>
    </w:p>
    <w:p w:rsidR="0015511A" w:rsidRPr="000A2A96" w:rsidRDefault="0015511A" w:rsidP="0015511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 альбом документов, необходимых для оформления,  согласно условию заданий.</w:t>
      </w:r>
    </w:p>
    <w:p w:rsidR="0015511A" w:rsidRPr="000A2A96" w:rsidRDefault="0015511A" w:rsidP="0015511A">
      <w:pPr>
        <w:spacing w:after="0"/>
        <w:ind w:firstLine="709"/>
        <w:jc w:val="both"/>
        <w:rPr>
          <w:rFonts w:ascii="Times New Roman" w:eastAsia="Times New Roman" w:hAnsi="Times New Roman" w:cs="Times New Roman"/>
          <w:sz w:val="24"/>
          <w:szCs w:val="24"/>
          <w:lang w:eastAsia="ru-RU"/>
        </w:rPr>
      </w:pPr>
    </w:p>
    <w:p w:rsidR="0015511A" w:rsidRPr="000A2A96" w:rsidRDefault="0015511A" w:rsidP="0015511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1.</w:t>
      </w:r>
      <w:r w:rsidRPr="000A2A96">
        <w:rPr>
          <w:rFonts w:ascii="Times New Roman" w:eastAsia="Times New Roman" w:hAnsi="Times New Roman" w:cs="Times New Roman"/>
          <w:sz w:val="24"/>
          <w:szCs w:val="24"/>
          <w:lang w:eastAsia="ru-RU"/>
        </w:rPr>
        <w:t xml:space="preserve">  Оформите платежное поручение, используя исходную информацию.  Данные платежного поручения отразите в журнале регистрации платежных поручений.</w:t>
      </w:r>
    </w:p>
    <w:p w:rsidR="0015511A" w:rsidRPr="000A2A96" w:rsidRDefault="0015511A" w:rsidP="0015511A">
      <w:pPr>
        <w:spacing w:after="0"/>
        <w:jc w:val="both"/>
        <w:rPr>
          <w:rFonts w:ascii="Times New Roman" w:eastAsia="Times New Roman" w:hAnsi="Times New Roman" w:cs="Times New Roman"/>
          <w:b/>
          <w:i/>
          <w:sz w:val="24"/>
          <w:szCs w:val="24"/>
          <w:u w:val="single"/>
          <w:lang w:eastAsia="ru-RU"/>
        </w:rPr>
      </w:pPr>
    </w:p>
    <w:p w:rsidR="0015511A" w:rsidRPr="000A2A96" w:rsidRDefault="0015511A" w:rsidP="0015511A">
      <w:pPr>
        <w:spacing w:after="0"/>
        <w:jc w:val="center"/>
        <w:rPr>
          <w:rFonts w:ascii="Times New Roman" w:eastAsia="Times New Roman" w:hAnsi="Times New Roman" w:cs="Times New Roman"/>
          <w:b/>
          <w:i/>
          <w:sz w:val="24"/>
          <w:szCs w:val="24"/>
          <w:u w:val="single"/>
          <w:lang w:eastAsia="ru-RU"/>
        </w:rPr>
      </w:pPr>
      <w:r w:rsidRPr="000A2A96">
        <w:rPr>
          <w:rFonts w:ascii="Times New Roman" w:eastAsia="Times New Roman" w:hAnsi="Times New Roman" w:cs="Times New Roman"/>
          <w:b/>
          <w:i/>
          <w:sz w:val="24"/>
          <w:szCs w:val="24"/>
          <w:u w:val="single"/>
          <w:lang w:eastAsia="ru-RU"/>
        </w:rPr>
        <w:t>Исходная информация для оформления платежного поручения</w:t>
      </w:r>
    </w:p>
    <w:p w:rsidR="0015511A" w:rsidRPr="000A2A96" w:rsidRDefault="0015511A" w:rsidP="0015511A">
      <w:pPr>
        <w:spacing w:after="0"/>
        <w:jc w:val="both"/>
        <w:rPr>
          <w:rFonts w:ascii="Times New Roman" w:eastAsia="Times New Roman" w:hAnsi="Times New Roman" w:cs="Times New Roman"/>
          <w:sz w:val="24"/>
          <w:szCs w:val="24"/>
          <w:lang w:eastAsia="ru-RU"/>
        </w:rPr>
      </w:pP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Организация ООО  «Сигма» 23 марта 2015 года перечислила денежные средства в сумме 40 000 руб. + 18% НДС  фирме   «Керамика»   за материалы согласно договору № 56 от 25 декабря 2014 года. Номер платежного поручения – 56.</w:t>
      </w:r>
    </w:p>
    <w:p w:rsidR="0015511A" w:rsidRPr="000A2A96" w:rsidRDefault="0015511A" w:rsidP="0015511A">
      <w:pPr>
        <w:spacing w:after="0"/>
        <w:jc w:val="both"/>
        <w:rPr>
          <w:rFonts w:ascii="Times New Roman" w:eastAsia="Times New Roman" w:hAnsi="Times New Roman" w:cs="Times New Roman"/>
          <w:b/>
          <w:i/>
          <w:sz w:val="24"/>
          <w:szCs w:val="24"/>
          <w:u w:val="single"/>
          <w:lang w:eastAsia="ru-RU"/>
        </w:rPr>
      </w:pPr>
    </w:p>
    <w:p w:rsidR="0015511A" w:rsidRPr="000A2A96" w:rsidRDefault="0015511A" w:rsidP="0015511A">
      <w:pPr>
        <w:spacing w:after="0"/>
        <w:jc w:val="both"/>
        <w:rPr>
          <w:rFonts w:ascii="Times New Roman" w:eastAsia="Times New Roman" w:hAnsi="Times New Roman" w:cs="Times New Roman"/>
          <w:b/>
          <w:i/>
          <w:sz w:val="24"/>
          <w:szCs w:val="24"/>
          <w:u w:val="single"/>
          <w:lang w:eastAsia="ru-RU"/>
        </w:rPr>
      </w:pPr>
      <w:r w:rsidRPr="000A2A96">
        <w:rPr>
          <w:rFonts w:ascii="Times New Roman" w:eastAsia="Times New Roman" w:hAnsi="Times New Roman" w:cs="Times New Roman"/>
          <w:b/>
          <w:i/>
          <w:sz w:val="24"/>
          <w:szCs w:val="24"/>
          <w:u w:val="single"/>
          <w:lang w:eastAsia="ru-RU"/>
        </w:rPr>
        <w:t>Реквизит</w:t>
      </w:r>
      <w:proofErr w:type="gramStart"/>
      <w:r w:rsidRPr="000A2A96">
        <w:rPr>
          <w:rFonts w:ascii="Times New Roman" w:eastAsia="Times New Roman" w:hAnsi="Times New Roman" w:cs="Times New Roman"/>
          <w:b/>
          <w:i/>
          <w:sz w:val="24"/>
          <w:szCs w:val="24"/>
          <w:u w:val="single"/>
          <w:lang w:eastAsia="ru-RU"/>
        </w:rPr>
        <w:t>ы ООО</w:t>
      </w:r>
      <w:proofErr w:type="gramEnd"/>
      <w:r w:rsidRPr="000A2A96">
        <w:rPr>
          <w:rFonts w:ascii="Times New Roman" w:eastAsia="Times New Roman" w:hAnsi="Times New Roman" w:cs="Times New Roman"/>
          <w:b/>
          <w:i/>
          <w:sz w:val="24"/>
          <w:szCs w:val="24"/>
          <w:u w:val="single"/>
          <w:lang w:eastAsia="ru-RU"/>
        </w:rPr>
        <w:t xml:space="preserve"> Сигма»:</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расчетного счет</w:t>
      </w:r>
      <w:proofErr w:type="gramStart"/>
      <w:r w:rsidRPr="000A2A96">
        <w:rPr>
          <w:rFonts w:ascii="Times New Roman" w:eastAsia="Times New Roman" w:hAnsi="Times New Roman" w:cs="Times New Roman"/>
          <w:sz w:val="24"/>
          <w:szCs w:val="24"/>
          <w:lang w:eastAsia="ru-RU"/>
        </w:rPr>
        <w:t>а ООО</w:t>
      </w:r>
      <w:proofErr w:type="gramEnd"/>
      <w:r w:rsidRPr="000A2A96">
        <w:rPr>
          <w:rFonts w:ascii="Times New Roman" w:eastAsia="Times New Roman" w:hAnsi="Times New Roman" w:cs="Times New Roman"/>
          <w:sz w:val="24"/>
          <w:szCs w:val="24"/>
          <w:lang w:eastAsia="ru-RU"/>
        </w:rPr>
        <w:t xml:space="preserve">   «Сигма» - 407028769100000230087;</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-ИНН – 0255010044;</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-КПП – 025501001;</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-ОКОНХ –  71100; </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-ОКВЭД –  50.30.1; </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-ОКПО –  55837707;</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-обслуживающий банк  ОАО «</w:t>
      </w:r>
      <w:proofErr w:type="spellStart"/>
      <w:r w:rsidRPr="000A2A96">
        <w:rPr>
          <w:rFonts w:ascii="Times New Roman" w:eastAsia="Times New Roman" w:hAnsi="Times New Roman" w:cs="Times New Roman"/>
          <w:sz w:val="24"/>
          <w:szCs w:val="24"/>
          <w:lang w:eastAsia="ru-RU"/>
        </w:rPr>
        <w:t>Уралсиб</w:t>
      </w:r>
      <w:proofErr w:type="spellEnd"/>
      <w:r w:rsidRPr="000A2A96">
        <w:rPr>
          <w:rFonts w:ascii="Times New Roman" w:eastAsia="Times New Roman" w:hAnsi="Times New Roman" w:cs="Times New Roman"/>
          <w:sz w:val="24"/>
          <w:szCs w:val="24"/>
          <w:lang w:eastAsia="ru-RU"/>
        </w:rPr>
        <w:t>», в  городе Белебее;</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-БИК банка – 044525787;</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-корреспондентский счет банка – 30101810100000000787;</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-КПП  банка – 997950001.</w:t>
      </w:r>
    </w:p>
    <w:p w:rsidR="0015511A" w:rsidRPr="000A2A96" w:rsidRDefault="0015511A" w:rsidP="0015511A">
      <w:pPr>
        <w:spacing w:after="0"/>
        <w:jc w:val="both"/>
        <w:rPr>
          <w:rFonts w:ascii="Times New Roman" w:eastAsia="Times New Roman" w:hAnsi="Times New Roman" w:cs="Times New Roman"/>
          <w:b/>
          <w:i/>
          <w:sz w:val="24"/>
          <w:szCs w:val="24"/>
          <w:u w:val="single"/>
          <w:lang w:eastAsia="ru-RU"/>
        </w:rPr>
      </w:pPr>
    </w:p>
    <w:p w:rsidR="0015511A" w:rsidRPr="000A2A96" w:rsidRDefault="0015511A" w:rsidP="0015511A">
      <w:pPr>
        <w:spacing w:after="0"/>
        <w:jc w:val="both"/>
        <w:rPr>
          <w:rFonts w:ascii="Times New Roman" w:eastAsia="Times New Roman" w:hAnsi="Times New Roman" w:cs="Times New Roman"/>
          <w:b/>
          <w:i/>
          <w:sz w:val="24"/>
          <w:szCs w:val="24"/>
          <w:u w:val="single"/>
          <w:lang w:eastAsia="ru-RU"/>
        </w:rPr>
      </w:pPr>
      <w:r w:rsidRPr="000A2A96">
        <w:rPr>
          <w:rFonts w:ascii="Times New Roman" w:eastAsia="Times New Roman" w:hAnsi="Times New Roman" w:cs="Times New Roman"/>
          <w:b/>
          <w:i/>
          <w:sz w:val="24"/>
          <w:szCs w:val="24"/>
          <w:u w:val="single"/>
          <w:lang w:eastAsia="ru-RU"/>
        </w:rPr>
        <w:t>Реквизит</w:t>
      </w:r>
      <w:proofErr w:type="gramStart"/>
      <w:r w:rsidRPr="000A2A96">
        <w:rPr>
          <w:rFonts w:ascii="Times New Roman" w:eastAsia="Times New Roman" w:hAnsi="Times New Roman" w:cs="Times New Roman"/>
          <w:b/>
          <w:i/>
          <w:sz w:val="24"/>
          <w:szCs w:val="24"/>
          <w:u w:val="single"/>
          <w:lang w:eastAsia="ru-RU"/>
        </w:rPr>
        <w:t>ы ООО</w:t>
      </w:r>
      <w:proofErr w:type="gramEnd"/>
      <w:r w:rsidRPr="000A2A96">
        <w:rPr>
          <w:rFonts w:ascii="Times New Roman" w:eastAsia="Times New Roman" w:hAnsi="Times New Roman" w:cs="Times New Roman"/>
          <w:b/>
          <w:i/>
          <w:sz w:val="24"/>
          <w:szCs w:val="24"/>
          <w:u w:val="single"/>
          <w:lang w:eastAsia="ru-RU"/>
        </w:rPr>
        <w:t xml:space="preserve"> «Керамика»:</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расчетного счета 40702810700090007740;</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-ИНН – 1615004548; </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-КПП – 161501001;</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-обслуживающий банк - ООО   МКБ «Аверс» в  г. Казани;</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-БИК банка – 049205774;</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-корреспондентский счет банка – 30101810500000000774.</w:t>
      </w:r>
    </w:p>
    <w:p w:rsidR="0015511A" w:rsidRPr="000A2A96" w:rsidRDefault="0015511A" w:rsidP="0015511A">
      <w:pPr>
        <w:spacing w:after="0"/>
        <w:jc w:val="both"/>
        <w:rPr>
          <w:rFonts w:ascii="Times New Roman" w:eastAsia="Times New Roman" w:hAnsi="Times New Roman" w:cs="Times New Roman"/>
          <w:b/>
          <w:sz w:val="24"/>
          <w:szCs w:val="24"/>
          <w:lang w:eastAsia="ru-RU"/>
        </w:rPr>
      </w:pPr>
    </w:p>
    <w:p w:rsidR="0015511A" w:rsidRPr="000A2A96" w:rsidRDefault="0015511A" w:rsidP="0015511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2</w:t>
      </w:r>
      <w:r w:rsidRPr="000A2A96">
        <w:rPr>
          <w:rFonts w:ascii="Times New Roman" w:eastAsia="Times New Roman" w:hAnsi="Times New Roman" w:cs="Times New Roman"/>
          <w:sz w:val="24"/>
          <w:szCs w:val="24"/>
          <w:lang w:eastAsia="ru-RU"/>
        </w:rPr>
        <w:t xml:space="preserve">.  </w:t>
      </w:r>
      <w:r w:rsidRPr="000A2A96">
        <w:rPr>
          <w:rFonts w:ascii="Times New Roman" w:eastAsia="Times New Roman" w:hAnsi="Times New Roman" w:cs="Times New Roman"/>
          <w:color w:val="000000"/>
          <w:sz w:val="24"/>
          <w:szCs w:val="24"/>
          <w:lang w:eastAsia="ru-RU"/>
        </w:rPr>
        <w:t>На основании исходных данных составить бухгал</w:t>
      </w:r>
      <w:r w:rsidRPr="000A2A96">
        <w:rPr>
          <w:rFonts w:ascii="Times New Roman" w:eastAsia="Times New Roman" w:hAnsi="Times New Roman" w:cs="Times New Roman"/>
          <w:color w:val="000000"/>
          <w:sz w:val="24"/>
          <w:szCs w:val="24"/>
          <w:lang w:eastAsia="ru-RU"/>
        </w:rPr>
        <w:softHyphen/>
        <w:t>терские проводки по движению денежных средств на аккреди</w:t>
      </w:r>
      <w:r w:rsidRPr="000A2A96">
        <w:rPr>
          <w:rFonts w:ascii="Times New Roman" w:eastAsia="Times New Roman" w:hAnsi="Times New Roman" w:cs="Times New Roman"/>
          <w:color w:val="000000"/>
          <w:sz w:val="24"/>
          <w:szCs w:val="24"/>
          <w:lang w:eastAsia="ru-RU"/>
        </w:rPr>
        <w:softHyphen/>
        <w:t>тивном счете, составьте оборотную ведомость по счету 55 «Спе</w:t>
      </w:r>
      <w:r w:rsidRPr="000A2A96">
        <w:rPr>
          <w:rFonts w:ascii="Times New Roman" w:eastAsia="Times New Roman" w:hAnsi="Times New Roman" w:cs="Times New Roman"/>
          <w:color w:val="000000"/>
          <w:sz w:val="24"/>
          <w:szCs w:val="24"/>
          <w:lang w:eastAsia="ru-RU"/>
        </w:rPr>
        <w:softHyphen/>
        <w:t>циальные счета в банках».</w:t>
      </w:r>
    </w:p>
    <w:p w:rsidR="0015511A" w:rsidRPr="000A2A96" w:rsidRDefault="0015511A" w:rsidP="0015511A">
      <w:pPr>
        <w:spacing w:after="0"/>
        <w:jc w:val="both"/>
        <w:rPr>
          <w:rFonts w:ascii="Times New Roman" w:eastAsia="Times New Roman" w:hAnsi="Times New Roman" w:cs="Times New Roman"/>
          <w:b/>
          <w:i/>
          <w:iCs/>
          <w:color w:val="000000"/>
          <w:sz w:val="24"/>
          <w:szCs w:val="24"/>
          <w:lang w:eastAsia="ru-RU"/>
        </w:rPr>
      </w:pPr>
    </w:p>
    <w:p w:rsidR="0015511A" w:rsidRDefault="0015511A" w:rsidP="0015511A">
      <w:pPr>
        <w:spacing w:after="0"/>
        <w:jc w:val="center"/>
        <w:rPr>
          <w:rFonts w:ascii="Times New Roman" w:eastAsia="Times New Roman" w:hAnsi="Times New Roman" w:cs="Times New Roman"/>
          <w:b/>
          <w:i/>
          <w:iCs/>
          <w:color w:val="000000"/>
          <w:sz w:val="24"/>
          <w:szCs w:val="24"/>
          <w:lang w:eastAsia="ru-RU"/>
        </w:rPr>
      </w:pPr>
    </w:p>
    <w:p w:rsidR="0015511A" w:rsidRDefault="0015511A" w:rsidP="0015511A">
      <w:pPr>
        <w:spacing w:after="0"/>
        <w:jc w:val="center"/>
        <w:rPr>
          <w:rFonts w:ascii="Times New Roman" w:eastAsia="Times New Roman" w:hAnsi="Times New Roman" w:cs="Times New Roman"/>
          <w:b/>
          <w:i/>
          <w:iCs/>
          <w:color w:val="000000"/>
          <w:sz w:val="24"/>
          <w:szCs w:val="24"/>
          <w:lang w:eastAsia="ru-RU"/>
        </w:rPr>
      </w:pPr>
    </w:p>
    <w:p w:rsidR="0015511A" w:rsidRPr="000A2A96" w:rsidRDefault="0015511A" w:rsidP="0015511A">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
          <w:iCs/>
          <w:color w:val="000000"/>
          <w:sz w:val="24"/>
          <w:szCs w:val="24"/>
          <w:lang w:eastAsia="ru-RU"/>
        </w:rPr>
        <w:lastRenderedPageBreak/>
        <w:t>Исходные данные</w:t>
      </w:r>
    </w:p>
    <w:p w:rsidR="0015511A" w:rsidRPr="000A2A96" w:rsidRDefault="0015511A" w:rsidP="0015511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Договором купли-продажи от 31.12.2013 г., заключенным между  ООО «Акцепт» и ОАО «Гранит», предусмотрена  поставка   холодильников «Минск»   в количестве 50 штук по цене 17 200 рублей на общую сумму 860 000 рублей; транспортные расходы по доставке товаров несет </w:t>
      </w:r>
      <w:proofErr w:type="spellStart"/>
      <w:r w:rsidRPr="000A2A96">
        <w:rPr>
          <w:rFonts w:ascii="Times New Roman" w:eastAsia="Times New Roman" w:hAnsi="Times New Roman" w:cs="Times New Roman"/>
          <w:color w:val="000000"/>
          <w:sz w:val="24"/>
          <w:szCs w:val="24"/>
          <w:lang w:eastAsia="ru-RU"/>
        </w:rPr>
        <w:t>покупатель</w:t>
      </w:r>
      <w:proofErr w:type="gramStart"/>
      <w:r w:rsidRPr="000A2A96">
        <w:rPr>
          <w:rFonts w:ascii="Times New Roman" w:eastAsia="Times New Roman" w:hAnsi="Times New Roman" w:cs="Times New Roman"/>
          <w:color w:val="000000"/>
          <w:sz w:val="24"/>
          <w:szCs w:val="24"/>
          <w:lang w:eastAsia="ru-RU"/>
        </w:rPr>
        <w:t>.У</w:t>
      </w:r>
      <w:proofErr w:type="gramEnd"/>
      <w:r w:rsidRPr="000A2A96">
        <w:rPr>
          <w:rFonts w:ascii="Times New Roman" w:eastAsia="Times New Roman" w:hAnsi="Times New Roman" w:cs="Times New Roman"/>
          <w:color w:val="000000"/>
          <w:sz w:val="24"/>
          <w:szCs w:val="24"/>
          <w:lang w:eastAsia="ru-RU"/>
        </w:rPr>
        <w:t>словие</w:t>
      </w:r>
      <w:proofErr w:type="spellEnd"/>
      <w:r w:rsidRPr="000A2A96">
        <w:rPr>
          <w:rFonts w:ascii="Times New Roman" w:eastAsia="Times New Roman" w:hAnsi="Times New Roman" w:cs="Times New Roman"/>
          <w:color w:val="000000"/>
          <w:sz w:val="24"/>
          <w:szCs w:val="24"/>
          <w:lang w:eastAsia="ru-RU"/>
        </w:rPr>
        <w:t xml:space="preserve"> оплаты – аккредитив, выставляемый поставщику и грузоперевозчику – железной дороге покупателем.</w:t>
      </w:r>
    </w:p>
    <w:p w:rsidR="0015511A" w:rsidRPr="000A2A96" w:rsidRDefault="0015511A" w:rsidP="0015511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20.03.2014 г., выполняя условия договора, покупатель выста</w:t>
      </w:r>
      <w:r w:rsidRPr="000A2A96">
        <w:rPr>
          <w:rFonts w:ascii="Times New Roman" w:eastAsia="Times New Roman" w:hAnsi="Times New Roman" w:cs="Times New Roman"/>
          <w:color w:val="000000"/>
          <w:sz w:val="24"/>
          <w:szCs w:val="24"/>
          <w:lang w:eastAsia="ru-RU"/>
        </w:rPr>
        <w:softHyphen/>
        <w:t>вил аккредитив:</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-поставщику – 860 000 рублей;</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-железной дороге – 25 700 рублей.</w:t>
      </w:r>
    </w:p>
    <w:p w:rsidR="0015511A" w:rsidRPr="000A2A96" w:rsidRDefault="0015511A" w:rsidP="0015511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Аккредитивы выставлены за счет:</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-собственных средств на расчетном счете – 25 700 рублей;</w:t>
      </w:r>
    </w:p>
    <w:p w:rsidR="0015511A" w:rsidRPr="000A2A96" w:rsidRDefault="0015511A" w:rsidP="0015511A">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-краткосрочного кредита банка – 860 000 рублей. </w:t>
      </w:r>
    </w:p>
    <w:p w:rsidR="0015511A" w:rsidRPr="000A2A96" w:rsidRDefault="0015511A" w:rsidP="0015511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После отгрузки 26.03.2014 г. произведены платежи:</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-железной дороге за доставку  -  25 700 рублей;</w:t>
      </w:r>
    </w:p>
    <w:p w:rsidR="0015511A" w:rsidRPr="000A2A96" w:rsidRDefault="0015511A" w:rsidP="0015511A">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-поставщику за товар – 800 000 рублей. </w:t>
      </w:r>
    </w:p>
    <w:p w:rsidR="0015511A" w:rsidRPr="000A2A96" w:rsidRDefault="0015511A" w:rsidP="0015511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Неиспользованная сумма аккредитива 30.03.2014г.  в сумме__</w:t>
      </w:r>
      <w:r w:rsidRPr="000A2A96">
        <w:rPr>
          <w:rFonts w:ascii="Times New Roman" w:eastAsia="Times New Roman" w:hAnsi="Times New Roman" w:cs="Times New Roman"/>
          <w:color w:val="000000"/>
          <w:sz w:val="24"/>
          <w:szCs w:val="24"/>
          <w:u w:val="single"/>
          <w:lang w:eastAsia="ru-RU"/>
        </w:rPr>
        <w:t>?</w:t>
      </w:r>
      <w:r w:rsidRPr="000A2A96">
        <w:rPr>
          <w:rFonts w:ascii="Times New Roman" w:eastAsia="Times New Roman" w:hAnsi="Times New Roman" w:cs="Times New Roman"/>
          <w:color w:val="000000"/>
          <w:sz w:val="24"/>
          <w:szCs w:val="24"/>
          <w:lang w:eastAsia="ru-RU"/>
        </w:rPr>
        <w:t>__ рублей  направлена на погашение ранее полученного кратко</w:t>
      </w:r>
      <w:r w:rsidRPr="000A2A96">
        <w:rPr>
          <w:rFonts w:ascii="Times New Roman" w:eastAsia="Times New Roman" w:hAnsi="Times New Roman" w:cs="Times New Roman"/>
          <w:color w:val="000000"/>
          <w:sz w:val="24"/>
          <w:szCs w:val="24"/>
          <w:lang w:eastAsia="ru-RU"/>
        </w:rPr>
        <w:softHyphen/>
        <w:t>срочного кредита.</w:t>
      </w:r>
    </w:p>
    <w:p w:rsidR="0015511A" w:rsidRPr="000A2A96" w:rsidRDefault="0015511A" w:rsidP="0015511A">
      <w:pPr>
        <w:spacing w:after="0"/>
        <w:jc w:val="both"/>
        <w:rPr>
          <w:rFonts w:ascii="Times New Roman" w:eastAsia="Times New Roman" w:hAnsi="Times New Roman" w:cs="Times New Roman"/>
          <w:color w:val="000000"/>
          <w:sz w:val="24"/>
          <w:szCs w:val="24"/>
          <w:lang w:eastAsia="ru-RU"/>
        </w:rPr>
      </w:pPr>
    </w:p>
    <w:p w:rsidR="0015511A" w:rsidRPr="000A2A96" w:rsidRDefault="0015511A" w:rsidP="0015511A">
      <w:pPr>
        <w:spacing w:after="0"/>
        <w:jc w:val="center"/>
        <w:rPr>
          <w:rFonts w:ascii="Times New Roman" w:eastAsia="Times New Roman" w:hAnsi="Times New Roman" w:cs="Times New Roman"/>
          <w:color w:val="000000"/>
          <w:sz w:val="24"/>
          <w:szCs w:val="24"/>
          <w:lang w:eastAsia="ru-RU"/>
        </w:rPr>
      </w:pPr>
      <w:proofErr w:type="spellStart"/>
      <w:r w:rsidRPr="000A2A96">
        <w:rPr>
          <w:rFonts w:ascii="Times New Roman" w:eastAsia="Times New Roman" w:hAnsi="Times New Roman" w:cs="Times New Roman"/>
          <w:color w:val="000000"/>
          <w:sz w:val="24"/>
          <w:szCs w:val="24"/>
          <w:lang w:eastAsia="ru-RU"/>
        </w:rPr>
        <w:t>Оборотно</w:t>
      </w:r>
      <w:proofErr w:type="spellEnd"/>
      <w:r w:rsidRPr="000A2A96">
        <w:rPr>
          <w:rFonts w:ascii="Times New Roman" w:eastAsia="Times New Roman" w:hAnsi="Times New Roman" w:cs="Times New Roman"/>
          <w:color w:val="000000"/>
          <w:sz w:val="24"/>
          <w:szCs w:val="24"/>
          <w:lang w:eastAsia="ru-RU"/>
        </w:rPr>
        <w:t>-сальдовая ведомость по счету 55 «Специальные счета в банках»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276"/>
        <w:gridCol w:w="1134"/>
        <w:gridCol w:w="1275"/>
        <w:gridCol w:w="1276"/>
        <w:gridCol w:w="1276"/>
        <w:gridCol w:w="1134"/>
      </w:tblGrid>
      <w:tr w:rsidR="0015511A" w:rsidRPr="000A2A96" w:rsidTr="00445B69">
        <w:tc>
          <w:tcPr>
            <w:tcW w:w="2660"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Наименование счета</w:t>
            </w:r>
          </w:p>
        </w:tc>
        <w:tc>
          <w:tcPr>
            <w:tcW w:w="2410" w:type="dxa"/>
            <w:gridSpan w:val="2"/>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Остаток на начало периода</w:t>
            </w:r>
          </w:p>
        </w:tc>
        <w:tc>
          <w:tcPr>
            <w:tcW w:w="2551" w:type="dxa"/>
            <w:gridSpan w:val="2"/>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Обороты за период</w:t>
            </w:r>
          </w:p>
        </w:tc>
        <w:tc>
          <w:tcPr>
            <w:tcW w:w="2410" w:type="dxa"/>
            <w:gridSpan w:val="2"/>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Остаток на конец периода</w:t>
            </w:r>
          </w:p>
        </w:tc>
      </w:tr>
      <w:tr w:rsidR="0015511A" w:rsidRPr="000A2A96" w:rsidTr="00445B69">
        <w:tc>
          <w:tcPr>
            <w:tcW w:w="2660"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55 «Аккредитив»</w:t>
            </w:r>
          </w:p>
        </w:tc>
        <w:tc>
          <w:tcPr>
            <w:tcW w:w="1276"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r>
      <w:tr w:rsidR="0015511A" w:rsidRPr="000A2A96" w:rsidTr="00445B69">
        <w:tc>
          <w:tcPr>
            <w:tcW w:w="2660"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r>
      <w:tr w:rsidR="0015511A" w:rsidRPr="000A2A96" w:rsidTr="00445B69">
        <w:tc>
          <w:tcPr>
            <w:tcW w:w="2660"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r>
      <w:tr w:rsidR="0015511A" w:rsidRPr="000A2A96" w:rsidTr="00445B69">
        <w:tc>
          <w:tcPr>
            <w:tcW w:w="2660"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15511A" w:rsidRPr="000A2A96" w:rsidRDefault="0015511A" w:rsidP="00445B69">
            <w:pPr>
              <w:spacing w:after="0" w:line="240" w:lineRule="auto"/>
              <w:jc w:val="center"/>
              <w:rPr>
                <w:rFonts w:ascii="Times New Roman" w:eastAsia="Times New Roman" w:hAnsi="Times New Roman" w:cs="Times New Roman"/>
                <w:color w:val="000000"/>
                <w:sz w:val="24"/>
                <w:szCs w:val="24"/>
                <w:lang w:eastAsia="ru-RU"/>
              </w:rPr>
            </w:pPr>
          </w:p>
        </w:tc>
      </w:tr>
    </w:tbl>
    <w:p w:rsidR="0015511A" w:rsidRPr="000A2A96" w:rsidRDefault="0015511A" w:rsidP="0015511A">
      <w:pPr>
        <w:spacing w:after="0"/>
        <w:jc w:val="both"/>
        <w:rPr>
          <w:rFonts w:ascii="Times New Roman" w:eastAsia="Times New Roman" w:hAnsi="Times New Roman" w:cs="Times New Roman"/>
          <w:color w:val="000000"/>
          <w:sz w:val="24"/>
          <w:szCs w:val="24"/>
          <w:lang w:eastAsia="ru-RU"/>
        </w:rPr>
      </w:pPr>
    </w:p>
    <w:p w:rsidR="0015511A" w:rsidRPr="000A2A96" w:rsidRDefault="0015511A" w:rsidP="0015511A">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3</w:t>
      </w:r>
      <w:r w:rsidRPr="000A2A96">
        <w:rPr>
          <w:rFonts w:ascii="Times New Roman" w:eastAsia="Times New Roman" w:hAnsi="Times New Roman" w:cs="Times New Roman"/>
          <w:sz w:val="24"/>
          <w:szCs w:val="24"/>
          <w:lang w:eastAsia="ru-RU"/>
        </w:rPr>
        <w:t>. Обработайте банковскую выписку и сделайте записи в журнале - ордере 2 и ведомости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956"/>
        <w:gridCol w:w="320"/>
        <w:gridCol w:w="2409"/>
        <w:gridCol w:w="1560"/>
        <w:gridCol w:w="1701"/>
        <w:gridCol w:w="1417"/>
      </w:tblGrid>
      <w:tr w:rsidR="0015511A" w:rsidRPr="000A2A96" w:rsidTr="00445B69">
        <w:trPr>
          <w:trHeight w:val="336"/>
        </w:trPr>
        <w:tc>
          <w:tcPr>
            <w:tcW w:w="2374" w:type="dxa"/>
            <w:gridSpan w:val="3"/>
            <w:tcBorders>
              <w:bottom w:val="nil"/>
              <w:right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Выписка </w:t>
            </w:r>
            <w:proofErr w:type="gramStart"/>
            <w:r w:rsidRPr="000A2A96">
              <w:rPr>
                <w:rFonts w:ascii="Times New Roman" w:eastAsia="Times New Roman" w:hAnsi="Times New Roman" w:cs="Times New Roman"/>
                <w:sz w:val="24"/>
                <w:szCs w:val="24"/>
                <w:lang w:eastAsia="ru-RU"/>
              </w:rPr>
              <w:t>за</w:t>
            </w:r>
            <w:proofErr w:type="gramEnd"/>
          </w:p>
        </w:tc>
        <w:tc>
          <w:tcPr>
            <w:tcW w:w="5990" w:type="dxa"/>
            <w:gridSpan w:val="4"/>
            <w:tcBorders>
              <w:left w:val="nil"/>
              <w:bottom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23-03-2014</w:t>
            </w:r>
          </w:p>
        </w:tc>
        <w:tc>
          <w:tcPr>
            <w:tcW w:w="1417" w:type="dxa"/>
            <w:tcBorders>
              <w:bottom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p>
        </w:tc>
      </w:tr>
      <w:tr w:rsidR="0015511A" w:rsidRPr="000A2A96" w:rsidTr="00445B69">
        <w:trPr>
          <w:trHeight w:val="271"/>
        </w:trPr>
        <w:tc>
          <w:tcPr>
            <w:tcW w:w="2374" w:type="dxa"/>
            <w:gridSpan w:val="3"/>
            <w:tcBorders>
              <w:top w:val="nil"/>
              <w:bottom w:val="nil"/>
              <w:right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Лицевой счет:</w:t>
            </w:r>
          </w:p>
        </w:tc>
        <w:tc>
          <w:tcPr>
            <w:tcW w:w="5990" w:type="dxa"/>
            <w:gridSpan w:val="4"/>
            <w:tcBorders>
              <w:top w:val="nil"/>
              <w:left w:val="nil"/>
              <w:bottom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407028769100000230087</w:t>
            </w:r>
          </w:p>
        </w:tc>
        <w:tc>
          <w:tcPr>
            <w:tcW w:w="1417" w:type="dxa"/>
            <w:tcBorders>
              <w:top w:val="nil"/>
              <w:bottom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p>
        </w:tc>
      </w:tr>
      <w:tr w:rsidR="0015511A" w:rsidRPr="000A2A96" w:rsidTr="00445B69">
        <w:trPr>
          <w:trHeight w:val="261"/>
        </w:trPr>
        <w:tc>
          <w:tcPr>
            <w:tcW w:w="2374" w:type="dxa"/>
            <w:gridSpan w:val="3"/>
            <w:tcBorders>
              <w:top w:val="nil"/>
              <w:bottom w:val="nil"/>
              <w:right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Клиент:</w:t>
            </w:r>
          </w:p>
        </w:tc>
        <w:tc>
          <w:tcPr>
            <w:tcW w:w="5990" w:type="dxa"/>
            <w:gridSpan w:val="4"/>
            <w:tcBorders>
              <w:top w:val="nil"/>
              <w:left w:val="nil"/>
              <w:bottom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ООО «Сигма»</w:t>
            </w:r>
          </w:p>
        </w:tc>
        <w:tc>
          <w:tcPr>
            <w:tcW w:w="1417" w:type="dxa"/>
            <w:tcBorders>
              <w:top w:val="nil"/>
              <w:bottom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p>
        </w:tc>
      </w:tr>
      <w:tr w:rsidR="0015511A" w:rsidRPr="000A2A96" w:rsidTr="00445B69">
        <w:trPr>
          <w:trHeight w:val="265"/>
        </w:trPr>
        <w:tc>
          <w:tcPr>
            <w:tcW w:w="2374" w:type="dxa"/>
            <w:gridSpan w:val="3"/>
            <w:tcBorders>
              <w:top w:val="nil"/>
              <w:bottom w:val="nil"/>
              <w:right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Операционист</w:t>
            </w:r>
            <w:proofErr w:type="spellEnd"/>
            <w:r w:rsidRPr="000A2A96">
              <w:rPr>
                <w:rFonts w:ascii="Times New Roman" w:eastAsia="Times New Roman" w:hAnsi="Times New Roman" w:cs="Times New Roman"/>
                <w:sz w:val="24"/>
                <w:szCs w:val="24"/>
                <w:lang w:eastAsia="ru-RU"/>
              </w:rPr>
              <w:t>:</w:t>
            </w:r>
          </w:p>
        </w:tc>
        <w:tc>
          <w:tcPr>
            <w:tcW w:w="5990" w:type="dxa"/>
            <w:gridSpan w:val="4"/>
            <w:tcBorders>
              <w:top w:val="nil"/>
              <w:left w:val="nil"/>
              <w:bottom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1417" w:type="dxa"/>
            <w:tcBorders>
              <w:top w:val="nil"/>
              <w:bottom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p>
        </w:tc>
      </w:tr>
      <w:tr w:rsidR="0015511A" w:rsidRPr="000A2A96" w:rsidTr="00445B69">
        <w:trPr>
          <w:trHeight w:val="255"/>
        </w:trPr>
        <w:tc>
          <w:tcPr>
            <w:tcW w:w="2374" w:type="dxa"/>
            <w:gridSpan w:val="3"/>
            <w:tcBorders>
              <w:top w:val="nil"/>
              <w:bottom w:val="nil"/>
              <w:right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ДПД:</w:t>
            </w:r>
          </w:p>
        </w:tc>
        <w:tc>
          <w:tcPr>
            <w:tcW w:w="5990" w:type="dxa"/>
            <w:gridSpan w:val="4"/>
            <w:tcBorders>
              <w:top w:val="nil"/>
              <w:left w:val="nil"/>
              <w:bottom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22-03-2014</w:t>
            </w:r>
          </w:p>
        </w:tc>
        <w:tc>
          <w:tcPr>
            <w:tcW w:w="1417" w:type="dxa"/>
            <w:tcBorders>
              <w:top w:val="nil"/>
              <w:bottom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p>
        </w:tc>
      </w:tr>
      <w:tr w:rsidR="0015511A" w:rsidRPr="000A2A96" w:rsidTr="00445B69">
        <w:trPr>
          <w:trHeight w:val="468"/>
        </w:trPr>
        <w:tc>
          <w:tcPr>
            <w:tcW w:w="2374" w:type="dxa"/>
            <w:gridSpan w:val="3"/>
            <w:tcBorders>
              <w:top w:val="nil"/>
              <w:right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Входящий остаток</w:t>
            </w:r>
          </w:p>
        </w:tc>
        <w:tc>
          <w:tcPr>
            <w:tcW w:w="4289" w:type="dxa"/>
            <w:gridSpan w:val="3"/>
            <w:tcBorders>
              <w:top w:val="nil"/>
              <w:left w:val="nil"/>
              <w:right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Пассив</w:t>
            </w:r>
          </w:p>
        </w:tc>
        <w:tc>
          <w:tcPr>
            <w:tcW w:w="1701" w:type="dxa"/>
            <w:tcBorders>
              <w:top w:val="nil"/>
              <w:left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150.000.00</w:t>
            </w:r>
          </w:p>
        </w:tc>
        <w:tc>
          <w:tcPr>
            <w:tcW w:w="1417" w:type="dxa"/>
            <w:tcBorders>
              <w:top w:val="nil"/>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p>
        </w:tc>
      </w:tr>
      <w:tr w:rsidR="0015511A" w:rsidRPr="000A2A96" w:rsidTr="00445B69">
        <w:trPr>
          <w:trHeight w:val="425"/>
        </w:trPr>
        <w:tc>
          <w:tcPr>
            <w:tcW w:w="567" w:type="dxa"/>
            <w:tcBorders>
              <w:bottom w:val="single" w:sz="4" w:space="0" w:color="auto"/>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ВО</w:t>
            </w:r>
          </w:p>
        </w:tc>
        <w:tc>
          <w:tcPr>
            <w:tcW w:w="851" w:type="dxa"/>
            <w:tcBorders>
              <w:bottom w:val="single" w:sz="4" w:space="0" w:color="auto"/>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док</w:t>
            </w:r>
          </w:p>
        </w:tc>
        <w:tc>
          <w:tcPr>
            <w:tcW w:w="1276" w:type="dxa"/>
            <w:gridSpan w:val="2"/>
            <w:tcBorders>
              <w:bottom w:val="single" w:sz="4" w:space="0" w:color="auto"/>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БИК</w:t>
            </w:r>
          </w:p>
        </w:tc>
        <w:tc>
          <w:tcPr>
            <w:tcW w:w="2409" w:type="dxa"/>
            <w:tcBorders>
              <w:bottom w:val="single" w:sz="4" w:space="0" w:color="auto"/>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Счет</w:t>
            </w:r>
          </w:p>
        </w:tc>
        <w:tc>
          <w:tcPr>
            <w:tcW w:w="1560" w:type="dxa"/>
            <w:tcBorders>
              <w:bottom w:val="single" w:sz="4" w:space="0" w:color="auto"/>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Дебет</w:t>
            </w:r>
          </w:p>
        </w:tc>
        <w:tc>
          <w:tcPr>
            <w:tcW w:w="1701" w:type="dxa"/>
            <w:tcBorders>
              <w:bottom w:val="single" w:sz="4" w:space="0" w:color="auto"/>
            </w:tcBorders>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Кредит</w:t>
            </w:r>
          </w:p>
        </w:tc>
        <w:tc>
          <w:tcPr>
            <w:tcW w:w="1417" w:type="dxa"/>
          </w:tcPr>
          <w:p w:rsidR="0015511A" w:rsidRPr="000A2A96" w:rsidRDefault="0015511A" w:rsidP="00445B69">
            <w:pPr>
              <w:spacing w:after="0"/>
              <w:jc w:val="both"/>
              <w:rPr>
                <w:rFonts w:ascii="Times New Roman" w:eastAsia="Times New Roman" w:hAnsi="Times New Roman" w:cs="Times New Roman"/>
                <w:sz w:val="24"/>
                <w:szCs w:val="24"/>
                <w:lang w:eastAsia="ru-RU"/>
              </w:rPr>
            </w:pPr>
          </w:p>
        </w:tc>
      </w:tr>
      <w:tr w:rsidR="0015511A" w:rsidRPr="000A2A96" w:rsidTr="00445B69">
        <w:trPr>
          <w:trHeight w:val="468"/>
        </w:trPr>
        <w:tc>
          <w:tcPr>
            <w:tcW w:w="567" w:type="dxa"/>
            <w:tcBorders>
              <w:bottom w:val="nil"/>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03</w:t>
            </w:r>
          </w:p>
        </w:tc>
        <w:tc>
          <w:tcPr>
            <w:tcW w:w="851" w:type="dxa"/>
            <w:tcBorders>
              <w:bottom w:val="nil"/>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Е5 456</w:t>
            </w:r>
          </w:p>
        </w:tc>
        <w:tc>
          <w:tcPr>
            <w:tcW w:w="1276" w:type="dxa"/>
            <w:gridSpan w:val="2"/>
            <w:tcBorders>
              <w:bottom w:val="nil"/>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048073754</w:t>
            </w:r>
          </w:p>
        </w:tc>
        <w:tc>
          <w:tcPr>
            <w:tcW w:w="2409" w:type="dxa"/>
            <w:tcBorders>
              <w:bottom w:val="nil"/>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407028769100000230087</w:t>
            </w:r>
          </w:p>
        </w:tc>
        <w:tc>
          <w:tcPr>
            <w:tcW w:w="1560" w:type="dxa"/>
            <w:tcBorders>
              <w:bottom w:val="nil"/>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12.000.00</w:t>
            </w:r>
          </w:p>
        </w:tc>
        <w:tc>
          <w:tcPr>
            <w:tcW w:w="1701" w:type="dxa"/>
            <w:tcBorders>
              <w:bottom w:val="nil"/>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p>
        </w:tc>
        <w:tc>
          <w:tcPr>
            <w:tcW w:w="1417" w:type="dxa"/>
            <w:tcBorders>
              <w:bottom w:val="nil"/>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p>
        </w:tc>
      </w:tr>
      <w:tr w:rsidR="0015511A" w:rsidRPr="000A2A96" w:rsidTr="00445B69">
        <w:trPr>
          <w:trHeight w:val="468"/>
        </w:trPr>
        <w:tc>
          <w:tcPr>
            <w:tcW w:w="567" w:type="dxa"/>
            <w:tcBorders>
              <w:top w:val="nil"/>
              <w:bottom w:val="nil"/>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01</w:t>
            </w:r>
          </w:p>
        </w:tc>
        <w:tc>
          <w:tcPr>
            <w:tcW w:w="851" w:type="dxa"/>
            <w:tcBorders>
              <w:top w:val="nil"/>
              <w:bottom w:val="nil"/>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17</w:t>
            </w:r>
          </w:p>
        </w:tc>
        <w:tc>
          <w:tcPr>
            <w:tcW w:w="1276" w:type="dxa"/>
            <w:gridSpan w:val="2"/>
            <w:tcBorders>
              <w:top w:val="nil"/>
              <w:bottom w:val="nil"/>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048173543</w:t>
            </w:r>
          </w:p>
        </w:tc>
        <w:tc>
          <w:tcPr>
            <w:tcW w:w="2409" w:type="dxa"/>
            <w:tcBorders>
              <w:top w:val="nil"/>
              <w:bottom w:val="nil"/>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40702810896610000176</w:t>
            </w:r>
          </w:p>
        </w:tc>
        <w:tc>
          <w:tcPr>
            <w:tcW w:w="1560" w:type="dxa"/>
            <w:tcBorders>
              <w:top w:val="nil"/>
              <w:bottom w:val="nil"/>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p>
        </w:tc>
        <w:tc>
          <w:tcPr>
            <w:tcW w:w="1701" w:type="dxa"/>
            <w:tcBorders>
              <w:top w:val="nil"/>
              <w:bottom w:val="nil"/>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156.890.00</w:t>
            </w:r>
          </w:p>
        </w:tc>
        <w:tc>
          <w:tcPr>
            <w:tcW w:w="1417" w:type="dxa"/>
            <w:tcBorders>
              <w:top w:val="nil"/>
              <w:bottom w:val="nil"/>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p>
        </w:tc>
      </w:tr>
      <w:tr w:rsidR="0015511A" w:rsidRPr="000A2A96" w:rsidTr="00445B69">
        <w:trPr>
          <w:trHeight w:val="468"/>
        </w:trPr>
        <w:tc>
          <w:tcPr>
            <w:tcW w:w="567" w:type="dxa"/>
            <w:tcBorders>
              <w:top w:val="nil"/>
              <w:bottom w:val="single" w:sz="4" w:space="0" w:color="auto"/>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01</w:t>
            </w:r>
          </w:p>
        </w:tc>
        <w:tc>
          <w:tcPr>
            <w:tcW w:w="851" w:type="dxa"/>
            <w:tcBorders>
              <w:top w:val="nil"/>
              <w:bottom w:val="single" w:sz="4" w:space="0" w:color="auto"/>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56</w:t>
            </w:r>
          </w:p>
        </w:tc>
        <w:tc>
          <w:tcPr>
            <w:tcW w:w="1276" w:type="dxa"/>
            <w:gridSpan w:val="2"/>
            <w:tcBorders>
              <w:top w:val="nil"/>
              <w:bottom w:val="single" w:sz="4" w:space="0" w:color="auto"/>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048073754</w:t>
            </w:r>
          </w:p>
        </w:tc>
        <w:tc>
          <w:tcPr>
            <w:tcW w:w="2409" w:type="dxa"/>
            <w:tcBorders>
              <w:top w:val="nil"/>
              <w:bottom w:val="single" w:sz="4" w:space="0" w:color="auto"/>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40702876665554440004</w:t>
            </w:r>
          </w:p>
        </w:tc>
        <w:tc>
          <w:tcPr>
            <w:tcW w:w="1560" w:type="dxa"/>
            <w:tcBorders>
              <w:top w:val="nil"/>
              <w:bottom w:val="single" w:sz="4" w:space="0" w:color="auto"/>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r w:rsidRPr="0015511A">
              <w:rPr>
                <w:rFonts w:ascii="Times New Roman" w:eastAsia="Times New Roman" w:hAnsi="Times New Roman" w:cs="Times New Roman"/>
                <w:sz w:val="20"/>
                <w:szCs w:val="20"/>
                <w:lang w:eastAsia="ru-RU"/>
              </w:rPr>
              <w:t>47.200.00</w:t>
            </w:r>
          </w:p>
        </w:tc>
        <w:tc>
          <w:tcPr>
            <w:tcW w:w="1701" w:type="dxa"/>
            <w:tcBorders>
              <w:top w:val="nil"/>
              <w:bottom w:val="single" w:sz="4" w:space="0" w:color="auto"/>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p>
        </w:tc>
        <w:tc>
          <w:tcPr>
            <w:tcW w:w="1417" w:type="dxa"/>
            <w:tcBorders>
              <w:top w:val="nil"/>
              <w:bottom w:val="single" w:sz="4" w:space="0" w:color="auto"/>
            </w:tcBorders>
          </w:tcPr>
          <w:p w:rsidR="0015511A" w:rsidRPr="0015511A" w:rsidRDefault="0015511A" w:rsidP="00445B69">
            <w:pPr>
              <w:spacing w:after="0"/>
              <w:jc w:val="both"/>
              <w:rPr>
                <w:rFonts w:ascii="Times New Roman" w:eastAsia="Times New Roman" w:hAnsi="Times New Roman" w:cs="Times New Roman"/>
                <w:sz w:val="20"/>
                <w:szCs w:val="20"/>
                <w:lang w:eastAsia="ru-RU"/>
              </w:rPr>
            </w:pPr>
          </w:p>
        </w:tc>
      </w:tr>
      <w:tr w:rsidR="0015511A" w:rsidRPr="000A2A96" w:rsidTr="00445B69">
        <w:trPr>
          <w:trHeight w:val="249"/>
        </w:trPr>
        <w:tc>
          <w:tcPr>
            <w:tcW w:w="5103" w:type="dxa"/>
            <w:gridSpan w:val="5"/>
            <w:tcBorders>
              <w:bottom w:val="single" w:sz="4" w:space="0" w:color="auto"/>
              <w:right w:val="nil"/>
            </w:tcBorders>
            <w:vAlign w:val="center"/>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 оборотов</w:t>
            </w:r>
          </w:p>
        </w:tc>
        <w:tc>
          <w:tcPr>
            <w:tcW w:w="1560" w:type="dxa"/>
            <w:tcBorders>
              <w:left w:val="nil"/>
              <w:bottom w:val="single" w:sz="4" w:space="0" w:color="auto"/>
              <w:right w:val="nil"/>
            </w:tcBorders>
            <w:vAlign w:val="center"/>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59.200.00</w:t>
            </w:r>
          </w:p>
        </w:tc>
        <w:tc>
          <w:tcPr>
            <w:tcW w:w="1701" w:type="dxa"/>
            <w:tcBorders>
              <w:left w:val="nil"/>
              <w:bottom w:val="nil"/>
            </w:tcBorders>
            <w:vAlign w:val="center"/>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156.890.00</w:t>
            </w:r>
          </w:p>
        </w:tc>
        <w:tc>
          <w:tcPr>
            <w:tcW w:w="1417" w:type="dxa"/>
            <w:tcBorders>
              <w:bottom w:val="single" w:sz="4" w:space="0" w:color="auto"/>
            </w:tcBorders>
            <w:vAlign w:val="center"/>
          </w:tcPr>
          <w:p w:rsidR="0015511A" w:rsidRPr="000A2A96" w:rsidRDefault="0015511A" w:rsidP="00445B69">
            <w:pPr>
              <w:spacing w:after="0"/>
              <w:jc w:val="both"/>
              <w:rPr>
                <w:rFonts w:ascii="Times New Roman" w:eastAsia="Times New Roman" w:hAnsi="Times New Roman" w:cs="Times New Roman"/>
                <w:sz w:val="24"/>
                <w:szCs w:val="24"/>
                <w:lang w:eastAsia="ru-RU"/>
              </w:rPr>
            </w:pPr>
          </w:p>
        </w:tc>
      </w:tr>
      <w:tr w:rsidR="0015511A" w:rsidRPr="000A2A96" w:rsidTr="00445B69">
        <w:trPr>
          <w:trHeight w:val="267"/>
        </w:trPr>
        <w:tc>
          <w:tcPr>
            <w:tcW w:w="5103" w:type="dxa"/>
            <w:gridSpan w:val="5"/>
            <w:tcBorders>
              <w:top w:val="single" w:sz="4" w:space="0" w:color="auto"/>
              <w:bottom w:val="single" w:sz="4" w:space="0" w:color="auto"/>
              <w:right w:val="nil"/>
            </w:tcBorders>
            <w:vAlign w:val="center"/>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Исходящий остаток пассив</w:t>
            </w:r>
          </w:p>
        </w:tc>
        <w:tc>
          <w:tcPr>
            <w:tcW w:w="1560" w:type="dxa"/>
            <w:tcBorders>
              <w:top w:val="single" w:sz="4" w:space="0" w:color="auto"/>
              <w:left w:val="nil"/>
              <w:bottom w:val="single" w:sz="4" w:space="0" w:color="auto"/>
              <w:right w:val="nil"/>
            </w:tcBorders>
            <w:vAlign w:val="center"/>
          </w:tcPr>
          <w:p w:rsidR="0015511A" w:rsidRPr="000A2A96" w:rsidRDefault="0015511A" w:rsidP="00445B69">
            <w:pPr>
              <w:spacing w:after="0"/>
              <w:jc w:val="both"/>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tcBorders>
            <w:vAlign w:val="center"/>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247.690.00</w:t>
            </w:r>
          </w:p>
        </w:tc>
        <w:tc>
          <w:tcPr>
            <w:tcW w:w="1417" w:type="dxa"/>
            <w:tcBorders>
              <w:top w:val="single" w:sz="4" w:space="0" w:color="auto"/>
              <w:bottom w:val="single" w:sz="4" w:space="0" w:color="auto"/>
            </w:tcBorders>
            <w:vAlign w:val="center"/>
          </w:tcPr>
          <w:p w:rsidR="0015511A" w:rsidRPr="000A2A96" w:rsidRDefault="0015511A" w:rsidP="00445B69">
            <w:pPr>
              <w:spacing w:after="0"/>
              <w:jc w:val="both"/>
              <w:rPr>
                <w:rFonts w:ascii="Times New Roman" w:eastAsia="Times New Roman" w:hAnsi="Times New Roman" w:cs="Times New Roman"/>
                <w:sz w:val="24"/>
                <w:szCs w:val="24"/>
                <w:lang w:eastAsia="ru-RU"/>
              </w:rPr>
            </w:pPr>
          </w:p>
        </w:tc>
      </w:tr>
      <w:tr w:rsidR="0015511A" w:rsidRPr="000A2A96" w:rsidTr="00445B69">
        <w:trPr>
          <w:trHeight w:val="271"/>
        </w:trPr>
        <w:tc>
          <w:tcPr>
            <w:tcW w:w="5103" w:type="dxa"/>
            <w:gridSpan w:val="5"/>
            <w:tcBorders>
              <w:top w:val="single" w:sz="4" w:space="0" w:color="auto"/>
              <w:right w:val="nil"/>
            </w:tcBorders>
            <w:vAlign w:val="center"/>
          </w:tcPr>
          <w:p w:rsidR="0015511A" w:rsidRPr="000A2A96" w:rsidRDefault="0015511A"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Банк ОАО « </w:t>
            </w:r>
            <w:proofErr w:type="spellStart"/>
            <w:r w:rsidRPr="000A2A96">
              <w:rPr>
                <w:rFonts w:ascii="Times New Roman" w:eastAsia="Times New Roman" w:hAnsi="Times New Roman" w:cs="Times New Roman"/>
                <w:sz w:val="24"/>
                <w:szCs w:val="24"/>
                <w:lang w:eastAsia="ru-RU"/>
              </w:rPr>
              <w:t>Уралсиб</w:t>
            </w:r>
            <w:proofErr w:type="spellEnd"/>
            <w:r w:rsidRPr="000A2A96">
              <w:rPr>
                <w:rFonts w:ascii="Times New Roman" w:eastAsia="Times New Roman" w:hAnsi="Times New Roman" w:cs="Times New Roman"/>
                <w:sz w:val="24"/>
                <w:szCs w:val="24"/>
                <w:lang w:eastAsia="ru-RU"/>
              </w:rPr>
              <w:t>»</w:t>
            </w:r>
          </w:p>
        </w:tc>
        <w:tc>
          <w:tcPr>
            <w:tcW w:w="1560" w:type="dxa"/>
            <w:tcBorders>
              <w:top w:val="single" w:sz="4" w:space="0" w:color="auto"/>
              <w:left w:val="nil"/>
              <w:bottom w:val="single" w:sz="4" w:space="0" w:color="auto"/>
              <w:right w:val="nil"/>
            </w:tcBorders>
            <w:vAlign w:val="center"/>
          </w:tcPr>
          <w:p w:rsidR="0015511A" w:rsidRPr="000A2A96" w:rsidRDefault="0015511A" w:rsidP="00445B69">
            <w:pPr>
              <w:spacing w:after="0"/>
              <w:jc w:val="both"/>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tcBorders>
            <w:vAlign w:val="center"/>
          </w:tcPr>
          <w:p w:rsidR="0015511A" w:rsidRPr="000A2A96" w:rsidRDefault="0015511A" w:rsidP="00445B69">
            <w:pPr>
              <w:spacing w:after="0"/>
              <w:jc w:val="both"/>
              <w:rPr>
                <w:rFonts w:ascii="Times New Roman" w:eastAsia="Times New Roman" w:hAnsi="Times New Roman" w:cs="Times New Roman"/>
                <w:sz w:val="24"/>
                <w:szCs w:val="24"/>
                <w:lang w:eastAsia="ru-RU"/>
              </w:rPr>
            </w:pPr>
          </w:p>
        </w:tc>
        <w:tc>
          <w:tcPr>
            <w:tcW w:w="1417" w:type="dxa"/>
            <w:tcBorders>
              <w:top w:val="single" w:sz="4" w:space="0" w:color="auto"/>
            </w:tcBorders>
            <w:vAlign w:val="center"/>
          </w:tcPr>
          <w:p w:rsidR="0015511A" w:rsidRPr="000A2A96" w:rsidRDefault="0015511A" w:rsidP="00445B69">
            <w:pPr>
              <w:spacing w:after="0"/>
              <w:jc w:val="both"/>
              <w:rPr>
                <w:rFonts w:ascii="Times New Roman" w:eastAsia="Times New Roman" w:hAnsi="Times New Roman" w:cs="Times New Roman"/>
                <w:sz w:val="24"/>
                <w:szCs w:val="24"/>
                <w:lang w:eastAsia="ru-RU"/>
              </w:rPr>
            </w:pPr>
          </w:p>
        </w:tc>
      </w:tr>
    </w:tbl>
    <w:p w:rsidR="0015511A" w:rsidRPr="000A2A96" w:rsidRDefault="0015511A" w:rsidP="0015511A">
      <w:pPr>
        <w:spacing w:after="0"/>
        <w:jc w:val="both"/>
        <w:rPr>
          <w:rFonts w:ascii="Times New Roman" w:eastAsia="Times New Roman" w:hAnsi="Times New Roman" w:cs="Times New Roman"/>
          <w:sz w:val="24"/>
          <w:szCs w:val="24"/>
          <w:lang w:eastAsia="ru-RU"/>
        </w:rPr>
      </w:pPr>
    </w:p>
    <w:p w:rsidR="0015511A" w:rsidRDefault="0015511A" w:rsidP="0015511A">
      <w:pPr>
        <w:spacing w:after="0"/>
        <w:jc w:val="center"/>
        <w:rPr>
          <w:rFonts w:ascii="Times New Roman" w:eastAsia="Times New Roman" w:hAnsi="Times New Roman" w:cs="Times New Roman"/>
          <w:b/>
          <w:sz w:val="24"/>
          <w:szCs w:val="24"/>
          <w:lang w:eastAsia="ru-RU"/>
        </w:rPr>
      </w:pPr>
    </w:p>
    <w:p w:rsidR="0015511A" w:rsidRDefault="0015511A" w:rsidP="0015511A">
      <w:pPr>
        <w:spacing w:after="0"/>
        <w:jc w:val="center"/>
        <w:rPr>
          <w:rFonts w:ascii="Times New Roman" w:eastAsia="Times New Roman" w:hAnsi="Times New Roman" w:cs="Times New Roman"/>
          <w:b/>
          <w:sz w:val="24"/>
          <w:szCs w:val="24"/>
          <w:lang w:eastAsia="ru-RU"/>
        </w:rPr>
      </w:pPr>
    </w:p>
    <w:p w:rsidR="0015511A" w:rsidRPr="000A2A96" w:rsidRDefault="0015511A" w:rsidP="0015511A">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lastRenderedPageBreak/>
        <w:t>Журнал - ордер 2    по кредиту счета   51 «Расчетные счета»  за ____________20___ года</w:t>
      </w:r>
    </w:p>
    <w:p w:rsidR="0015511A" w:rsidRPr="000A2A96" w:rsidRDefault="0015511A" w:rsidP="0015511A">
      <w:pPr>
        <w:spacing w:after="0"/>
        <w:jc w:val="both"/>
        <w:rPr>
          <w:rFonts w:ascii="Times New Roman" w:eastAsia="Times New Roman" w:hAnsi="Times New Roman" w:cs="Times New Roman"/>
          <w:b/>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861"/>
        <w:gridCol w:w="884"/>
        <w:gridCol w:w="604"/>
        <w:gridCol w:w="783"/>
        <w:gridCol w:w="1023"/>
        <w:gridCol w:w="1337"/>
        <w:gridCol w:w="1456"/>
        <w:gridCol w:w="1178"/>
      </w:tblGrid>
      <w:tr w:rsidR="0015511A" w:rsidRPr="000A2A96" w:rsidTr="00445B69">
        <w:trPr>
          <w:trHeight w:val="333"/>
        </w:trPr>
        <w:tc>
          <w:tcPr>
            <w:tcW w:w="1513" w:type="dxa"/>
            <w:vMerge w:val="restart"/>
          </w:tcPr>
          <w:p w:rsidR="0015511A" w:rsidRPr="000A2A96" w:rsidRDefault="0015511A"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 выписки</w:t>
            </w:r>
          </w:p>
        </w:tc>
        <w:tc>
          <w:tcPr>
            <w:tcW w:w="6948" w:type="dxa"/>
            <w:gridSpan w:val="7"/>
          </w:tcPr>
          <w:p w:rsidR="0015511A" w:rsidRPr="000A2A96" w:rsidRDefault="0015511A"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 кредита </w:t>
            </w:r>
            <w:proofErr w:type="spellStart"/>
            <w:r w:rsidRPr="000A2A96">
              <w:rPr>
                <w:rFonts w:ascii="Times New Roman" w:eastAsia="Times New Roman" w:hAnsi="Times New Roman" w:cs="Times New Roman"/>
                <w:sz w:val="24"/>
                <w:szCs w:val="24"/>
                <w:lang w:eastAsia="ru-RU"/>
              </w:rPr>
              <w:t>сч</w:t>
            </w:r>
            <w:proofErr w:type="spellEnd"/>
            <w:r w:rsidRPr="000A2A96">
              <w:rPr>
                <w:rFonts w:ascii="Times New Roman" w:eastAsia="Times New Roman" w:hAnsi="Times New Roman" w:cs="Times New Roman"/>
                <w:sz w:val="24"/>
                <w:szCs w:val="24"/>
                <w:lang w:eastAsia="ru-RU"/>
              </w:rPr>
              <w:t>. 51 «Расчетные счета» в дебет счетов</w:t>
            </w:r>
          </w:p>
        </w:tc>
        <w:tc>
          <w:tcPr>
            <w:tcW w:w="1178" w:type="dxa"/>
            <w:vMerge w:val="restart"/>
          </w:tcPr>
          <w:p w:rsidR="0015511A" w:rsidRPr="000A2A96" w:rsidRDefault="0015511A"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p w:rsidR="0015511A" w:rsidRPr="000A2A96" w:rsidRDefault="0015511A"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кредиту</w:t>
            </w:r>
          </w:p>
        </w:tc>
      </w:tr>
      <w:tr w:rsidR="0015511A" w:rsidRPr="000A2A96" w:rsidTr="00445B69">
        <w:trPr>
          <w:trHeight w:val="260"/>
        </w:trPr>
        <w:tc>
          <w:tcPr>
            <w:tcW w:w="1513" w:type="dxa"/>
            <w:vMerge/>
            <w:tcBorders>
              <w:bottom w:val="single" w:sz="4" w:space="0" w:color="auto"/>
            </w:tcBorders>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61" w:type="dxa"/>
            <w:tcBorders>
              <w:bottom w:val="single" w:sz="4" w:space="0" w:color="auto"/>
            </w:tcBorders>
            <w:vAlign w:val="center"/>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84" w:type="dxa"/>
            <w:tcBorders>
              <w:bottom w:val="single" w:sz="4" w:space="0" w:color="auto"/>
            </w:tcBorders>
            <w:vAlign w:val="center"/>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604" w:type="dxa"/>
            <w:tcBorders>
              <w:bottom w:val="single" w:sz="4" w:space="0" w:color="auto"/>
            </w:tcBorders>
            <w:vAlign w:val="center"/>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783" w:type="dxa"/>
            <w:tcBorders>
              <w:bottom w:val="single" w:sz="4" w:space="0" w:color="auto"/>
            </w:tcBorders>
            <w:vAlign w:val="center"/>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023" w:type="dxa"/>
            <w:tcBorders>
              <w:bottom w:val="single" w:sz="4" w:space="0" w:color="auto"/>
            </w:tcBorders>
            <w:vAlign w:val="center"/>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337" w:type="dxa"/>
            <w:shd w:val="clear" w:color="auto" w:fill="auto"/>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456" w:type="dxa"/>
            <w:shd w:val="clear" w:color="auto" w:fill="auto"/>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178" w:type="dxa"/>
            <w:vMerge/>
            <w:tcBorders>
              <w:bottom w:val="single" w:sz="4" w:space="0" w:color="auto"/>
            </w:tcBorders>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r>
      <w:tr w:rsidR="0015511A" w:rsidRPr="000A2A96" w:rsidTr="00445B69">
        <w:trPr>
          <w:trHeight w:val="473"/>
        </w:trPr>
        <w:tc>
          <w:tcPr>
            <w:tcW w:w="1513" w:type="dxa"/>
            <w:vAlign w:val="bottom"/>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61"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84"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604"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783"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023"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337" w:type="dxa"/>
            <w:shd w:val="clear" w:color="auto" w:fill="auto"/>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456" w:type="dxa"/>
            <w:shd w:val="clear" w:color="auto" w:fill="auto"/>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178"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r>
      <w:tr w:rsidR="0015511A" w:rsidRPr="000A2A96" w:rsidTr="00445B69">
        <w:trPr>
          <w:trHeight w:val="473"/>
        </w:trPr>
        <w:tc>
          <w:tcPr>
            <w:tcW w:w="1513" w:type="dxa"/>
            <w:vAlign w:val="bottom"/>
          </w:tcPr>
          <w:p w:rsidR="0015511A" w:rsidRPr="000A2A96" w:rsidRDefault="0015511A"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861"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84"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604"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783"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023"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337" w:type="dxa"/>
            <w:shd w:val="clear" w:color="auto" w:fill="auto"/>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456" w:type="dxa"/>
            <w:shd w:val="clear" w:color="auto" w:fill="auto"/>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178"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r>
      <w:tr w:rsidR="0015511A" w:rsidRPr="000A2A96" w:rsidTr="00445B69">
        <w:trPr>
          <w:trHeight w:val="473"/>
        </w:trPr>
        <w:tc>
          <w:tcPr>
            <w:tcW w:w="1513"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861"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84"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604"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783"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023"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337" w:type="dxa"/>
            <w:shd w:val="clear" w:color="auto" w:fill="auto"/>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456" w:type="dxa"/>
            <w:shd w:val="clear" w:color="auto" w:fill="auto"/>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178"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r>
    </w:tbl>
    <w:p w:rsidR="0015511A" w:rsidRPr="000A2A96" w:rsidRDefault="0015511A" w:rsidP="0015511A">
      <w:pPr>
        <w:spacing w:after="0"/>
        <w:jc w:val="both"/>
        <w:rPr>
          <w:rFonts w:ascii="Times New Roman" w:eastAsia="Times New Roman" w:hAnsi="Times New Roman" w:cs="Times New Roman"/>
          <w:sz w:val="24"/>
          <w:szCs w:val="24"/>
          <w:lang w:eastAsia="ru-RU"/>
        </w:rPr>
      </w:pPr>
    </w:p>
    <w:p w:rsidR="0015511A" w:rsidRPr="000A2A96" w:rsidRDefault="0015511A" w:rsidP="0015511A">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Ведомость  2    по  дебету  счета 51 «Расчетные счета» за___________20______года</w:t>
      </w:r>
    </w:p>
    <w:p w:rsidR="0015511A" w:rsidRPr="000A2A96" w:rsidRDefault="0015511A" w:rsidP="0015511A">
      <w:pPr>
        <w:spacing w:after="0"/>
        <w:jc w:val="right"/>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Сальдо на начало месяца _______</w:t>
      </w:r>
      <w:proofErr w:type="spellStart"/>
      <w:r w:rsidRPr="000A2A96">
        <w:rPr>
          <w:rFonts w:ascii="Times New Roman" w:eastAsia="Times New Roman" w:hAnsi="Times New Roman" w:cs="Times New Roman"/>
          <w:sz w:val="24"/>
          <w:szCs w:val="24"/>
          <w:lang w:eastAsia="ru-RU"/>
        </w:rPr>
        <w:t>руб</w:t>
      </w:r>
      <w:proofErr w:type="spellEnd"/>
      <w:r w:rsidRPr="000A2A96">
        <w:rPr>
          <w:rFonts w:ascii="Times New Roman" w:eastAsia="Times New Roman" w:hAnsi="Times New Roman" w:cs="Times New Roman"/>
          <w:sz w:val="24"/>
          <w:szCs w:val="24"/>
          <w:lang w:eastAsia="ru-RU"/>
        </w:rPr>
        <w:t>._____коп.</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815"/>
        <w:gridCol w:w="868"/>
        <w:gridCol w:w="911"/>
        <w:gridCol w:w="804"/>
        <w:gridCol w:w="3722"/>
        <w:gridCol w:w="1076"/>
      </w:tblGrid>
      <w:tr w:rsidR="0015511A" w:rsidRPr="000A2A96" w:rsidTr="00445B69">
        <w:trPr>
          <w:trHeight w:val="325"/>
        </w:trPr>
        <w:tc>
          <w:tcPr>
            <w:tcW w:w="1542" w:type="dxa"/>
            <w:vMerge w:val="restart"/>
          </w:tcPr>
          <w:p w:rsidR="0015511A" w:rsidRPr="000A2A96" w:rsidRDefault="0015511A"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 выписки банка</w:t>
            </w:r>
          </w:p>
        </w:tc>
        <w:tc>
          <w:tcPr>
            <w:tcW w:w="7120" w:type="dxa"/>
            <w:gridSpan w:val="5"/>
          </w:tcPr>
          <w:p w:rsidR="0015511A" w:rsidRPr="000A2A96" w:rsidRDefault="0015511A"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 дебет </w:t>
            </w:r>
            <w:proofErr w:type="spellStart"/>
            <w:r w:rsidRPr="000A2A96">
              <w:rPr>
                <w:rFonts w:ascii="Times New Roman" w:eastAsia="Times New Roman" w:hAnsi="Times New Roman" w:cs="Times New Roman"/>
                <w:sz w:val="24"/>
                <w:szCs w:val="24"/>
                <w:lang w:eastAsia="ru-RU"/>
              </w:rPr>
              <w:t>сч</w:t>
            </w:r>
            <w:proofErr w:type="spellEnd"/>
            <w:r w:rsidRPr="000A2A96">
              <w:rPr>
                <w:rFonts w:ascii="Times New Roman" w:eastAsia="Times New Roman" w:hAnsi="Times New Roman" w:cs="Times New Roman"/>
                <w:sz w:val="24"/>
                <w:szCs w:val="24"/>
                <w:lang w:eastAsia="ru-RU"/>
              </w:rPr>
              <w:t>. 51 «Расчетные счета» с кредита счетов</w:t>
            </w:r>
          </w:p>
        </w:tc>
        <w:tc>
          <w:tcPr>
            <w:tcW w:w="1076" w:type="dxa"/>
            <w:vMerge w:val="restart"/>
          </w:tcPr>
          <w:p w:rsidR="0015511A" w:rsidRPr="000A2A96" w:rsidRDefault="0015511A"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p w:rsidR="0015511A" w:rsidRPr="000A2A96" w:rsidRDefault="0015511A"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дебету</w:t>
            </w:r>
          </w:p>
        </w:tc>
      </w:tr>
      <w:tr w:rsidR="0015511A" w:rsidRPr="000A2A96" w:rsidTr="00445B69">
        <w:trPr>
          <w:trHeight w:val="254"/>
        </w:trPr>
        <w:tc>
          <w:tcPr>
            <w:tcW w:w="1542" w:type="dxa"/>
            <w:vMerge/>
            <w:tcBorders>
              <w:bottom w:val="single" w:sz="4" w:space="0" w:color="auto"/>
            </w:tcBorders>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15" w:type="dxa"/>
            <w:tcBorders>
              <w:bottom w:val="single" w:sz="4" w:space="0" w:color="auto"/>
            </w:tcBorders>
            <w:vAlign w:val="center"/>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68" w:type="dxa"/>
            <w:tcBorders>
              <w:bottom w:val="single" w:sz="4" w:space="0" w:color="auto"/>
            </w:tcBorders>
            <w:vAlign w:val="center"/>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911" w:type="dxa"/>
            <w:tcBorders>
              <w:bottom w:val="single" w:sz="4" w:space="0" w:color="auto"/>
            </w:tcBorders>
            <w:vAlign w:val="center"/>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04" w:type="dxa"/>
            <w:tcBorders>
              <w:bottom w:val="single" w:sz="4" w:space="0" w:color="auto"/>
            </w:tcBorders>
            <w:vAlign w:val="center"/>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3722" w:type="dxa"/>
            <w:tcBorders>
              <w:bottom w:val="single" w:sz="4" w:space="0" w:color="auto"/>
            </w:tcBorders>
            <w:vAlign w:val="center"/>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076" w:type="dxa"/>
            <w:vMerge/>
            <w:tcBorders>
              <w:bottom w:val="single" w:sz="4" w:space="0" w:color="auto"/>
            </w:tcBorders>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r>
      <w:tr w:rsidR="0015511A" w:rsidRPr="000A2A96" w:rsidTr="00445B69">
        <w:trPr>
          <w:trHeight w:val="461"/>
        </w:trPr>
        <w:tc>
          <w:tcPr>
            <w:tcW w:w="1542" w:type="dxa"/>
            <w:vAlign w:val="bottom"/>
          </w:tcPr>
          <w:p w:rsidR="0015511A" w:rsidRPr="000A2A96" w:rsidRDefault="0015511A"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815"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68"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911"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04"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3722"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076"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r>
      <w:tr w:rsidR="0015511A" w:rsidRPr="000A2A96" w:rsidTr="00445B69">
        <w:trPr>
          <w:trHeight w:val="461"/>
        </w:trPr>
        <w:tc>
          <w:tcPr>
            <w:tcW w:w="1542" w:type="dxa"/>
            <w:vAlign w:val="bottom"/>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15"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68"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911"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04"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3722"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076"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r>
      <w:tr w:rsidR="0015511A" w:rsidRPr="000A2A96" w:rsidTr="00445B69">
        <w:trPr>
          <w:trHeight w:val="461"/>
        </w:trPr>
        <w:tc>
          <w:tcPr>
            <w:tcW w:w="1542" w:type="dxa"/>
            <w:vAlign w:val="center"/>
          </w:tcPr>
          <w:p w:rsidR="0015511A" w:rsidRPr="000A2A96" w:rsidRDefault="0015511A"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815"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68"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911"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804"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3722"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c>
          <w:tcPr>
            <w:tcW w:w="1076" w:type="dxa"/>
          </w:tcPr>
          <w:p w:rsidR="0015511A" w:rsidRPr="000A2A96" w:rsidRDefault="0015511A" w:rsidP="00445B69">
            <w:pPr>
              <w:spacing w:after="0"/>
              <w:jc w:val="center"/>
              <w:rPr>
                <w:rFonts w:ascii="Times New Roman" w:eastAsia="Times New Roman" w:hAnsi="Times New Roman" w:cs="Times New Roman"/>
                <w:sz w:val="24"/>
                <w:szCs w:val="24"/>
                <w:lang w:eastAsia="ru-RU"/>
              </w:rPr>
            </w:pPr>
          </w:p>
        </w:tc>
      </w:tr>
    </w:tbl>
    <w:p w:rsidR="0015511A" w:rsidRPr="000A2A96" w:rsidRDefault="0015511A" w:rsidP="0015511A">
      <w:pPr>
        <w:spacing w:after="0"/>
        <w:jc w:val="right"/>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Сальдо на конец месяца _________</w:t>
      </w:r>
      <w:proofErr w:type="spellStart"/>
      <w:r w:rsidRPr="000A2A96">
        <w:rPr>
          <w:rFonts w:ascii="Times New Roman" w:eastAsia="Times New Roman" w:hAnsi="Times New Roman" w:cs="Times New Roman"/>
          <w:sz w:val="24"/>
          <w:szCs w:val="24"/>
          <w:lang w:eastAsia="ru-RU"/>
        </w:rPr>
        <w:t>руб</w:t>
      </w:r>
      <w:proofErr w:type="spellEnd"/>
      <w:r w:rsidRPr="000A2A96">
        <w:rPr>
          <w:rFonts w:ascii="Times New Roman" w:eastAsia="Times New Roman" w:hAnsi="Times New Roman" w:cs="Times New Roman"/>
          <w:sz w:val="24"/>
          <w:szCs w:val="24"/>
          <w:lang w:eastAsia="ru-RU"/>
        </w:rPr>
        <w:t>._____п.</w:t>
      </w:r>
    </w:p>
    <w:p w:rsidR="0015511A" w:rsidRPr="000A2A96" w:rsidRDefault="0015511A" w:rsidP="0015511A">
      <w:pPr>
        <w:spacing w:after="0"/>
        <w:jc w:val="both"/>
        <w:rPr>
          <w:rFonts w:ascii="Times New Roman" w:eastAsia="Times New Roman" w:hAnsi="Times New Roman" w:cs="Times New Roman"/>
          <w:sz w:val="24"/>
          <w:szCs w:val="24"/>
          <w:lang w:eastAsia="ru-RU"/>
        </w:rPr>
      </w:pPr>
    </w:p>
    <w:p w:rsidR="0015511A" w:rsidRPr="000A2A96" w:rsidRDefault="0015511A" w:rsidP="0015511A">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Контрольные вопросы</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1. В каких случаях открывается специальный счет в банке? </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2.Удобна ли аккредитивная форма расчетов в качестве </w:t>
      </w:r>
      <w:proofErr w:type="gramStart"/>
      <w:r w:rsidRPr="000A2A96">
        <w:rPr>
          <w:rFonts w:ascii="Times New Roman" w:eastAsia="Times New Roman" w:hAnsi="Times New Roman" w:cs="Times New Roman"/>
          <w:sz w:val="24"/>
          <w:szCs w:val="24"/>
          <w:lang w:eastAsia="ru-RU"/>
        </w:rPr>
        <w:t>безналичной</w:t>
      </w:r>
      <w:proofErr w:type="gramEnd"/>
      <w:r w:rsidRPr="000A2A96">
        <w:rPr>
          <w:rFonts w:ascii="Times New Roman" w:eastAsia="Times New Roman" w:hAnsi="Times New Roman" w:cs="Times New Roman"/>
          <w:sz w:val="24"/>
          <w:szCs w:val="24"/>
          <w:lang w:eastAsia="ru-RU"/>
        </w:rPr>
        <w:t>?</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3. Какими первичными документами оформляется перечисление денежных средств </w:t>
      </w:r>
      <w:proofErr w:type="gramStart"/>
      <w:r w:rsidRPr="000A2A96">
        <w:rPr>
          <w:rFonts w:ascii="Times New Roman" w:eastAsia="Times New Roman" w:hAnsi="Times New Roman" w:cs="Times New Roman"/>
          <w:sz w:val="24"/>
          <w:szCs w:val="24"/>
          <w:lang w:eastAsia="ru-RU"/>
        </w:rPr>
        <w:t>со</w:t>
      </w:r>
      <w:proofErr w:type="gramEnd"/>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специального счета?</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4.В каком регистре аналитического учета отражаются операции по движению </w:t>
      </w:r>
      <w:proofErr w:type="gramStart"/>
      <w:r w:rsidRPr="000A2A96">
        <w:rPr>
          <w:rFonts w:ascii="Times New Roman" w:eastAsia="Times New Roman" w:hAnsi="Times New Roman" w:cs="Times New Roman"/>
          <w:sz w:val="24"/>
          <w:szCs w:val="24"/>
          <w:lang w:eastAsia="ru-RU"/>
        </w:rPr>
        <w:t>денежных</w:t>
      </w:r>
      <w:proofErr w:type="gramEnd"/>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средств на специальном счете?</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5.Какие регистры синтетического учета используются для отражения движения   </w:t>
      </w:r>
      <w:proofErr w:type="gramStart"/>
      <w:r w:rsidRPr="000A2A96">
        <w:rPr>
          <w:rFonts w:ascii="Times New Roman" w:eastAsia="Times New Roman" w:hAnsi="Times New Roman" w:cs="Times New Roman"/>
          <w:sz w:val="24"/>
          <w:szCs w:val="24"/>
          <w:lang w:eastAsia="ru-RU"/>
        </w:rPr>
        <w:t>денежных</w:t>
      </w:r>
      <w:proofErr w:type="gramEnd"/>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средств на специальных счетах в банках?</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6.Какие действия выполняет  бухгалтер, обрабатывая выписку банка с расчетного счета?</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roofErr w:type="gramStart"/>
      <w:r w:rsidRPr="000A2A96">
        <w:rPr>
          <w:rFonts w:ascii="Times New Roman" w:eastAsia="Times New Roman" w:hAnsi="Times New Roman" w:cs="Times New Roman"/>
          <w:sz w:val="24"/>
          <w:szCs w:val="24"/>
          <w:lang w:eastAsia="ru-RU"/>
        </w:rPr>
        <w:t>Регистр</w:t>
      </w:r>
      <w:proofErr w:type="gramEnd"/>
      <w:r w:rsidRPr="000A2A96">
        <w:rPr>
          <w:rFonts w:ascii="Times New Roman" w:eastAsia="Times New Roman" w:hAnsi="Times New Roman" w:cs="Times New Roman"/>
          <w:sz w:val="24"/>
          <w:szCs w:val="24"/>
          <w:lang w:eastAsia="ru-RU"/>
        </w:rPr>
        <w:t xml:space="preserve"> какого учета аналитического или синтетического представляет собой банковская</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выписка?</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8.Как часто необходимо получать в банке банковскую выписку?</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9.На какой период «открывают» журнал-ордер 2 и ведомость 2?</w:t>
      </w:r>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10.Какую роль выполняет ведомость в учете операций по движению денежных средств </w:t>
      </w:r>
      <w:proofErr w:type="gramStart"/>
      <w:r w:rsidRPr="000A2A96">
        <w:rPr>
          <w:rFonts w:ascii="Times New Roman" w:eastAsia="Times New Roman" w:hAnsi="Times New Roman" w:cs="Times New Roman"/>
          <w:sz w:val="24"/>
          <w:szCs w:val="24"/>
          <w:lang w:eastAsia="ru-RU"/>
        </w:rPr>
        <w:t>на</w:t>
      </w:r>
      <w:proofErr w:type="gramEnd"/>
    </w:p>
    <w:p w:rsidR="0015511A" w:rsidRPr="000A2A96" w:rsidRDefault="0015511A" w:rsidP="0015511A">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расчетном </w:t>
      </w:r>
      <w:proofErr w:type="gramStart"/>
      <w:r w:rsidRPr="000A2A96">
        <w:rPr>
          <w:rFonts w:ascii="Times New Roman" w:eastAsia="Times New Roman" w:hAnsi="Times New Roman" w:cs="Times New Roman"/>
          <w:sz w:val="24"/>
          <w:szCs w:val="24"/>
          <w:lang w:eastAsia="ru-RU"/>
        </w:rPr>
        <w:t>счете</w:t>
      </w:r>
      <w:proofErr w:type="gramEnd"/>
      <w:r w:rsidRPr="000A2A96">
        <w:rPr>
          <w:rFonts w:ascii="Times New Roman" w:eastAsia="Times New Roman" w:hAnsi="Times New Roman" w:cs="Times New Roman"/>
          <w:sz w:val="24"/>
          <w:szCs w:val="24"/>
          <w:lang w:eastAsia="ru-RU"/>
        </w:rPr>
        <w:t>?</w:t>
      </w:r>
    </w:p>
    <w:p w:rsidR="0015511A" w:rsidRPr="000A2A96" w:rsidRDefault="0015511A" w:rsidP="0015511A">
      <w:pPr>
        <w:spacing w:after="0"/>
        <w:jc w:val="both"/>
        <w:rPr>
          <w:rFonts w:ascii="Times New Roman" w:eastAsia="Times New Roman" w:hAnsi="Times New Roman" w:cs="Times New Roman"/>
          <w:sz w:val="24"/>
          <w:szCs w:val="24"/>
          <w:lang w:eastAsia="ru-RU"/>
        </w:rPr>
      </w:pPr>
    </w:p>
    <w:p w:rsidR="0015511A" w:rsidRPr="000A2A96" w:rsidRDefault="0015511A" w:rsidP="0015511A">
      <w:pPr>
        <w:spacing w:after="0"/>
        <w:jc w:val="both"/>
        <w:rPr>
          <w:rFonts w:ascii="Times New Roman" w:eastAsia="Times New Roman" w:hAnsi="Times New Roman" w:cs="Times New Roman"/>
          <w:sz w:val="24"/>
          <w:szCs w:val="24"/>
          <w:lang w:eastAsia="ru-RU"/>
        </w:rPr>
      </w:pPr>
    </w:p>
    <w:p w:rsidR="0015511A" w:rsidRPr="000A2A96" w:rsidRDefault="0015511A" w:rsidP="0015511A">
      <w:pPr>
        <w:spacing w:after="0"/>
        <w:jc w:val="both"/>
        <w:rPr>
          <w:rFonts w:ascii="Times New Roman" w:eastAsia="Times New Roman" w:hAnsi="Times New Roman" w:cs="Times New Roman"/>
          <w:sz w:val="24"/>
          <w:szCs w:val="24"/>
          <w:lang w:eastAsia="ru-RU"/>
        </w:rPr>
      </w:pPr>
    </w:p>
    <w:p w:rsidR="0015511A" w:rsidRDefault="0015511A" w:rsidP="0015511A">
      <w:pPr>
        <w:spacing w:after="0"/>
        <w:jc w:val="both"/>
        <w:rPr>
          <w:rFonts w:ascii="Times New Roman" w:eastAsia="Times New Roman" w:hAnsi="Times New Roman" w:cs="Times New Roman"/>
          <w:sz w:val="24"/>
          <w:szCs w:val="24"/>
          <w:lang w:eastAsia="ru-RU"/>
        </w:rPr>
      </w:pPr>
    </w:p>
    <w:p w:rsidR="0015511A" w:rsidRDefault="0015511A" w:rsidP="0015511A">
      <w:pPr>
        <w:spacing w:after="0"/>
        <w:jc w:val="both"/>
        <w:rPr>
          <w:rFonts w:ascii="Times New Roman" w:eastAsia="Times New Roman" w:hAnsi="Times New Roman" w:cs="Times New Roman"/>
          <w:sz w:val="24"/>
          <w:szCs w:val="24"/>
          <w:lang w:eastAsia="ru-RU"/>
        </w:rPr>
      </w:pPr>
    </w:p>
    <w:p w:rsidR="0015511A" w:rsidRDefault="0015511A" w:rsidP="0015511A">
      <w:pPr>
        <w:spacing w:after="0"/>
        <w:jc w:val="both"/>
        <w:rPr>
          <w:rFonts w:ascii="Times New Roman" w:eastAsia="Times New Roman" w:hAnsi="Times New Roman" w:cs="Times New Roman"/>
          <w:sz w:val="24"/>
          <w:szCs w:val="24"/>
          <w:lang w:eastAsia="ru-RU"/>
        </w:rPr>
      </w:pPr>
    </w:p>
    <w:p w:rsidR="0015511A" w:rsidRDefault="0015511A" w:rsidP="0015511A">
      <w:pPr>
        <w:spacing w:after="0"/>
        <w:jc w:val="both"/>
        <w:rPr>
          <w:rFonts w:ascii="Times New Roman" w:eastAsia="Times New Roman" w:hAnsi="Times New Roman" w:cs="Times New Roman"/>
          <w:sz w:val="24"/>
          <w:szCs w:val="24"/>
          <w:lang w:eastAsia="ru-RU"/>
        </w:rPr>
      </w:pPr>
    </w:p>
    <w:p w:rsidR="0015511A" w:rsidRPr="000A2A96" w:rsidRDefault="0015511A" w:rsidP="0015511A">
      <w:pPr>
        <w:spacing w:after="0"/>
        <w:jc w:val="both"/>
        <w:rPr>
          <w:rFonts w:ascii="Times New Roman" w:eastAsia="Times New Roman" w:hAnsi="Times New Roman" w:cs="Times New Roman"/>
          <w:sz w:val="24"/>
          <w:szCs w:val="24"/>
          <w:lang w:eastAsia="ru-RU"/>
        </w:rPr>
      </w:pPr>
    </w:p>
    <w:p w:rsidR="005E5B22" w:rsidRDefault="005E5B22" w:rsidP="008C7328">
      <w:pPr>
        <w:spacing w:after="0"/>
        <w:jc w:val="center"/>
        <w:rPr>
          <w:rFonts w:ascii="Times New Roman" w:eastAsia="Calibri" w:hAnsi="Times New Roman" w:cs="Times New Roman"/>
          <w:b/>
          <w:bCs/>
          <w:sz w:val="24"/>
          <w:szCs w:val="24"/>
          <w:lang w:eastAsia="ru-RU"/>
        </w:rPr>
      </w:pPr>
    </w:p>
    <w:p w:rsidR="00710533" w:rsidRPr="00706654" w:rsidRDefault="00710533" w:rsidP="004B6912">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0A2A96"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0A2A96"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15511A">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15511A">
      <w:rPr>
        <w:noProof/>
      </w:rPr>
      <w:t>5</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15511A">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5511A"/>
    <w:rsid w:val="001A34DE"/>
    <w:rsid w:val="001F47F7"/>
    <w:rsid w:val="003945A2"/>
    <w:rsid w:val="004B6912"/>
    <w:rsid w:val="005E5B22"/>
    <w:rsid w:val="00706654"/>
    <w:rsid w:val="00710533"/>
    <w:rsid w:val="008661CC"/>
    <w:rsid w:val="008C7328"/>
    <w:rsid w:val="00AC0E59"/>
    <w:rsid w:val="00B63C7A"/>
    <w:rsid w:val="00BD2927"/>
    <w:rsid w:val="00DF1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A4D-5CB5-4837-A3C6-FB9A1BEA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2015-09-06T12:46:00Z</dcterms:created>
  <dcterms:modified xsi:type="dcterms:W3CDTF">2015-09-06T13:17:00Z</dcterms:modified>
</cp:coreProperties>
</file>