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D" w:rsidRDefault="00680B5D" w:rsidP="00680B5D">
      <w:pPr>
        <w:spacing w:after="0"/>
        <w:ind w:firstLine="1134"/>
        <w:rPr>
          <w:bCs/>
        </w:rPr>
      </w:pPr>
    </w:p>
    <w:p w:rsidR="00680B5D" w:rsidRDefault="00680B5D" w:rsidP="00680B5D">
      <w:pPr>
        <w:spacing w:after="0"/>
        <w:ind w:firstLine="1134"/>
        <w:rPr>
          <w:bCs/>
        </w:rPr>
      </w:pPr>
    </w:p>
    <w:p w:rsidR="00680B5D" w:rsidRDefault="00680B5D" w:rsidP="00680B5D">
      <w:pPr>
        <w:spacing w:after="0"/>
        <w:ind w:firstLine="1134"/>
        <w:rPr>
          <w:bCs/>
        </w:rPr>
      </w:pPr>
    </w:p>
    <w:p w:rsidR="00680B5D" w:rsidRPr="00680B5D" w:rsidRDefault="00680B5D" w:rsidP="00680B5D">
      <w:pPr>
        <w:spacing w:after="0"/>
        <w:ind w:firstLine="1134"/>
        <w:rPr>
          <w:bCs/>
          <w:sz w:val="24"/>
          <w:szCs w:val="24"/>
        </w:rPr>
      </w:pPr>
      <w:r w:rsidRPr="00680B5D">
        <w:rPr>
          <w:bCs/>
          <w:sz w:val="24"/>
          <w:szCs w:val="24"/>
        </w:rPr>
        <w:t>Автор материала: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Медведева  Татьяна Александровна,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Учитель </w:t>
      </w:r>
      <w:r w:rsidRPr="00680B5D">
        <w:rPr>
          <w:bCs/>
          <w:i/>
          <w:sz w:val="24"/>
          <w:szCs w:val="24"/>
        </w:rPr>
        <w:t>информатики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Высшей квалификационной категории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МБОУ Арбатская СОШ 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с. </w:t>
      </w:r>
      <w:proofErr w:type="spellStart"/>
      <w:r w:rsidRPr="00680B5D">
        <w:rPr>
          <w:bCs/>
          <w:i/>
          <w:sz w:val="24"/>
          <w:szCs w:val="24"/>
        </w:rPr>
        <w:t>Арбаты</w:t>
      </w:r>
      <w:proofErr w:type="spellEnd"/>
      <w:r w:rsidRPr="00680B5D">
        <w:rPr>
          <w:bCs/>
          <w:i/>
          <w:sz w:val="24"/>
          <w:szCs w:val="24"/>
        </w:rPr>
        <w:t xml:space="preserve">, </w:t>
      </w:r>
      <w:proofErr w:type="spellStart"/>
      <w:r w:rsidRPr="00680B5D">
        <w:rPr>
          <w:bCs/>
          <w:i/>
          <w:sz w:val="24"/>
          <w:szCs w:val="24"/>
        </w:rPr>
        <w:t>Таштыпский</w:t>
      </w:r>
      <w:proofErr w:type="spellEnd"/>
      <w:r w:rsidRPr="00680B5D">
        <w:rPr>
          <w:bCs/>
          <w:i/>
          <w:sz w:val="24"/>
          <w:szCs w:val="24"/>
        </w:rPr>
        <w:t xml:space="preserve"> район, </w:t>
      </w:r>
    </w:p>
    <w:p w:rsidR="00680B5D" w:rsidRPr="00680B5D" w:rsidRDefault="00680B5D" w:rsidP="00680B5D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Республики Хакасия</w:t>
      </w:r>
    </w:p>
    <w:p w:rsidR="00680B5D" w:rsidRPr="00463E40" w:rsidRDefault="00680B5D" w:rsidP="00680B5D">
      <w:pPr>
        <w:spacing w:after="0"/>
        <w:ind w:firstLine="1134"/>
        <w:rPr>
          <w:bCs/>
          <w:i/>
        </w:rPr>
      </w:pPr>
      <w:r w:rsidRPr="00680B5D">
        <w:rPr>
          <w:bCs/>
          <w:i/>
          <w:sz w:val="24"/>
          <w:szCs w:val="24"/>
        </w:rPr>
        <w:t xml:space="preserve"> 2015г</w:t>
      </w:r>
      <w:r w:rsidRPr="00680B5D">
        <w:rPr>
          <w:bCs/>
          <w:sz w:val="24"/>
          <w:szCs w:val="24"/>
        </w:rPr>
        <w:t>.</w:t>
      </w:r>
    </w:p>
    <w:p w:rsidR="00680B5D" w:rsidRPr="00463E40" w:rsidRDefault="00680B5D" w:rsidP="00680B5D">
      <w:pPr>
        <w:jc w:val="center"/>
        <w:rPr>
          <w:b/>
        </w:rPr>
      </w:pPr>
    </w:p>
    <w:p w:rsidR="00680B5D" w:rsidRPr="00463E40" w:rsidRDefault="00680B5D" w:rsidP="00680B5D">
      <w:pPr>
        <w:jc w:val="center"/>
      </w:pPr>
    </w:p>
    <w:p w:rsidR="00680B5D" w:rsidRPr="00463E40" w:rsidRDefault="00680B5D" w:rsidP="00680B5D">
      <w:pPr>
        <w:jc w:val="center"/>
      </w:pPr>
    </w:p>
    <w:p w:rsidR="00680B5D" w:rsidRPr="00680B5D" w:rsidRDefault="00680B5D" w:rsidP="00680B5D">
      <w:pPr>
        <w:pStyle w:val="Default"/>
        <w:spacing w:line="360" w:lineRule="auto"/>
        <w:jc w:val="center"/>
      </w:pPr>
      <w:r w:rsidRPr="00680B5D">
        <w:rPr>
          <w:b/>
          <w:bCs/>
        </w:rPr>
        <w:t>РАЗВЕРНУТОЕ ПОУРОЧНО-ТЕМАТИЧЕСКОЕ ПЛАНИРОВАНИЕ</w:t>
      </w:r>
    </w:p>
    <w:p w:rsidR="00680B5D" w:rsidRPr="00680B5D" w:rsidRDefault="00680B5D" w:rsidP="00680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>Курс информатики и ИКТ в 5 классе (пропедевтический уровень)</w:t>
      </w:r>
    </w:p>
    <w:p w:rsidR="00680B5D" w:rsidRPr="00680B5D" w:rsidRDefault="00680B5D" w:rsidP="00680B5D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 w:cs="Times New Roman"/>
          <w:b/>
          <w:sz w:val="24"/>
          <w:szCs w:val="24"/>
        </w:rPr>
        <w:t xml:space="preserve">На основе программы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Л. Л. Информатика и ИКТ: учеб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>ник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для 5 класса / Л. Л.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А. Ю.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. – М. : БИНОМ, Лаборатория знаний, 2014.</w:t>
      </w:r>
    </w:p>
    <w:p w:rsidR="00680B5D" w:rsidRPr="00680B5D" w:rsidRDefault="00680B5D">
      <w:pP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br w:type="page"/>
      </w:r>
      <w:bookmarkStart w:id="0" w:name="_GoBack"/>
      <w:bookmarkEnd w:id="0"/>
    </w:p>
    <w:p w:rsidR="006E05F6" w:rsidRPr="00631DFD" w:rsidRDefault="00631DFD" w:rsidP="0063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lastRenderedPageBreak/>
        <w:t>Р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азвернутое тематическое  планирование</w:t>
      </w:r>
    </w:p>
    <w:p w:rsidR="00631DFD" w:rsidRPr="00631DFD" w:rsidRDefault="00631DFD" w:rsidP="0063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Курс информатики и ИКТ в 5 классе (пропедевтический уровень)</w:t>
      </w:r>
    </w:p>
    <w:p w:rsidR="00631DFD" w:rsidRPr="00631DFD" w:rsidRDefault="00631DFD" w:rsidP="0063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Л. Л. Информатика и ИКТ</w:t>
      </w:r>
      <w:proofErr w:type="gram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:</w:t>
      </w:r>
      <w:proofErr w:type="gram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учеб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ник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для 5 класса / Л. Л. </w:t>
      </w:r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,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А. Ю. </w:t>
      </w:r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. – М. : БИНОМ, Лаборатория знаний, 2014.</w:t>
      </w:r>
    </w:p>
    <w:p w:rsidR="00631DFD" w:rsidRPr="00631DFD" w:rsidRDefault="00631DFD" w:rsidP="0063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1час в неделю, 34 часа в год</w:t>
      </w:r>
    </w:p>
    <w:p w:rsidR="004F5D14" w:rsidRPr="00631DFD" w:rsidRDefault="00631DFD">
      <w:pPr>
        <w:rPr>
          <w:b/>
          <w:i/>
        </w:rPr>
      </w:pPr>
      <w:r w:rsidRPr="00631DFD">
        <w:rPr>
          <w:b/>
          <w:i/>
        </w:rPr>
        <w:t>Учитель: Медведева Т.А.</w:t>
      </w:r>
    </w:p>
    <w:tbl>
      <w:tblPr>
        <w:tblW w:w="5256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6"/>
        <w:gridCol w:w="1591"/>
        <w:gridCol w:w="2394"/>
        <w:gridCol w:w="2360"/>
        <w:gridCol w:w="2142"/>
        <w:gridCol w:w="2708"/>
        <w:gridCol w:w="1311"/>
        <w:gridCol w:w="1171"/>
      </w:tblGrid>
      <w:tr w:rsidR="004F5D14" w:rsidRPr="00631DFD" w:rsidTr="005C7A26"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8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Элементы содержания</w:t>
            </w:r>
            <w:r w:rsidR="005C7A26"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(базовые понятия</w:t>
            </w:r>
            <w:proofErr w:type="gramEnd"/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 ресурсы</w:t>
            </w:r>
          </w:p>
        </w:tc>
        <w:tc>
          <w:tcPr>
            <w:tcW w:w="21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4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4F5D14" w:rsidRPr="00631DFD" w:rsidTr="005C7A26">
        <w:tc>
          <w:tcPr>
            <w:tcW w:w="2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DFD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4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631DFD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5C7A26" w:rsidP="004F5D1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вокруг нас (1 ч)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Цели изучения курса информатики. Техника безопасности и организация рабочего места. Информация вокруг нас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Виды информации по способу получения (зрительная, обонятельная, вкусовая, тактильная, звуковая). Виды информации по форме представления (текстовая, числовая, графическая, видеоинформация, звуковая). Действия с информацией. Техника безопасности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 организация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>рабочего места.</w:t>
            </w:r>
          </w:p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Виртуальная</w:t>
            </w:r>
            <w:r w:rsidR="00631D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лаборатория «Оптические иллюзии»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«Информация вокруг нас», «Зрительные иллюзии», «Техника безопасности»;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плакаты «Как мы воспринимаем информацию», «Техника безопасности».</w:t>
            </w:r>
          </w:p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«Классификация информации п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о способу ее восприятия людьми»,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«Классификация информации по способу восприятия»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«Восприятие информации животными через органы чувств»;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интерактивное задание «Кто как видит»;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виртуальная лаборатория «Оптические иллюзии»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понимать и правильно применять на бытовом уровне понятия «информация», «информационный объект»; соблюдать требования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>к организации компьютерного рабочего места.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об информации как одном из основных понятий современной науки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умеют работать с учебником и электронным приложением к учебнику; определяют основную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 второстепенную информацию в тексте; проводят анализ объектов с выделением существенных и несущественных признаков.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принимают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 сохраняют учебную задачу; учитывают ориентиры действия в новом учебном материале, выделенные учителем.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вступают в учебное сотрудничество с учителем и сверстниками;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Соблюдение навыков безопасного и целесообразного поведения при работе в компьютерном классе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1, 2,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13–15.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 № 1, 4, 7, 10.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11.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У: № 7, с. 9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5C7A26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Информационные технологии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5C7A26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 ч)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К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омпьютер 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–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универсальная машина для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работы с информацией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Универсальный объект. Компьютер. Аппаратное обеспечение (процессор, память, оперативная память, жесткий диск, клавиатура, монитор). Техника безопасности при работе с компьютером.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Игра «Пары»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«Компьютер – универсальная машина для работы с информацией», «Компьютер на службе человека», «Техника безопасности»;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плакаты «Компьютер и информация», «Техника безопасности»;</w:t>
            </w:r>
          </w:p>
          <w:p w:rsidR="00631DFD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игра «Пары».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</w:p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«Компьютер, его роль в жизни человека»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«Основные устройства (системный блок, монитор, мышь, клавиатура) и их назначение»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определять устройства компьютера (основные и подключаемые) и выполняемые ими функции; различать программное и аппаратное обеспечение компьютера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631D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631D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выделяют и формулируют познавательную цель; выбирают наиболее эффективный способ выполнения заданий.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631D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631D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выражают свои мысли с достаточной полнотой и точностью в соответствии с задачами и условиями коммуникации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роли компьютера в современной жизни; способность и готовность принятия ЗОЖ за счет знания основных гигиенических, эргономических, технических условий безопасной эксплуатации средств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2.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12, 13, 14, 23.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24, 32.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У: № 9, с. 16 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Ввод информации в память компьютера. Вспоминаем клавиатуру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информации. Клавиатура, группы клавиш (функциональные, символьные, клавиши управления курсором, специальные, клавиши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дополнительной клавиатуры). Комбинация клавиш. Основная позиция пальцев на клавиатуре. Клавиатурный тренажер. Слепая десятипальцевая печать.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AB4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1 «Вспоминаем клавиатуру»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ЕК ЦОР: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«Группы клавиш и их назначение»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«Функциональные клавиши»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«Алфавитно-цифровые клавиши»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«Блок клавиш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курсором»</w:t>
            </w:r>
            <w:r w:rsidR="00631D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«Дополнительная цифровая клавиатура»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>, «Клавиша контекстного меню»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, «Положение рук. Привязка к клавишам»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Клавиатурные тренажеры: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hyperlink r:id="rId5" w:anchor="rus_basic" w:history="1">
              <w:r w:rsidRPr="004F5D14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http://klava.org/#rus_basic</w:t>
              </w:r>
            </w:hyperlink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Symbol" w:hAnsi="Symbol" w:cs="Symbol"/>
                <w:noProof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hyperlink r:id="rId6" w:history="1">
              <w:r w:rsidRPr="004F5D14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http://time-speed.ru/cgi-bin/demo.cgi</w:t>
              </w:r>
            </w:hyperlink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http://keybr.com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устройства ввода информации и выполняемые ими функции; вводить информацию в компьютер с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помощью клавиатуры; грамотно произносить названия клавиш.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овладеть приемами квалифицированного клавиатурного письма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осознанно и произвольно строят речевое высказывание в устной форме; используют знаково-символические средства; умеют сжато передавать содержание текста.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волевую 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саморегуляцию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в ситуации затруднения при работе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 клавиатурным тренажером; оценивают правильность выполнения учебного действия.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задают вопросы, необходимые для организации собственной деятельности; 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Понимание важности для современного человека владения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навыком слепой десятипальцевой печати на клавиатуре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25, 26, 28, 33.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35, 36, 37 (одно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 выбор)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Управление компьютером. Вспоминаем приемы управления компьютером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обеспечение. Документ. Рабочий стол. Панель задач. Указатель мыши. Меню. Главное меню. Окно.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Элементы окна (строка заголовка, сворачивающая, разворачивающая, закрывающая кнопки, строка меню, рабочая область, полосы прокрутки, рамки окна).</w:t>
            </w:r>
            <w:proofErr w:type="gramEnd"/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AB4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2 «Вспоминаем приемы управления компьютером»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«Компьютерные программы», ч. 1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«Компьютерные программы», ч. 2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«Мышь и назначение»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«Назначение кнопок мыши»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«Операция перетаскивания»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«Двойной клик»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«Колесо мыши»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«Приемы выделения со вспомогательными клавишами 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Ctrl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Shift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«Элементы интерфейса»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игры «Раскраски»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Пазл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«Музыкальные кирпичи»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«Раздели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поровну»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«Эволюция»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тренажеры «Внешний вид»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«Двойной клик»</w:t>
            </w:r>
            <w:proofErr w:type="gram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вводить информацию в компьютер с помощью клавиатуры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 мыши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извлекают необходимую информацию из текста параграфа; умеют сжато передавать содержание текста; выбирают основания и критерии для сравнения объектов; упорядочивают информацию в личном информационном пространстве.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результата; адекватно воспринимают оценку учителя.</w:t>
            </w:r>
            <w:r w:rsidR="00AB4789"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учитывают и координируют в сотрудничестве отличные от собственной позиции других людей</w:t>
            </w:r>
            <w:proofErr w:type="gram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важности для современного человека владения навыками работы с компьютером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4.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38, 39, 42, 53.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54.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У: № 21,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34 </w:t>
            </w:r>
          </w:p>
        </w:tc>
      </w:tr>
      <w:tr w:rsidR="004F5D14" w:rsidRPr="004F5D14" w:rsidTr="005C7A26">
        <w:trPr>
          <w:trHeight w:val="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вокруг нас(6 ч)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rPr>
          <w:trHeight w:val="15"/>
        </w:trPr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Хранение информации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Тест по теме «Устройства компьютера и основы пользовательского</w:t>
            </w:r>
            <w:r w:rsidR="00AB4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интерфейса».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Информация. Действия с информацией. Хранение информации.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Память (память человечества, память человека, оперативная (внутренняя) память, долговременная (внешняя) память).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Носитель информации. Файл, папка.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AB4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3 «Создаем и сохраняем файлы»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5C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«Хранение информации», «Носители информации», «Хранение информации: история и современность»;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плакаты «Хранение информации», «Как хранят информацию в компьютере».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«Хранение информации. Память»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«Информация и ее носитель»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«Файлы и папки»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приводить примеры хранения информации в деятельности человека, в живой природе, обществе, технике; приводить примеры современных и древних носителей информации; запускать на выполнение программу, работать с ней, закрывать программу; создавать, сохранять файлы.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хранении информации как информационном процессе, его роли в современном обществе; понять единую сущность процесса хранения информации человеком и технической системой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выполняют операции со знаками и символами; упорядочивают информацию в личном информационном пространстве; работают с информацией разных видов.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выражают свои мысли с достаточной полнотой и точностью; осуществляют сотрудничество в поиске и сборе информации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значения хранения информации для жизни человека и человечества; проявление учебно-познавательного интереса к новому учебному материалу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5.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55, 59, 63, 64, 67.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57, 61, 68, 69 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keepLine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Информация. Действия с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информацией. Передача информации. Источник информации. Информационный канал. Приемник информации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ЭПУ: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«Передача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информации», «Средства передачи информации»;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«Передача информации».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«Источник и приемник информации»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«Помехи при передаче информации»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приводить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примеры передачи информации в деятельности человека, в живой природе, обществе, технике; определять источник, приемник, канал информации; определять, информативно или нет некоторое сообщение, если известны способности субъекта к его восприятию.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передаче информации как информационном процессе, его роли в современном обществе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с информацией разного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 (текст, графические изображения, аудио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мат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ериалы); создают и преобразуют модели и схемы в процессе выполнения заданий.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составляют план действий и строго его придерживаются; оценивают правильность выполнения действия и вносят коррективы при необходимости.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AB47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аргументируют свое мнение и позицию в коммуникации; последовательно и полно передают партнеру необходимую информацию для построения действия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Понимание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коммуникации для жизни человека и человечества; умение ясно, точно, грамотно передавать свои мысли в устной и письменной речи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§ 6,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41–42.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70, 72, 74.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75 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Тест по теме «Информация и информационные процессы».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Передача информации. Электронная почта. Электронное письмо.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AB4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4 «Работаем с электронной почтой»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«Передача информации»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работать с электронной почтой (регистрировать бесплатный электронный почтовый ящик, писать, отправлять и получать электронные письма).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приобрести опыт решения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Start"/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находят и выделяют необходимую информацию; структурируют знания; устанавливают аналогии.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Start"/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вносят коррективы и дополнения в составленные планы; оценивают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достигнутый результат. 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Start"/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значения коммуникации для жизни человека и человечества; учебно-познавательный интерес к новому учебному материалу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6,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>с. 43.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76, 77.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78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 мире кодов. Способы кодирования информации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Условный знак. Код. Кодирование, декодирование.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Интерактивное задание «Расшифруй слово»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«Кодирование информации».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интеракти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вное задание «Расшифруй слово»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кодировать и декодировать сообщения, используя простейшие коды.</w:t>
            </w:r>
          </w:p>
          <w:p w:rsidR="004F5D14" w:rsidRPr="004F5D14" w:rsidRDefault="004F5D14" w:rsidP="00AB4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представление о 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способах кодирования информации 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перекодируют информацию из пространственно-графической или знаково-символической формы в другую; умеют выборочно передавать содержание текста; строят логическую цепочку рассуждений.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учитывают правило в планировании и контроле способа решения; преобразуют практическую задачу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познавательную.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управляют поведением партнера: контролируют, вносят коррективы, оценивают действия партнера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значения различных кодов в жизни человека; способность к самооценке на основе критерия успешности учебной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7,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46–49.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79–98 (выборочно,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 усмотрение учителя)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Метод координат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Код, кодирование. Графический, числовой, символьный способы кодирования. Метод координат.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Игра «Морской бой». Интерактивное задание «Графические диктанты и </w:t>
            </w:r>
            <w:proofErr w:type="spellStart"/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Танграм</w:t>
            </w:r>
            <w:proofErr w:type="spellEnd"/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«Кодирование информации»;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игра «Морской бой».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AB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интерактивное задание «Графические диктанты и 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Танграм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кодировать и декодировать сообщения при заданных правилах кодирования.</w:t>
            </w:r>
          </w:p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представление о 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>способах кодирования информации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Start"/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понимают необходимость выбора той или иной формы представления (кодирования) информации в зависимости от поставленной задачи.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последовательность промежуточных целей с учетом конечного результата. 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владеют диалогической формой речи в соответствии с грамматическими и синтаксическими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нормами родного языка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Потребность в самовыражении и самореализации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7,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50–52.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99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(количество вариантов по желанию ученика), 100.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Дополнительное задание: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101 </w:t>
            </w:r>
          </w:p>
        </w:tc>
      </w:tr>
      <w:tr w:rsidR="004F5D14" w:rsidRPr="004F5D14" w:rsidTr="005C7A26">
        <w:trPr>
          <w:trHeight w:val="15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Текст как форма представления информации. Компьютер – основной инструмент подготовки текстов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Текст. Текстовая информация. Текстовые процессоры и редакторы.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Клавиатурный тренажер в режиме ввода предложений или компьютерный словарный диктант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«Текстовая информация», «Цепочки слов»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 несложные тексты.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тексте как форме представления информации; овладеть приемами квалифицированного клавиатурного письма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находят и выделяют необходимую информацию, в том числе с помощью компьютерных средств; строят логические цепочки рассуждений; устанавливают причинно-следственные связи.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учебные действия в 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форме; принимают познавательную цель, сохраняют ее при выполнении учебных действий.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8, п. 1, 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102, 104 (построить одну из цепочек по выбору учащегося), 105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5C7A26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Информационные технологии</w:t>
            </w:r>
            <w:r w:rsidR="005C7A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5C7A26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 ч)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Основные объекты текстового документа. Ввод текста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Текстовый документ. Объекты текстового документа (символ, слово, строка, абзац, фрагмент). Гипертекст.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4B16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5 «Вводим текст»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«Текстовая информация»;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«Подготовка текстовых документов»;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файлы-заготовки: «Слова.rtf», «Анаграммы.rtf».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упражнение «Диктант»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применять правила ввода текста; создавать несложные текстовые документы, сохранять их, открывать ранее созданные документы и вносить изменения в текст.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Получать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научиться систематизировать (упорядочивать) файлы и папки; сформировать представление о текстовом документе, его основных объектах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умеют составлять тексты; осознанно и произвольно строят речевое высказывание в устной и письменной форме.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вносят коррективы и дополнения в составленные планы; оценивают достигнутый результат.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8, п. 2, 4.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B1615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103, 111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Редактирование текста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Текстовый документ. Редактирование текстового документа. Операции: замена, вставка, удаление. 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6 «Редактируем текст»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«Текстовая информация»;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«Подготовка текстовых документов»;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файлы-заготовки «Вставка.rtf», «Удаление.rtf», «Замена.rtf», «Смысл.rtf», «Буквы.rtf», «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Пос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ловицы.rtf», «Большой.rtf»</w:t>
            </w:r>
            <w:proofErr w:type="gram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применять текстовый редактор для редактирования простейших текстов.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компьютере как инструменте обработки текстовой информации; расширить знания о назначении и функциях текстового редактора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осуществляют выбор наиболее эффективных способов решения заданий в зависимости от конкретных условий.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Start"/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proofErr w:type="gramEnd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фиксируют индивидуальное затруднение в пробном учебном действии.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вступают в диалог; участвуют в коллективном обсуждении проблем; обращаются за помощью к учителю, сверстникам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Способность к эмоциональному восприятию информационных объектов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8,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59–60.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110, 112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Работаем с фрагментами текста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Текстовый документ. Редактирование текстового документа. Буфер обмена. Фрагмент, операции </w:t>
            </w:r>
          </w:p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 фрагментом (копирование, перемещение, удаление, вставка).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7 «Работаем с фрагментами текста»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«Текстовая информация»;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«Подготовка текстовых документов»;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файлы-заготовки «Лишнее.rtf», «Лукоморье.rtf», «Фраза.rtf», «Алгоритм.rtf», «Медвежонок.rtf», «Слог.rtf»,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«100.rtf».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анимации «Комбинации клавиш для копирования и перемещения»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«Копирование и перемещение второй кнопкой мыши»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«Поиск фразы в тексте»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игра «Поиск фразы в тексте»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выделять, перемещать, удалять фрагменты текста, заменять один фрагмент текста на другой; создавать тексты с повторяющимися фрагментами.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представление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компьютере как инструменте обработки текстовой информации; расширить знания о назначении и функциях текстового редактора; осуществлять орфографический контроль в текстовом документе с помощью средств текстового процессора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устанавливают аналогии; выделяют существенную информацию из текстов разных видов; создают структуру взаимосвязей смысловых единиц текста.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выделяют то, что уже усвоено и что еще подлежит усвоению; осознают качество и уровень усвоения.</w:t>
            </w:r>
          </w:p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Понимание важности грамотного редактирования компьютерных текстов; соблюдение моральных норм и этических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8,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61–62.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113–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>115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Форматирование текста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Текстовый документ. Форматирование текста. Выравнивание текста (по правому краю, по центру, по левому краю, по ширине). Шрифт, начертание.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8 «Форматируем текст»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«Текстовая информация»;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«Подготовка текстовых документов»;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файл-заготовка «Радуга.rtf».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анимация «Приемы работы с текстом»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использовать простые способы форматирования текстов (выделение жирным шрифтом, курсивом, изменение величины шрифта).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форматировании как этапе создания текстового документа;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осознанно и произвольно строят речевое высказывание в устной и письменной форме; свободно воспринимают тексты разных жанров; умеют составлять тексты различных жанров, соблюдая нормы построения текста.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строят действия в соответствии с познавательной целью.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допускают возможность существования у людей различных точек зрения; используют речь для регуляции своей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8.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118.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119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5C7A26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Информационное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5C7A26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 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Представление информации в форме таблиц. Структура таблицы. Создание простых таблиц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Таблица. Строка, столбец, ячейка.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9 «Создаем простые таблицы» (задания 1 и 2)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«Представление информации в форме таблиц»;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файл-заготовка «Семь чудес света.doc»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создавать, форматировать, заполнять данными простые таблицы средствами текстового редактора.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Получать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сформировать представление о структуре таблицы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применяют таблицы для представления разного рода однотипной информации с использованием компьютерных средств.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B16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учитывают ориентиры действия, выделенные учителем в новом учебном материале.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активность во взаимодействии друг с другом для решения коммуникативных задач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Учебно-познавательный интерес к табличной форме представления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9,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64–66.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121, 123, 12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Табличное решение логических задач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Таблица. Логические задачи. Взаимно однозначное соответствие.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9 «Создаем простые таблицы» (задания 3 и 4)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«Табличный способ решения логических задач»;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файл-заготовка «Загадки.doc»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перемещать фрагмент текста в заданную ячейку таблицы; вставлять картинку в таблицу и придавать рисунку размеры по своему усмотрению.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научиться решать логические задачи на взаимное соответствие с использованием таблиц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представляют информацию в табличной форме; используют таблицы для фиксации взаимно однозначного соответствия между объектами двух множеств.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осуществляют итоговый и пошаговый контроль по результату.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формулируют собственное мнение и позицию; строят понятные для партнера высказывания, учитывающие, что партнер знает и видит, а что нет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9,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66–68.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126, 127.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129 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вокруг нас</w:t>
            </w:r>
            <w:r w:rsidR="005C7A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 ч)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Разнообразие наглядных форм представления информации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Рисунок. Схема. Наглядность.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Разноуровневая</w:t>
            </w:r>
            <w:proofErr w:type="spellEnd"/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практическая контрольная работа по теме «Создание</w:t>
            </w:r>
            <w:r w:rsidR="004B1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текстовых документов».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Виртуальная лаборатория «Разъезды»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«Наглядные формы представления информации», «Поезда», «Теплоходы».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ЕК ЦОР: </w:t>
            </w:r>
          </w:p>
          <w:p w:rsidR="004F5D14" w:rsidRPr="004F5D14" w:rsidRDefault="004F5D14" w:rsidP="004B16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вир</w:t>
            </w:r>
            <w:r w:rsidR="004B1615">
              <w:rPr>
                <w:rFonts w:ascii="Times New Roman" w:hAnsi="Times New Roman" w:cs="Times New Roman"/>
                <w:sz w:val="16"/>
                <w:szCs w:val="16"/>
              </w:rPr>
              <w:t xml:space="preserve">туальная лаборатория «Разъезды»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решать задачи на разъезды.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представлять информацию в наглядной форме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выбирают форму представления информации в зависимости от решаемой задачи; составляют схемы на основе текстового материала.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принимают и сохраняют учебную задачу; вносят коррективы и дополнения в составленные планы. 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обмениваются знаниями между членами группы для принятия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эффективных совместных решений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Готовность к равноправному сотрудничеству; соблюдение моральных норм и этических требований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10,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69–71.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У: № 5, 6, с. 73.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132. 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137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Информационное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6151AE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моделирование (1 ч)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Диаграммы. Создание диаграмм на компьютере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Диаграмма: столбиковая и круговая.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10 «Строим диаграммы» (задания 1 и 3; задания 2, 4, 5 для более сильных учеников)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«Наглядные формы представления информации»;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</w:p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интерактивное задание «Диаграммы» 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 столбиковые и круговые диаграммы; устанавливать параметры диаграммы в диалоговом окне; изменять тип диаграммы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выбирают форму представления информации в зависимости от решаемой задачи; грамотно визуализируют числовые данные.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управляют поведением партнера: убеждают его, контролируют, корректируют и оценивают его действия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Положительное отношение к школе; способность к самооценке на основе критерия успешности учебной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10,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72–73.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134, 135, 136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6151AE" w:rsidP="006151AE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Информационные технологии (3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графика. Инструменты графического редактора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6151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графика. Графический редактор. Инструменты графического редактора.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11 «Изучаем инструменты графического редактора» (любые задания в зависимости от уровня подготовки класса)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61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«Компьютерная графика»;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файлы-заготовки «Подкова.bmp», «Многоугольники.bmp», «Эскиз1.bmp», «Эскиз2.bmp»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применять простейший графический редактор для создания и редактирования простых рисунков.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видоизменять готовые графические изображения с помощью сре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афического редактора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выбирают форму представления информации в зависимости от решаемой задачи; действуют по алгоритму.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6151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планируют свое действие в соответствии с поставленной задачей и условиями ее реализации, в том числе и на внутреннем плане.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продуктивно разрешают конфликты на основе учета интересов и позиций всех его участников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Способность к эмоциональному восприятию графической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11,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74–81.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138, 139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Преобразование графических изображений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Графический редактор. Сканер. Графический планшет. Инструменты графического редактора. Фрагмент.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12 «Работаем с графическими фрагментами»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«Компьютерная графика»;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файлы-заготовки «Природа.bmp», «Шляпы.bmp», «Акробат.bmp»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определять устройства ввода графической информации; применять простейший графический редактор для создания и редактирования простых рисунков.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видоизменять готовые графические изображения с помощью сре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афического редактора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анализируют графические объекты с целью выделения существенных и несущественных признаков; составляют изображение из фрагментов, самостоятельно достраивая недостающие компоненты.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способность к волевому усилию в ситуации затруднения; осуществляют итоговый и пошаговый контроль по результату.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Способность увязать учебное содержание с собственным жизненным опытом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§ 11,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78–81.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142, 143, 144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графических изображений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Графический редактор.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Графический примитив. Фрагмент.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13 «Планируем работу в графическом редакторе» (задание 1 и одно, два задания на усмотрение учителя)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«Компьютерная графика», «Планируем работу в графическом редакторе»;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файл-заготовка «Цветок.bmp»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простейший графический редактор для создания и редактирования простых рисунков.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научиться создавать сложные графические объекты с повторяющимися и/или преобразованными фрагментами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в сложных объектах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простые; анализируют условия и требования заданий; находят общие фрагменты в графических изображениях.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планируют работу по конструированию сложных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4F5D1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простых.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выражают свои мысли с достаточной полнотой и точностью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Понимание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11.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145.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РТ: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146 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вокруг нас(8 ч)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Тест по теме «Обработка информации средствами текстового и графического редакторов».</w:t>
            </w:r>
            <w:r w:rsidR="00D76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Информационная задача. Систематизация информации.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Интерактивное упражнение «Выделение предметов по общим признакам»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интерактивное упражнение «Выделени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>е предметов по общим признакам»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приводить примеры обработки информации в деятельности человека, в ж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>ивой природе, обществе, технике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выделяют предметы по общим признакам; систематизируют информацию различными способами; определяют основания классификаций для заданных классов.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вступают в диалог; участвуют в коллективном обсуждении проблем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Владение первичными навыками анализа и критичной оценки получаемой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83–85.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148, 149, 150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Списки – способ упорядочивания информации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Систематизация информации. Нумерованные и маркированные списки.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14 «Создаем списки»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файлы-заготовки «English.rtf», «Чудо.rtf», «Природа.rtf», «Делитель.rtf»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 маркированные и нумерованные списки в текстовом редакторе.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 объемные текстовые документы, включающие списки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знают подходы к сортировке информации; понимают ситуации, в которых целесообразно использовать нумерованные и маркированные списки.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вступают в учебное сотрудничество с учителем и сверстниками;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Владение первичными навыками анализа и критичной оценки получаемой информации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83–85.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151, 152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Систематизация информации. Поиск информации.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№ 15 «Ищем информацию в сети Интернет» (задание 1 для всех учащихся, задания 2, 3 по группам)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файл-заготовка «Клавиатура.rtf»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осуществлять поиск информации в сети Интернет с использованием простых запросов (по одному признаку).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сохранять для индивидуального 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 найденные в сети Интернет материалы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умеют искать и выделять необходимую информацию с помощью компьютерных средств; при сохранении информации соблюдают порядок в личной папке.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учитывают выделенные учителем ориентиры действия в новом учебном материале в сотрудничестве с учителем.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решений; строят продуктивное взаимодействие с учителем и сверстниками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Ответственное отношение к информации с учетом правовых и этических аспектов ее распространения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85–86.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153, 154, 155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Кодирование как изменение формы представления информации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Кодирование информации.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Практическая работа № 16 на основе № 160 в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РТ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перекодировать информацию из одной пространственно-графической или знаково-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символической формы в другую, в том числе использовать графическое представление (визуализацию) числовой информации.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выбирать форму представления данных в соответствии с поставленной задачей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366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преобразуют информацию из чувственной формы в пространственно-графическую или знаково-символическую;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перекодируют информацию из одной знаковой системы в другую; выбирают форму представления информации в зависимости от стоящей задачи.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D765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  <w:r w:rsidR="00E36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366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строят понятные для партнера высказывания, учитывающие, что партнер знает и видит, а что нет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Понимание роли информационных процессов в современном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86.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158, 159,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Преобразование информации по заданным правилам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Информация: входная и выходная. Обработка информации. Правила обработки информации.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с приложением «Калькулятор» на основе № 164, 167–170, 173</w:t>
            </w:r>
            <w:r w:rsidR="00D765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РТ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презентация «Обработка информации»;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D765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выполнять арифметические вычисления с помощью программы «Калькулятор».</w:t>
            </w:r>
            <w:r w:rsidR="00D765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преобразовывать информацию по заданным правилам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366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366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проводят анализ полученной информации и делают выводы; выполняют преобразование информации по заданным правилам.</w:t>
            </w:r>
            <w:r w:rsidR="00E36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366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учитывают правило в планировании и способе контроля.</w:t>
            </w:r>
            <w:r w:rsidR="00E36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366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активность во взаимодействии друг с другом для решения коммуникативных задач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Ориентация на понимание причин успеха учебной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87–88.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165, 166, 174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173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Преобразование информации путем рассуждений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Логические рассуждения.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Виртуальная лаборатория «Черные ящики»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«Обработка информации», «Задача о напитках»;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виртуальная лаборатория «Черные ящики»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преобразовывать информацию путем рассуждений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проводят анализ полученной информации и делают выводы; строят логические цепочки рассуждений, устанавливая причинно-следственные связи.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принимают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 сохраняют учебную задачу; составляют план и последовательность действий.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роли информационных процессов в современном мире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88–90.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У: № 15, 16, с. 96.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E91AEB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176, 178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Разработка плана действий. Задачи о переправах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Разработка плана действий. Задачи о переправах.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Интерактивное задание «Задачи о переправах»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«Обработка информации», «Задача о напитках»;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виртуальная лаборатория «Переправы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интерактивное задание «Задачи о переправах»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разрабатывать план действий для решения задач на переправы.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приобрести опыт решения задач на переправы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действуют по алгоритму; ищут и выделяют необходимую информацию.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планируют пути достижения цели и определяют способы действий в рамках предложенных условий; соотносят свои действия с планируемыми результатами; корректируют свои действия в соответствии с изменяющейся ситуацией; оценивают правильность поставленной задачи.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Внимательное отношение к получаемой информации, стремление к организации собственной деятельности путем разработки плана действий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90–93.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179, 180 (записать решение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тетрадь).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задание: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№ 183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Табличная форма записи плана действий. Задачи о переливаниях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Табличная форма записи плана действий. Задачи о переливаниях.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Виртуальная лаборатория «Переливания», интерактивные задания «Задачи на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переливание», «Ханойские башни»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ЭПУ: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«Обработка информации», «Задача о напитках»;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логическая игра «</w:t>
            </w:r>
            <w:proofErr w:type="spell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Переливашки</w:t>
            </w:r>
            <w:proofErr w:type="spell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</w:p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виртуа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льная лаборатория 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«Переливания»,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интерактивные 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задания «Задачи на переливание»,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«Ханойские башни»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разрабатывать план действий для решения задач на переливания; представлять план действий в табличной форме.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приобрести опыт решения задач на переливания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переводят текст в табличную форму; составляют схемы решения задач; выводят следствия из имеющихся в условии задачи данных.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планируют пути достижения цели и определяют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способы действий в рамках предложенных условий; соотносят свои действия с планируемыми результатами; корректируют свои действия в соответствии с изменяющейся ситуацией; оценивают правильность поставленной задачи.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выражают свои мысли с достаточной полнотой и точностью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Готовность и способность к соблюдению норм и требований школьной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жизни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с. 90–93, У: № 20, с. 98.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РТ: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№ 181, 184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5C7A26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Информационные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5C7A26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технологии(3 ч)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Создание движущихся изображений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Информация. Обработка информации. План действий. Сюжет, видеосюжет.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работа № 17 «Создаем анимацию» (задание 1)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ЭПУ: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«Обработка информации», «Задача о напитках»;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плакат «Обработка информации»;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образец выполнения задания «Морское дно.ppt»;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презентации «</w:t>
            </w:r>
            <w:proofErr w:type="gramStart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_тема1.ppt», «Св_тема2.ppt», «Св_тема3.ppt», «Лебеди.ppt»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запускать редактор презентаций; помещать на слайд ранее подготовленные рисунки; настраивать и просматривать анимацию; сохранять результаты работы в редакторе презентаций.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научиться создавать на заданную тему мультимедийную презентацию, слайды которой содержат графические изображения, анимацию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работают с информацией разного вида: текстовой, графической; осознанно и произвольно строят речевое высказывание в устной и письменной форме.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принимают и сохраняют учебную задачу; планируют свое действие в соответствии с поставленной задачей и условиями ее реализации, в том числе и во внутреннем плане.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речевые средства для решения различных коммуникативных задач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Способность увязать учебное содержание с собственным жизненным опытом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§ 12,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с. 93–94, У: № 21, с. 98 </w:t>
            </w:r>
          </w:p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Создание анимации по собственному замыслу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План действий. Сюжет. Анимация. Настройка анимации.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</w:t>
            </w:r>
            <w:r w:rsidR="00E91A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№ 17 «Создаем анимацию» (задание 2)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ЕК ЦОР: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</w:t>
            </w:r>
            <w:r w:rsidRPr="004F5D14">
              <w:rPr>
                <w:rFonts w:ascii="Symbol" w:hAnsi="Symbol" w:cs="Symbol"/>
                <w:noProof/>
                <w:sz w:val="16"/>
                <w:szCs w:val="16"/>
              </w:rPr>
              <w:t>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цифровое видео «Покадровая анимация»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Научатся: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создавать анимации по собственному замыслу.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выбирать форму представления данных в соответствии с поставленной задачей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осуществляют синтез как составление целого из частей; устанавливают аналогии; осуществляют выбор наиболее эффективных способов решения задачи в зависимости от конкретных условий.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учитывают правило в планировании и контроле способа решения; вносят необходимые коррективы в действие после его завершения на основе оценки и учета характера сделанных ошибок.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Понимание значимости подготовки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 области информатики и ИКТ в условиях развития информационного общества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Творческое задание</w:t>
            </w:r>
          </w:p>
        </w:tc>
      </w:tr>
      <w:tr w:rsidR="004F5D14" w:rsidRPr="004F5D14" w:rsidTr="00E91AEB">
        <w:trPr>
          <w:trHeight w:val="1953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Выполнение итогового мини-проекта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систематизация понятий, изученных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 5 классе по информатике.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Практическая работа «Создаем слайд-шоу»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выбирать форму представления данных в соответствии с поставленной задачей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устанавливают причинно-следственные связи; обобщают информацию, полученную на уроке; делают выводы.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различают способ и результат действия; проявляют познавательную инициативу в учебном сотрудничестве.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задают вопросы, необходимые для организации собственной деятельности и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сотрудничества с партнером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Понимание 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Творческое задание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Итоговое повторение(2 ч)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D14" w:rsidRPr="004F5D14" w:rsidTr="005C7A26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Итоговое тестирование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Итоговое тестирование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работать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с различными видами информации; самостоятельно планировать и осуществлять коллективную и информационную деятельность, представлять и оценивать ее результаты на основе средств и методов информатики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осознанно и произвольно строят речевые высказывания в устной и письменной форме.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осознают уровень своих знаний.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понимают относительность мнений и подходов к решению проблемы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Ориентация на понимание причин успеха в учебной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Творческое задание</w:t>
            </w:r>
          </w:p>
        </w:tc>
      </w:tr>
      <w:tr w:rsidR="004F5D14" w:rsidRPr="004F5D14" w:rsidTr="005C7A2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учебного времени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Примерные темы работ учащихся:</w:t>
            </w:r>
            <w:r w:rsidR="005C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1) текстовый документ «Чему я научился на уроках информатики»;</w:t>
            </w:r>
          </w:p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2) рисунок в графическом редакторе;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3) комбинированный документ, созданный средствами текстового и графического редакторов;</w:t>
            </w:r>
            <w:r w:rsidR="005C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4) анимация на свободную тему;</w:t>
            </w:r>
            <w:r w:rsidR="005C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5) интерактивный кроссворд по основным понятиям курса;</w:t>
            </w:r>
            <w:r w:rsidR="005C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6) презентация «История письменности»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Получат возможность: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работать с различными видами информации; самостоятельно планировать и осуществлять коллективную и информационную деятельность, представлять и оценивать ее результаты на основе средств и методов информатики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E91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используют знаково-символические средства, в том числе модели и схемы для решения задач.</w:t>
            </w:r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преобразуют практическую задачу в познавательную; осуществляют итоговый и пошаговый контроль по результату.</w:t>
            </w:r>
            <w:proofErr w:type="gramEnd"/>
            <w:r w:rsidR="00E91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E91A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4F5D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выражают свои мысли с достаточной полнотой и точностью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D14">
              <w:rPr>
                <w:rFonts w:ascii="Times New Roman" w:hAnsi="Times New Roman" w:cs="Times New Roman"/>
                <w:sz w:val="16"/>
                <w:szCs w:val="16"/>
              </w:rPr>
              <w:t>Ответственное и избирательное отношение к информации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14" w:rsidRPr="004F5D14" w:rsidRDefault="004F5D14" w:rsidP="004F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5D14" w:rsidRPr="005C7A26" w:rsidRDefault="004F5D14"/>
    <w:sectPr w:rsidR="004F5D14" w:rsidRPr="005C7A26" w:rsidSect="00680B5D">
      <w:pgSz w:w="16838" w:h="11906" w:orient="landscape"/>
      <w:pgMar w:top="426" w:right="223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D14"/>
    <w:rsid w:val="004B1615"/>
    <w:rsid w:val="004F5D14"/>
    <w:rsid w:val="005C7A26"/>
    <w:rsid w:val="006151AE"/>
    <w:rsid w:val="00631DFD"/>
    <w:rsid w:val="00680B5D"/>
    <w:rsid w:val="006E05F6"/>
    <w:rsid w:val="00AB4789"/>
    <w:rsid w:val="00D7650D"/>
    <w:rsid w:val="00E36614"/>
    <w:rsid w:val="00E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e-speed.ru/cgi-bin/demo.cgi" TargetMode="External"/><Relationship Id="rId5" Type="http://schemas.openxmlformats.org/officeDocument/2006/relationships/hyperlink" Target="http://klav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2015-09-13T13:26:00Z</dcterms:created>
  <dcterms:modified xsi:type="dcterms:W3CDTF">2015-09-13T16:09:00Z</dcterms:modified>
</cp:coreProperties>
</file>