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1B" w:rsidRPr="009D251B" w:rsidRDefault="009D251B" w:rsidP="009D251B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D251B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Муниципальное образовательное учреждение </w:t>
      </w:r>
    </w:p>
    <w:p w:rsidR="009D251B" w:rsidRPr="009D251B" w:rsidRDefault="009D251B" w:rsidP="009D251B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D251B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9D25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</w:t>
      </w:r>
      <w:r w:rsidRPr="009D251B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Специальная (коррекционная) общеобразовательная школа-интернат № 4</w:t>
      </w:r>
      <w:r w:rsidRPr="009D25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9D251B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города Магнитогорска</w:t>
      </w:r>
    </w:p>
    <w:p w:rsidR="009D251B" w:rsidRPr="009D251B" w:rsidRDefault="009D251B" w:rsidP="009D251B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D25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455026, </w:t>
      </w:r>
      <w:r w:rsidRPr="009D251B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Челябинская обл., г. Магнитогорск, ул. Суворова, 110</w:t>
      </w:r>
    </w:p>
    <w:p w:rsidR="009D251B" w:rsidRPr="009D251B" w:rsidRDefault="009D251B" w:rsidP="009D251B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251B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Тел</w:t>
      </w:r>
      <w:r w:rsidRPr="009D251B">
        <w:rPr>
          <w:rFonts w:ascii="Times New Roman CYR" w:eastAsiaTheme="minorEastAsia" w:hAnsi="Times New Roman CYR" w:cs="Times New Roman CYR"/>
          <w:color w:val="000000"/>
          <w:sz w:val="24"/>
          <w:szCs w:val="24"/>
          <w:lang w:val="en-US" w:eastAsia="ru-RU"/>
        </w:rPr>
        <w:t xml:space="preserve">.: (3519) 20-25-85, e-mail: </w:t>
      </w:r>
      <w:hyperlink r:id="rId5" w:history="1">
        <w:r w:rsidRPr="009D251B">
          <w:rPr>
            <w:rFonts w:ascii="Times New Roman CYR" w:eastAsiaTheme="minorEastAsia" w:hAnsi="Times New Roman CYR" w:cs="Times New Roman CYR"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HYPERLINK "mailto:internat4shunin@mail.ru"</w:t>
        </w:r>
        <w:r w:rsidRPr="009D251B">
          <w:rPr>
            <w:rFonts w:ascii="Times New Roman" w:eastAsiaTheme="minorEastAsia" w:hAnsi="Times New Roman" w:cs="Times New Roman"/>
            <w:color w:val="000000"/>
            <w:sz w:val="24"/>
            <w:szCs w:val="24"/>
            <w:u w:val="single"/>
            <w:lang w:val="en-US" w:eastAsia="ru-RU"/>
          </w:rPr>
          <w:t>4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HYPERLINK "mailto:internat4shunin@mail.ru"</w:t>
        </w:r>
        <w:r w:rsidRPr="009D251B">
          <w:rPr>
            <w:rFonts w:ascii="Times New Roman" w:eastAsiaTheme="minorEastAsia" w:hAnsi="Times New Roman" w:cs="Times New Roman"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HYPERLINK "mailto:internat4shunin@mail.ru"</w:t>
        </w:r>
        <w:r w:rsidRPr="009D251B">
          <w:rPr>
            <w:rFonts w:ascii="Times New Roman" w:eastAsiaTheme="minorEastAsia" w:hAnsi="Times New Roman" w:cs="Times New Roman"/>
            <w:color w:val="000000"/>
            <w:sz w:val="24"/>
            <w:szCs w:val="24"/>
            <w:u w:val="single"/>
            <w:lang w:val="en-US" w:eastAsia="ru-RU"/>
          </w:rPr>
          <w:t>@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HYPERLINK "mailto:internat4shunin@mail.ru"</w:t>
        </w:r>
        <w:r w:rsidRPr="009D251B">
          <w:rPr>
            <w:rFonts w:ascii="Times New Roman" w:eastAsiaTheme="minorEastAsia" w:hAnsi="Times New Roman" w:cs="Times New Roman"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HYPERLINK "mailto:internat4shunin@mail.ru"</w:t>
        </w:r>
        <w:r w:rsidRPr="009D251B">
          <w:rPr>
            <w:rFonts w:ascii="Times New Roman" w:eastAsiaTheme="minorEastAsia" w:hAnsi="Times New Roman" w:cs="Times New Roman"/>
            <w:color w:val="000000"/>
            <w:sz w:val="24"/>
            <w:szCs w:val="24"/>
            <w:u w:val="single"/>
            <w:lang w:val="en-US" w:eastAsia="ru-RU"/>
          </w:rPr>
          <w:t>.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HYPERLINK "mailto:internat4shunin@mail.ru"</w:t>
        </w:r>
        <w:r w:rsidRPr="009D251B">
          <w:rPr>
            <w:rFonts w:ascii="Times New Roman" w:eastAsiaTheme="minorEastAsia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9D25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; </w:t>
      </w:r>
      <w:hyperlink r:id="rId6" w:history="1">
        <w:r w:rsidRPr="009D251B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http://74203s037.edusite.ru</w:t>
        </w:r>
      </w:hyperlink>
    </w:p>
    <w:p w:rsidR="009D251B" w:rsidRPr="009D251B" w:rsidRDefault="009D251B" w:rsidP="009D251B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lang w:eastAsia="ru-RU"/>
        </w:rPr>
      </w:pPr>
    </w:p>
    <w:p w:rsidR="009D251B" w:rsidRPr="009D251B" w:rsidRDefault="009D251B" w:rsidP="009D251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9D251B" w:rsidRDefault="009D251B" w:rsidP="009D2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51B" w:rsidRDefault="009D251B" w:rsidP="009D2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51B" w:rsidRDefault="009D251B" w:rsidP="009D2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51B" w:rsidRDefault="009D251B" w:rsidP="009D2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3C3">
        <w:rPr>
          <w:rFonts w:ascii="Times New Roman" w:hAnsi="Times New Roman" w:cs="Times New Roman"/>
          <w:b/>
          <w:sz w:val="28"/>
          <w:szCs w:val="28"/>
        </w:rPr>
        <w:t>Виды занятий воспитателя с учащимися  на неделю в ГПД</w:t>
      </w:r>
    </w:p>
    <w:p w:rsidR="00AA4DDD" w:rsidRPr="00AA4DDD" w:rsidRDefault="00AA4DDD" w:rsidP="009D251B">
      <w:pPr>
        <w:jc w:val="center"/>
        <w:rPr>
          <w:rFonts w:ascii="Times New Roman" w:hAnsi="Times New Roman" w:cs="Times New Roman"/>
          <w:sz w:val="28"/>
          <w:szCs w:val="28"/>
        </w:rPr>
      </w:pPr>
      <w:r w:rsidRPr="00AA4DDD">
        <w:rPr>
          <w:rFonts w:ascii="Times New Roman" w:hAnsi="Times New Roman" w:cs="Times New Roman"/>
          <w:sz w:val="28"/>
          <w:szCs w:val="28"/>
        </w:rPr>
        <w:t>(Методические рекомендации к ежедневному планированию воспитательной деятельности)</w:t>
      </w:r>
    </w:p>
    <w:p w:rsidR="009D251B" w:rsidRPr="009D251B" w:rsidRDefault="009D251B" w:rsidP="009D2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9D251B" w:rsidRPr="009D251B" w:rsidRDefault="009D251B" w:rsidP="009D2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9D251B" w:rsidRPr="009D251B" w:rsidRDefault="009D251B" w:rsidP="009D2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D251B" w:rsidRPr="009D251B" w:rsidRDefault="009D251B" w:rsidP="009D25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9D251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Автор -</w:t>
      </w:r>
      <w:r w:rsidRPr="0095544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9D251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составитель: </w:t>
      </w:r>
      <w:r w:rsidRPr="009D251B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Чубаева Наталья Николаевна,</w:t>
      </w:r>
    </w:p>
    <w:p w:rsidR="009D251B" w:rsidRPr="009D251B" w:rsidRDefault="009D251B" w:rsidP="009D25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9D251B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воспитатель ГПД,  первой квалификационной категории,</w:t>
      </w:r>
    </w:p>
    <w:p w:rsidR="009D251B" w:rsidRPr="009D251B" w:rsidRDefault="009D251B" w:rsidP="009D25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9D251B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города Магнитогорска, Челябинской области, 2014 год</w:t>
      </w:r>
    </w:p>
    <w:p w:rsidR="009D251B" w:rsidRPr="009D251B" w:rsidRDefault="009D251B" w:rsidP="009D25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lang w:eastAsia="ru-RU"/>
        </w:rPr>
      </w:pPr>
    </w:p>
    <w:p w:rsidR="009D251B" w:rsidRDefault="009D251B" w:rsidP="00924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51B" w:rsidRDefault="009D251B" w:rsidP="00924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51B" w:rsidRDefault="009D251B" w:rsidP="00924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51B" w:rsidRDefault="009D251B" w:rsidP="00924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51B" w:rsidRDefault="009D251B" w:rsidP="00924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51B" w:rsidRPr="009D251B" w:rsidRDefault="009D251B" w:rsidP="00AA4DD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</w:t>
      </w:r>
      <w:r w:rsidRPr="009D251B">
        <w:rPr>
          <w:rFonts w:ascii="Times New Roman" w:hAnsi="Times New Roman" w:cs="Times New Roman"/>
          <w:sz w:val="24"/>
          <w:szCs w:val="24"/>
        </w:rPr>
        <w:t>. Магнитогорск, 2014</w:t>
      </w:r>
    </w:p>
    <w:p w:rsidR="009243C3" w:rsidRPr="009D251B" w:rsidRDefault="009243C3" w:rsidP="009D25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51B">
        <w:rPr>
          <w:rFonts w:ascii="Times New Roman" w:hAnsi="Times New Roman" w:cs="Times New Roman"/>
          <w:b/>
          <w:sz w:val="24"/>
          <w:szCs w:val="24"/>
        </w:rPr>
        <w:lastRenderedPageBreak/>
        <w:t>Виды занятий воспитателя с учащимися  на неделю в ГПД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1560"/>
        <w:gridCol w:w="2835"/>
        <w:gridCol w:w="4110"/>
        <w:gridCol w:w="2977"/>
        <w:gridCol w:w="4253"/>
      </w:tblGrid>
      <w:tr w:rsidR="009243C3" w:rsidRPr="009243C3" w:rsidTr="00BD6FEE">
        <w:tc>
          <w:tcPr>
            <w:tcW w:w="1560" w:type="dxa"/>
          </w:tcPr>
          <w:p w:rsidR="009243C3" w:rsidRPr="009243C3" w:rsidRDefault="009243C3" w:rsidP="00924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835" w:type="dxa"/>
          </w:tcPr>
          <w:p w:rsidR="009243C3" w:rsidRPr="009243C3" w:rsidRDefault="009243C3" w:rsidP="00924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на воздухе</w:t>
            </w:r>
          </w:p>
        </w:tc>
        <w:tc>
          <w:tcPr>
            <w:tcW w:w="4110" w:type="dxa"/>
          </w:tcPr>
          <w:p w:rsidR="009243C3" w:rsidRPr="009243C3" w:rsidRDefault="009243C3" w:rsidP="00924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</w:t>
            </w:r>
          </w:p>
        </w:tc>
        <w:tc>
          <w:tcPr>
            <w:tcW w:w="2977" w:type="dxa"/>
          </w:tcPr>
          <w:p w:rsidR="009243C3" w:rsidRPr="009243C3" w:rsidRDefault="009243C3" w:rsidP="00924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 в помещении</w:t>
            </w:r>
          </w:p>
        </w:tc>
        <w:tc>
          <w:tcPr>
            <w:tcW w:w="4253" w:type="dxa"/>
          </w:tcPr>
          <w:p w:rsidR="009243C3" w:rsidRPr="009243C3" w:rsidRDefault="009243C3" w:rsidP="00924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</w:t>
            </w:r>
          </w:p>
        </w:tc>
      </w:tr>
      <w:tr w:rsidR="009243C3" w:rsidRPr="009243C3" w:rsidTr="00BD6FEE">
        <w:tc>
          <w:tcPr>
            <w:tcW w:w="1560" w:type="dxa"/>
          </w:tcPr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деятельность, операция «Чистый двор»</w:t>
            </w:r>
          </w:p>
        </w:tc>
        <w:tc>
          <w:tcPr>
            <w:tcW w:w="4110" w:type="dxa"/>
          </w:tcPr>
          <w:p w:rsidR="009243C3" w:rsidRPr="009243C3" w:rsidRDefault="009243C3" w:rsidP="009243C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уважение к своему труду и труду других людей.</w:t>
            </w:r>
          </w:p>
          <w:p w:rsidR="009243C3" w:rsidRPr="009243C3" w:rsidRDefault="009243C3" w:rsidP="009243C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трудовые умения и навыки по самообслуживанию.</w:t>
            </w:r>
          </w:p>
          <w:p w:rsidR="009243C3" w:rsidRPr="009243C3" w:rsidRDefault="009243C3" w:rsidP="009243C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трудовое умение, умение планировать и организовывать свою работу.</w:t>
            </w:r>
          </w:p>
          <w:p w:rsidR="009243C3" w:rsidRPr="009243C3" w:rsidRDefault="009243C3" w:rsidP="009243C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трудолюбие, творческое отношение к труду, чувство долга и ответственности, честности,</w:t>
            </w:r>
          </w:p>
          <w:p w:rsidR="009243C3" w:rsidRPr="009243C3" w:rsidRDefault="009243C3" w:rsidP="009243C3">
            <w:pPr>
              <w:spacing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2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Воспитывать умение сотрудничать в коллективной трудовой деятельности, оказывать взаимопомощь и </w:t>
            </w:r>
            <w:proofErr w:type="spellStart"/>
            <w:r w:rsidRPr="0092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взаимоподдержку</w:t>
            </w:r>
            <w:proofErr w:type="spellEnd"/>
            <w:r w:rsidRPr="009243C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Тематические  занятия по направлению «Здоровое поколение»</w:t>
            </w: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C3" w:rsidRPr="009243C3" w:rsidRDefault="009243C3" w:rsidP="009243C3">
            <w:pPr>
              <w:keepNext/>
              <w:keepLines/>
              <w:spacing w:before="48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9243C3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Занятия по направлению «Как хорошо уметь читать» (чтение художественной литературы)</w:t>
            </w:r>
          </w:p>
        </w:tc>
        <w:tc>
          <w:tcPr>
            <w:tcW w:w="4253" w:type="dxa"/>
          </w:tcPr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- Формирование потребности в ЗОЖ,</w:t>
            </w: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- Воспитание психологической, физиологической культуры здоровья</w:t>
            </w: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- Обучение приёмам здоровьесбережения</w:t>
            </w: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- Вызвать интерес к литературному чтению;</w:t>
            </w: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- Расширять читательский кругозор:</w:t>
            </w: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- Закрепить навыки подробного и краткого пересказа прочитанного</w:t>
            </w: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-Воспитывать читательскую активность</w:t>
            </w:r>
          </w:p>
        </w:tc>
      </w:tr>
      <w:tr w:rsidR="009243C3" w:rsidRPr="009243C3" w:rsidTr="00BD6FEE">
        <w:tc>
          <w:tcPr>
            <w:tcW w:w="1560" w:type="dxa"/>
          </w:tcPr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</w:tc>
        <w:tc>
          <w:tcPr>
            <w:tcW w:w="4110" w:type="dxa"/>
          </w:tcPr>
          <w:p w:rsidR="009243C3" w:rsidRPr="009243C3" w:rsidRDefault="009243C3" w:rsidP="009243C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4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24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 двигательных умений и навыков через подвижные игры</w:t>
            </w:r>
            <w:proofErr w:type="gramStart"/>
            <w:r w:rsidRPr="00924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243C3" w:rsidRPr="009243C3" w:rsidRDefault="009243C3" w:rsidP="009243C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4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Коррекционно-развивающие: развивать  координационные способности  в согласованности движений, ориентации в пространстве, ловкости, меткости, умении взаимодействовать с ребятами в команде, формировать игровое мышление в подвижных играх.</w:t>
            </w:r>
          </w:p>
          <w:p w:rsidR="009243C3" w:rsidRPr="009243C3" w:rsidRDefault="009243C3" w:rsidP="009243C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4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Воспитательные: воспитывать умение играть в команде, организованность в соблюдении правил игры, чувства товарищества и </w:t>
            </w:r>
            <w:r w:rsidRPr="00924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взаимоуважения.</w:t>
            </w: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занятия по направлению: «Добрая дорога детства»</w:t>
            </w: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интересам: </w:t>
            </w: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</w:tc>
        <w:tc>
          <w:tcPr>
            <w:tcW w:w="4253" w:type="dxa"/>
          </w:tcPr>
          <w:p w:rsidR="009243C3" w:rsidRPr="009243C3" w:rsidRDefault="009243C3" w:rsidP="009243C3">
            <w:pPr>
              <w:tabs>
                <w:tab w:val="center" w:pos="2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- Расширить знания по ПДД;</w:t>
            </w:r>
          </w:p>
          <w:p w:rsidR="009243C3" w:rsidRPr="009243C3" w:rsidRDefault="009243C3" w:rsidP="009243C3">
            <w:pPr>
              <w:tabs>
                <w:tab w:val="center" w:pos="2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 xml:space="preserve">- Отработка навыков безопасного поведения при переходе </w:t>
            </w:r>
            <w:proofErr w:type="spellStart"/>
            <w:proofErr w:type="gramStart"/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9243C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proofErr w:type="spellEnd"/>
            <w:r w:rsidRPr="009243C3">
              <w:rPr>
                <w:rFonts w:ascii="Times New Roman" w:hAnsi="Times New Roman" w:cs="Times New Roman"/>
                <w:sz w:val="24"/>
                <w:szCs w:val="24"/>
              </w:rPr>
              <w:t xml:space="preserve"> и дороги</w:t>
            </w:r>
          </w:p>
          <w:p w:rsidR="009243C3" w:rsidRPr="009243C3" w:rsidRDefault="009243C3" w:rsidP="009243C3">
            <w:pPr>
              <w:tabs>
                <w:tab w:val="center" w:pos="2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- Профилактика ДТП</w:t>
            </w:r>
          </w:p>
          <w:p w:rsidR="009243C3" w:rsidRPr="009243C3" w:rsidRDefault="009243C3" w:rsidP="009243C3">
            <w:pPr>
              <w:tabs>
                <w:tab w:val="center" w:pos="2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C3" w:rsidRPr="009243C3" w:rsidRDefault="009243C3" w:rsidP="009243C3">
            <w:pPr>
              <w:tabs>
                <w:tab w:val="center" w:pos="2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- Развитие творческой активности и инициативы;</w:t>
            </w:r>
          </w:p>
          <w:p w:rsidR="009243C3" w:rsidRPr="009243C3" w:rsidRDefault="009243C3" w:rsidP="009243C3">
            <w:pPr>
              <w:tabs>
                <w:tab w:val="center" w:pos="2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- Учить детей следовать правилам игры;</w:t>
            </w:r>
          </w:p>
          <w:p w:rsidR="009243C3" w:rsidRPr="009243C3" w:rsidRDefault="009243C3" w:rsidP="009243C3">
            <w:pPr>
              <w:tabs>
                <w:tab w:val="center" w:pos="2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- Воспитание игровой культуры у детей</w:t>
            </w:r>
          </w:p>
        </w:tc>
      </w:tr>
      <w:tr w:rsidR="009243C3" w:rsidRPr="009243C3" w:rsidTr="00BD6FEE">
        <w:tc>
          <w:tcPr>
            <w:tcW w:w="1560" w:type="dxa"/>
          </w:tcPr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835" w:type="dxa"/>
          </w:tcPr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110" w:type="dxa"/>
          </w:tcPr>
          <w:p w:rsidR="009243C3" w:rsidRPr="009243C3" w:rsidRDefault="009243C3" w:rsidP="009243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-Укреплять здоровье </w:t>
            </w:r>
            <w:proofErr w:type="gramStart"/>
            <w:r w:rsidRPr="00924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играющих</w:t>
            </w:r>
            <w:proofErr w:type="gramEnd"/>
            <w:r w:rsidRPr="00924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243C3" w:rsidRPr="009243C3" w:rsidRDefault="009243C3" w:rsidP="009243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их правильному физическому развитию;</w:t>
            </w:r>
          </w:p>
          <w:p w:rsidR="009243C3" w:rsidRPr="009243C3" w:rsidRDefault="009243C3" w:rsidP="009243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Содействовать овладению жизненно необходимыми двигательными навыками, умениями и совершенствованию в них;</w:t>
            </w:r>
          </w:p>
          <w:p w:rsidR="009243C3" w:rsidRPr="009243C3" w:rsidRDefault="009243C3" w:rsidP="009243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морально-волевые и физические качества;</w:t>
            </w:r>
          </w:p>
          <w:p w:rsidR="009243C3" w:rsidRPr="009243C3" w:rsidRDefault="009243C3" w:rsidP="009243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Прививать организаторские навыки и привычку систематически самостоятельно заниматься играми.</w:t>
            </w: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по направлению «Союз семьи и школы» (Взаимодействие со службами сопровождения, работа с семьёй, работа с учащимися «группы риска»)</w:t>
            </w: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интересам: игры народов мира</w:t>
            </w:r>
          </w:p>
        </w:tc>
        <w:tc>
          <w:tcPr>
            <w:tcW w:w="4253" w:type="dxa"/>
          </w:tcPr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-Научить  родителей   видеть  и  понимать   изменения, происходящие  с  детьми.</w:t>
            </w: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- Совместный  психолого-педагогический    поиск   методов  эффективного  воздействия   на ребенка  в  процессе  приобретения   им  общественных  и учебных  навыков.</w:t>
            </w:r>
          </w:p>
          <w:p w:rsidR="009243C3" w:rsidRPr="009243C3" w:rsidRDefault="009243C3" w:rsidP="009243C3">
            <w:pPr>
              <w:rPr>
                <w:sz w:val="28"/>
                <w:szCs w:val="28"/>
              </w:rPr>
            </w:pP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игр народов мира; Ознакомление с фольклором и национальными обычаями разных народов; </w:t>
            </w: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чувство уважения к традициям и языку народов разных стран; </w:t>
            </w: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Совместная радость движения детей разных национальностей</w:t>
            </w:r>
          </w:p>
        </w:tc>
      </w:tr>
      <w:tr w:rsidR="009243C3" w:rsidRPr="009243C3" w:rsidTr="00BD6FEE">
        <w:tc>
          <w:tcPr>
            <w:tcW w:w="1560" w:type="dxa"/>
          </w:tcPr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110" w:type="dxa"/>
          </w:tcPr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- Расширить кругозор учащихся, представление о природных явлениях, активизация словаря</w:t>
            </w: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овладение навыками самостоятельного наблюдения; </w:t>
            </w:r>
            <w:r w:rsidRPr="0092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расширение образовательного пространства;</w:t>
            </w:r>
            <w:r w:rsidRPr="0092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активизация познавательной деятельности;</w:t>
            </w:r>
            <w:r w:rsidRPr="0092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развитие зрительно-слухового и тактильного восприятия;</w:t>
            </w:r>
            <w:r w:rsidRPr="0092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развитие целостности восприятия времени, пространства, предмета;</w:t>
            </w:r>
            <w:r w:rsidRPr="0092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развитие внимания и </w:t>
            </w:r>
            <w:r w:rsidRPr="0092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наблюдательности через понимание мелких деталей, переключение внимания;</w:t>
            </w:r>
            <w:r w:rsidRPr="0092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развитие воображения;</w:t>
            </w:r>
            <w:r w:rsidRPr="0092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развитие коммуникативных способностей;</w:t>
            </w:r>
            <w:r w:rsidRPr="0092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формирование и развитие эстетического вкуса;</w:t>
            </w:r>
            <w:r w:rsidRPr="0092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формирование и развитие нравственных качеств личности: трудолюбия, настойчивости, </w:t>
            </w:r>
            <w:proofErr w:type="spellStart"/>
            <w:r w:rsidRPr="0092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добротворчества</w:t>
            </w:r>
            <w:proofErr w:type="spellEnd"/>
            <w:r w:rsidRPr="0092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2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формирование и развитие гражданского самосознания, формирование патриотичности.</w:t>
            </w:r>
          </w:p>
        </w:tc>
        <w:tc>
          <w:tcPr>
            <w:tcW w:w="2977" w:type="dxa"/>
          </w:tcPr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занятия по направлению «Я – человек с большой буквы»</w:t>
            </w: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интересам: </w:t>
            </w: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«занимательный час»</w:t>
            </w:r>
          </w:p>
        </w:tc>
        <w:tc>
          <w:tcPr>
            <w:tcW w:w="4253" w:type="dxa"/>
          </w:tcPr>
          <w:p w:rsidR="009243C3" w:rsidRPr="009243C3" w:rsidRDefault="009243C3" w:rsidP="00924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гражданственности, патриотизма, уважения к правам, свободам и обязанностям человека</w:t>
            </w:r>
          </w:p>
          <w:p w:rsidR="009243C3" w:rsidRPr="009243C3" w:rsidRDefault="009243C3" w:rsidP="00924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нравственных чувств и этического сознания</w:t>
            </w:r>
          </w:p>
          <w:p w:rsidR="009243C3" w:rsidRPr="009243C3" w:rsidRDefault="009243C3" w:rsidP="009243C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Воспитание ценностного отношения к </w:t>
            </w:r>
            <w:proofErr w:type="gramStart"/>
            <w:r w:rsidRPr="0092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прекрасному</w:t>
            </w:r>
            <w:proofErr w:type="gramEnd"/>
            <w:r w:rsidRPr="0092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формирование представлений об эстетических идеалах</w:t>
            </w:r>
          </w:p>
          <w:tbl>
            <w:tblPr>
              <w:tblW w:w="7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9243C3" w:rsidRPr="009243C3" w:rsidTr="00BD6FEE">
              <w:tc>
                <w:tcPr>
                  <w:tcW w:w="0" w:type="auto"/>
                  <w:vAlign w:val="center"/>
                  <w:hideMark/>
                </w:tcPr>
                <w:p w:rsidR="009243C3" w:rsidRPr="009243C3" w:rsidRDefault="009243C3" w:rsidP="00924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C3" w:rsidRPr="009243C3" w:rsidRDefault="009243C3" w:rsidP="00924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коммуникативных качеств личности, познавательного интереса, самостоятельности; </w:t>
            </w:r>
          </w:p>
          <w:p w:rsidR="009243C3" w:rsidRPr="009243C3" w:rsidRDefault="009243C3" w:rsidP="00924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-Формирование творческого воображения, оригинальности, эмоциональности восприятия; </w:t>
            </w:r>
          </w:p>
          <w:p w:rsidR="009243C3" w:rsidRPr="009243C3" w:rsidRDefault="009243C3" w:rsidP="00924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-Воспитание умения работать самостоятельно, в паре, в группе</w:t>
            </w:r>
          </w:p>
          <w:p w:rsidR="009243C3" w:rsidRPr="009243C3" w:rsidRDefault="009243C3" w:rsidP="00924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-Стимулирование потребности в продуктивной творческой деятельности через непосредственное знакомство с различными видами художественной и трудовой деятельности; </w:t>
            </w:r>
          </w:p>
          <w:p w:rsidR="009243C3" w:rsidRPr="009243C3" w:rsidRDefault="009243C3" w:rsidP="00924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-Раскрытие творческого потенциала каждого ребенка; </w:t>
            </w: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художественного вкуса воспитанников.</w:t>
            </w:r>
          </w:p>
        </w:tc>
      </w:tr>
      <w:tr w:rsidR="009243C3" w:rsidRPr="009243C3" w:rsidTr="00BD6FEE">
        <w:tc>
          <w:tcPr>
            <w:tcW w:w="1560" w:type="dxa"/>
          </w:tcPr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835" w:type="dxa"/>
          </w:tcPr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110" w:type="dxa"/>
          </w:tcPr>
          <w:p w:rsidR="009243C3" w:rsidRPr="009243C3" w:rsidRDefault="009243C3" w:rsidP="009243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-Способствовать укреплению здоровья детей</w:t>
            </w:r>
          </w:p>
          <w:p w:rsidR="009243C3" w:rsidRPr="009243C3" w:rsidRDefault="009243C3" w:rsidP="009243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-Развитие физических и умственных способностей</w:t>
            </w:r>
          </w:p>
          <w:p w:rsidR="009243C3" w:rsidRPr="009243C3" w:rsidRDefault="009243C3" w:rsidP="009243C3">
            <w:pPr>
              <w:tabs>
                <w:tab w:val="left" w:pos="1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-Оптимизировать двигательную активность детей;</w:t>
            </w:r>
          </w:p>
          <w:p w:rsidR="009243C3" w:rsidRPr="009243C3" w:rsidRDefault="009243C3" w:rsidP="009243C3">
            <w:pPr>
              <w:tabs>
                <w:tab w:val="left" w:pos="1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- Способствовать закаливанию организма;</w:t>
            </w:r>
          </w:p>
          <w:p w:rsidR="009243C3" w:rsidRPr="009243C3" w:rsidRDefault="009243C3" w:rsidP="009243C3">
            <w:pPr>
              <w:tabs>
                <w:tab w:val="left" w:pos="1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-Содействовать развитию наблюдательности и  познавательных способностей детей;</w:t>
            </w:r>
          </w:p>
          <w:p w:rsidR="009243C3" w:rsidRPr="009243C3" w:rsidRDefault="009243C3" w:rsidP="009243C3">
            <w:pPr>
              <w:tabs>
                <w:tab w:val="left" w:pos="1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родным краем, его достопримечательностями, трудом взрослых</w:t>
            </w:r>
          </w:p>
          <w:p w:rsidR="009243C3" w:rsidRPr="009243C3" w:rsidRDefault="009243C3" w:rsidP="009243C3">
            <w:pPr>
              <w:tabs>
                <w:tab w:val="left" w:pos="1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по направлению «Досуг и творчество»</w:t>
            </w: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интересам: настольные игры</w:t>
            </w:r>
          </w:p>
        </w:tc>
        <w:tc>
          <w:tcPr>
            <w:tcW w:w="4253" w:type="dxa"/>
          </w:tcPr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- Развитие творческих способностей учащихся;</w:t>
            </w: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работать в коллективе;</w:t>
            </w: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-Учить умению правильно организовывать свободное время</w:t>
            </w: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памяти, речи, внимательности, логического мышления, творческого воображения, </w:t>
            </w: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умения играть </w:t>
            </w:r>
            <w:proofErr w:type="gramStart"/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9243C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правил игры</w:t>
            </w:r>
          </w:p>
          <w:p w:rsidR="009243C3" w:rsidRPr="009243C3" w:rsidRDefault="009243C3" w:rsidP="009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C3">
              <w:rPr>
                <w:rFonts w:ascii="Times New Roman" w:hAnsi="Times New Roman" w:cs="Times New Roman"/>
                <w:sz w:val="24"/>
                <w:szCs w:val="24"/>
              </w:rPr>
              <w:t>- Воспитание игровой культуры младших школьников</w:t>
            </w:r>
          </w:p>
        </w:tc>
      </w:tr>
    </w:tbl>
    <w:p w:rsidR="009243C3" w:rsidRPr="009243C3" w:rsidRDefault="009243C3" w:rsidP="009243C3">
      <w:pPr>
        <w:rPr>
          <w:rFonts w:ascii="Times New Roman" w:hAnsi="Times New Roman" w:cs="Times New Roman"/>
          <w:sz w:val="28"/>
          <w:szCs w:val="28"/>
        </w:rPr>
      </w:pPr>
    </w:p>
    <w:p w:rsidR="009243C3" w:rsidRPr="009243C3" w:rsidRDefault="009243C3" w:rsidP="009243C3">
      <w:pPr>
        <w:rPr>
          <w:rFonts w:ascii="Times New Roman" w:hAnsi="Times New Roman" w:cs="Times New Roman"/>
          <w:b/>
          <w:sz w:val="28"/>
          <w:szCs w:val="28"/>
        </w:rPr>
      </w:pPr>
    </w:p>
    <w:p w:rsidR="00F70195" w:rsidRDefault="00F70195"/>
    <w:sectPr w:rsidR="00F70195" w:rsidSect="009D251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86"/>
    <w:rsid w:val="00002B86"/>
    <w:rsid w:val="009243C3"/>
    <w:rsid w:val="00955446"/>
    <w:rsid w:val="009D251B"/>
    <w:rsid w:val="00AA4DDD"/>
    <w:rsid w:val="00F7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74203s037.edusite.ru" TargetMode="External"/><Relationship Id="rId5" Type="http://schemas.openxmlformats.org/officeDocument/2006/relationships/hyperlink" Target="mailto:internat4shun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2015-12-01T19:05:00Z</dcterms:created>
  <dcterms:modified xsi:type="dcterms:W3CDTF">2015-12-01T19:53:00Z</dcterms:modified>
</cp:coreProperties>
</file>