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9" w:rsidRDefault="00250619" w:rsidP="00250619">
      <w:r w:rsidRPr="00250619">
        <w:t>Автор</w:t>
      </w:r>
      <w:r>
        <w:rPr>
          <w:b/>
        </w:rPr>
        <w:t xml:space="preserve"> – </w:t>
      </w:r>
      <w:r>
        <w:t>Брашко Евгения Владимировна,</w:t>
      </w:r>
    </w:p>
    <w:p w:rsidR="00250619" w:rsidRDefault="00250619" w:rsidP="00250619">
      <w:r>
        <w:t xml:space="preserve">Заместитель директора по НМР МАОУ СОШ № 67 </w:t>
      </w:r>
    </w:p>
    <w:p w:rsidR="00250619" w:rsidRDefault="00250619" w:rsidP="00250619">
      <w:proofErr w:type="gramStart"/>
      <w:r>
        <w:t>с</w:t>
      </w:r>
      <w:proofErr w:type="gramEnd"/>
      <w:r>
        <w:t xml:space="preserve"> углубленным изучением отдельных предметов,</w:t>
      </w:r>
    </w:p>
    <w:p w:rsidR="00250619" w:rsidRDefault="00250619" w:rsidP="00250619">
      <w:proofErr w:type="gramStart"/>
      <w:r>
        <w:t>руководитель</w:t>
      </w:r>
      <w:proofErr w:type="gramEnd"/>
      <w:r>
        <w:t xml:space="preserve"> районного методического объединения</w:t>
      </w:r>
    </w:p>
    <w:p w:rsidR="00250619" w:rsidRDefault="00250619" w:rsidP="00250619">
      <w:proofErr w:type="gramStart"/>
      <w:r>
        <w:t>учителей</w:t>
      </w:r>
      <w:proofErr w:type="gramEnd"/>
      <w:r>
        <w:t xml:space="preserve"> технологии,</w:t>
      </w:r>
    </w:p>
    <w:p w:rsidR="00250619" w:rsidRDefault="00250619" w:rsidP="00250619">
      <w:proofErr w:type="gramStart"/>
      <w:r>
        <w:t>г .Екатеринбург</w:t>
      </w:r>
      <w:proofErr w:type="gramEnd"/>
      <w:r>
        <w:t>, Свердловская область</w:t>
      </w:r>
    </w:p>
    <w:p w:rsidR="00250619" w:rsidRPr="00250619" w:rsidRDefault="00250619" w:rsidP="00250619"/>
    <w:p w:rsidR="00250619" w:rsidRDefault="007343CD" w:rsidP="007343CD">
      <w:pPr>
        <w:jc w:val="center"/>
        <w:rPr>
          <w:b/>
        </w:rPr>
      </w:pPr>
      <w:r w:rsidRPr="00241D15">
        <w:rPr>
          <w:b/>
        </w:rPr>
        <w:t xml:space="preserve">ПРОГРАММА ОБМЕНА ОПЫТОМ УЧИТЕЛЕЙ ТЕХНОЛОГИИ </w:t>
      </w:r>
    </w:p>
    <w:p w:rsidR="00314634" w:rsidRPr="00241D15" w:rsidRDefault="007343CD" w:rsidP="007343CD">
      <w:pPr>
        <w:jc w:val="center"/>
        <w:rPr>
          <w:b/>
        </w:rPr>
      </w:pPr>
      <w:r w:rsidRPr="00241D15">
        <w:rPr>
          <w:b/>
        </w:rPr>
        <w:t>«</w:t>
      </w:r>
      <w:r w:rsidR="000309D2">
        <w:rPr>
          <w:b/>
        </w:rPr>
        <w:t>УЧИТЕЛЯ - УЧИТЕЛЯМ</w:t>
      </w:r>
      <w:r w:rsidRPr="00241D15">
        <w:rPr>
          <w:b/>
        </w:rPr>
        <w:t>»</w:t>
      </w:r>
    </w:p>
    <w:p w:rsidR="007343CD" w:rsidRDefault="007343CD" w:rsidP="007343CD">
      <w:pPr>
        <w:jc w:val="center"/>
      </w:pPr>
    </w:p>
    <w:p w:rsidR="004D25A9" w:rsidRPr="00251968" w:rsidRDefault="004D25A9" w:rsidP="004D25A9">
      <w:pPr>
        <w:widowControl w:val="0"/>
        <w:autoSpaceDE w:val="0"/>
        <w:autoSpaceDN w:val="0"/>
        <w:adjustRightInd w:val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251968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условием успешной работы каждого педагога является систематическое повышение своего профессионального уровня. </w:t>
      </w:r>
      <w:r w:rsidR="00251968" w:rsidRPr="00251968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этому призвано методическое объединение учителей технологии района, в задачи которого входит </w:t>
      </w:r>
      <w:r w:rsidRPr="00251968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учителям в вопросах совершенствования теоретических знаний и повышения педагогического </w:t>
      </w:r>
      <w:proofErr w:type="gramStart"/>
      <w:r w:rsidRPr="00251968">
        <w:rPr>
          <w:rFonts w:ascii="Times New Roman" w:hAnsi="Times New Roman" w:cs="Times New Roman"/>
          <w:sz w:val="24"/>
          <w:szCs w:val="24"/>
        </w:rPr>
        <w:t>мастерства;</w:t>
      </w:r>
      <w:r w:rsidR="00251968" w:rsidRPr="00251968">
        <w:rPr>
          <w:rFonts w:ascii="Times New Roman" w:hAnsi="Times New Roman" w:cs="Times New Roman"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251968">
        <w:rPr>
          <w:rFonts w:ascii="Times New Roman" w:hAnsi="Times New Roman" w:cs="Times New Roman"/>
          <w:sz w:val="24"/>
          <w:szCs w:val="24"/>
        </w:rPr>
        <w:t>, обобщение и внедрение в практику передового педагогического опыта;</w:t>
      </w:r>
      <w:r w:rsidR="00251968" w:rsidRPr="00251968">
        <w:rPr>
          <w:rFonts w:ascii="Times New Roman" w:hAnsi="Times New Roman" w:cs="Times New Roman"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sz w:val="24"/>
          <w:szCs w:val="24"/>
        </w:rPr>
        <w:t>овладение новыми формами, методами и приемами обучения;</w:t>
      </w:r>
      <w:r w:rsidR="00251968" w:rsidRPr="00251968">
        <w:rPr>
          <w:rFonts w:ascii="Times New Roman" w:hAnsi="Times New Roman" w:cs="Times New Roman"/>
          <w:sz w:val="24"/>
          <w:szCs w:val="24"/>
        </w:rPr>
        <w:t xml:space="preserve"> </w:t>
      </w:r>
      <w:r w:rsidRPr="00251968">
        <w:rPr>
          <w:rFonts w:ascii="Times New Roman" w:hAnsi="Times New Roman" w:cs="Times New Roman"/>
          <w:sz w:val="24"/>
          <w:szCs w:val="24"/>
        </w:rPr>
        <w:t>совершенствование урока как основной формы учебно-воспитательного процесса.</w:t>
      </w:r>
    </w:p>
    <w:p w:rsidR="004D25A9" w:rsidRPr="00251968" w:rsidRDefault="004D25A9" w:rsidP="004D25A9">
      <w:pPr>
        <w:widowControl w:val="0"/>
        <w:autoSpaceDE w:val="0"/>
        <w:autoSpaceDN w:val="0"/>
        <w:adjustRightInd w:val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25196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 повышению квалификации педагогов зависит от конкретных условий и строится на основе диагностирования проблем педагогов. В целях выявления трудностей, которые испытывают учителя,</w:t>
      </w:r>
      <w:r w:rsidRPr="00251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968" w:rsidRPr="00251968">
        <w:rPr>
          <w:rFonts w:ascii="Times New Roman" w:hAnsi="Times New Roman" w:cs="Times New Roman"/>
          <w:sz w:val="24"/>
          <w:szCs w:val="24"/>
        </w:rPr>
        <w:t>районным методическим объединением ежегодно проводятся опросы педагогов для включения проблемных вопросов в план работы РМО учителей технологии, а также планируется ввести в практику работы анкетирование коллег, что позволит обеспечить адресный подход</w:t>
      </w:r>
      <w:r w:rsidRPr="00251968">
        <w:rPr>
          <w:rFonts w:ascii="Times New Roman" w:hAnsi="Times New Roman" w:cs="Times New Roman"/>
          <w:sz w:val="24"/>
          <w:szCs w:val="24"/>
        </w:rPr>
        <w:t>.</w:t>
      </w:r>
    </w:p>
    <w:p w:rsidR="007343CD" w:rsidRPr="007343CD" w:rsidRDefault="007343CD" w:rsidP="001A2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C51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7343CD">
        <w:rPr>
          <w:rFonts w:ascii="Times New Roman" w:hAnsi="Times New Roman" w:cs="Times New Roman"/>
          <w:sz w:val="24"/>
          <w:szCs w:val="24"/>
        </w:rPr>
        <w:t xml:space="preserve"> является повышение квалификации учителей технологии посредством организации мастер-классов, взаимопосещения уроков и организации и проведения конкурсов как для учителей, так и для учащихся</w:t>
      </w:r>
      <w:r w:rsidR="000309D2">
        <w:rPr>
          <w:rFonts w:ascii="Times New Roman" w:hAnsi="Times New Roman" w:cs="Times New Roman"/>
          <w:sz w:val="24"/>
          <w:szCs w:val="24"/>
        </w:rPr>
        <w:t>, организации обучающих занятий в малых группах (до 5 человек)</w:t>
      </w:r>
      <w:r w:rsidR="001A26D8">
        <w:rPr>
          <w:rFonts w:ascii="Times New Roman" w:hAnsi="Times New Roman" w:cs="Times New Roman"/>
          <w:sz w:val="24"/>
          <w:szCs w:val="24"/>
        </w:rPr>
        <w:t xml:space="preserve"> и других форм работы</w:t>
      </w:r>
      <w:r w:rsidRPr="007343CD">
        <w:rPr>
          <w:rFonts w:ascii="Times New Roman" w:hAnsi="Times New Roman" w:cs="Times New Roman"/>
          <w:sz w:val="24"/>
          <w:szCs w:val="24"/>
        </w:rPr>
        <w:t>.</w:t>
      </w:r>
    </w:p>
    <w:p w:rsidR="007343CD" w:rsidRDefault="007343CD" w:rsidP="001A26D8">
      <w:pPr>
        <w:jc w:val="both"/>
        <w:rPr>
          <w:rFonts w:ascii="Times New Roman" w:hAnsi="Times New Roman" w:cs="Times New Roman"/>
          <w:sz w:val="24"/>
          <w:szCs w:val="24"/>
        </w:rPr>
      </w:pPr>
      <w:r w:rsidRPr="007343CD">
        <w:rPr>
          <w:rFonts w:ascii="Times New Roman" w:hAnsi="Times New Roman" w:cs="Times New Roman"/>
          <w:sz w:val="24"/>
          <w:szCs w:val="24"/>
        </w:rPr>
        <w:t xml:space="preserve"> </w:t>
      </w:r>
      <w:r w:rsidRPr="007343CD">
        <w:rPr>
          <w:rFonts w:ascii="Times New Roman" w:hAnsi="Times New Roman" w:cs="Times New Roman"/>
          <w:sz w:val="24"/>
          <w:szCs w:val="24"/>
        </w:rPr>
        <w:tab/>
      </w:r>
      <w:r w:rsidRPr="007B6C5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7343CD">
        <w:rPr>
          <w:rFonts w:ascii="Times New Roman" w:hAnsi="Times New Roman" w:cs="Times New Roman"/>
          <w:sz w:val="24"/>
          <w:szCs w:val="24"/>
        </w:rPr>
        <w:t xml:space="preserve"> данной программы обусловлена необходимостью повышения квалификации учителей технологии без отрыва от производства и дополнительных материальных затрат.</w:t>
      </w:r>
    </w:p>
    <w:p w:rsidR="001A26D8" w:rsidRPr="007343CD" w:rsidRDefault="001A26D8" w:rsidP="001A2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 будут заинтересованы как в получении необходимых знаний, так и в распространении собственного опыта работы в межаттестационный период.</w:t>
      </w:r>
    </w:p>
    <w:p w:rsidR="007343CD" w:rsidRDefault="007343CD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CD">
        <w:rPr>
          <w:rFonts w:ascii="Times New Roman" w:hAnsi="Times New Roman" w:cs="Times New Roman"/>
          <w:sz w:val="24"/>
          <w:szCs w:val="24"/>
        </w:rPr>
        <w:tab/>
      </w:r>
      <w:r w:rsidRPr="007B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Предпосылки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3CD" w:rsidRDefault="007343CD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постоянно действующ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 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Орджоникидзевского района; </w:t>
      </w:r>
    </w:p>
    <w:p w:rsidR="001A26D8" w:rsidRDefault="007343CD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проявления творчества, самореализации учителей технологии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6D8" w:rsidRDefault="001A26D8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распространения собственного опыта в межаттестационный период;</w:t>
      </w:r>
    </w:p>
    <w:p w:rsidR="007343CD" w:rsidRDefault="001A26D8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получения необходимой актуальной информации по вопросам совершенствования педагогического мастерства и образовательного процесса</w:t>
      </w:r>
      <w:r w:rsid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3CD" w:rsidRPr="007B6C51" w:rsidRDefault="007343CD" w:rsidP="001A26D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947194" w:rsidRPr="007B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43CD" w:rsidRPr="007343CD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7343CD"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сотрудничества с целью расширения компетенции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7343CD"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мастер-классов, взаимопосещения уроков, организации 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занятий друг для друга, а также организации и проведения районных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конкурсов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учителей технологии</w:t>
      </w:r>
      <w:r w:rsidR="007343CD"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3CD" w:rsidRPr="007343CD" w:rsidRDefault="007343CD" w:rsidP="001A26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программы предполагается осуществление обмена и взаимовыгодного сотрудничества между школами на регулярной основе.</w:t>
      </w:r>
    </w:p>
    <w:p w:rsidR="007343CD" w:rsidRDefault="007343CD" w:rsidP="001A26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способствует популяризации </w:t>
      </w:r>
      <w:r w:rsid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декоративно-прикладного творчества, активизации сотрудничества </w:t>
      </w:r>
      <w:r w:rsidRPr="0073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образования. Кроме того, учителя благодаря участию в данной программе смогут расширить свои знания о </w:t>
      </w:r>
      <w:r w:rsid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видах творчества, формах проведения уроков и внеклассных мероприятий, качественно подготовиться к аттестации, пополнить портфолио учителя. </w:t>
      </w:r>
    </w:p>
    <w:p w:rsidR="00947194" w:rsidRPr="00241D15" w:rsidRDefault="00947194" w:rsidP="001A26D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программы</w:t>
      </w:r>
      <w:r w:rsidRPr="0024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7194" w:rsidRPr="00947194" w:rsidRDefault="00251968" w:rsidP="001A26D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работы в соответствии с Программой осуществляется на учебный год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проведенных опрос </w:t>
      </w:r>
      <w:proofErr w:type="gramStart"/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анкетирования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94" w:rsidRPr="00947194" w:rsidRDefault="00947194" w:rsidP="001A26D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учителя технологии Орджоникидзевского района г.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Екатеринбурга.</w:t>
      </w:r>
    </w:p>
    <w:p w:rsidR="00947194" w:rsidRPr="00947194" w:rsidRDefault="00947194" w:rsidP="001A26D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деятельности:</w:t>
      </w:r>
    </w:p>
    <w:p w:rsidR="00947194" w:rsidRPr="00947194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учителями для учителей</w:t>
      </w: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94" w:rsidRPr="00947194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заимопосещение занятий и обмен опытом и идеями по методике преподавания и содержанию занятий;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обучающих занятий по интересующих учителей темам;</w:t>
      </w:r>
    </w:p>
    <w:p w:rsidR="00947194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профессиональных конкурсов с целью пополнения методических копилок педагогов;</w:t>
      </w:r>
    </w:p>
    <w:p w:rsidR="00251968" w:rsidRDefault="00251968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малых творческих групп (до 5 человек) по конкретным запросам педагогов;</w:t>
      </w:r>
    </w:p>
    <w:p w:rsidR="00241D15" w:rsidRDefault="00947194" w:rsidP="001A2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других форм работы по обмену опытом</w:t>
      </w:r>
      <w:r w:rsidR="00251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94" w:rsidRDefault="00251968" w:rsidP="001A26D8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</w:t>
      </w:r>
      <w:r w:rsidR="00241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нформационное сопровождение программы осуществляется посредством виртуальной страницы РМО учителей технологии на сайте ИМЦ Орджоникидзевского района г.</w:t>
      </w:r>
      <w:r w:rsidR="001E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1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Екатеринбурга.</w:t>
      </w:r>
      <w:r w:rsid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194" w:rsidRDefault="00947194" w:rsidP="001A26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</w:t>
      </w:r>
      <w:r w:rsidRPr="0024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программы.</w:t>
      </w:r>
    </w:p>
    <w:p w:rsidR="00251968" w:rsidRPr="00530B20" w:rsidRDefault="00530B20" w:rsidP="00530B2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актуальных проблем через проведение опросов и анкетирования.</w:t>
      </w:r>
    </w:p>
    <w:p w:rsidR="00947194" w:rsidRDefault="00947194" w:rsidP="001A26D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учителями для учителей.</w:t>
      </w:r>
    </w:p>
    <w:p w:rsidR="00947194" w:rsidRPr="00947194" w:rsidRDefault="00947194" w:rsidP="00530B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организуются не реже 1 раза в два месяца. </w:t>
      </w:r>
    </w:p>
    <w:p w:rsidR="007B6C51" w:rsidRDefault="007B6C51" w:rsidP="00530B2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занятий и обсуждение структуры урока, организация обучающих занятий для учителей</w:t>
      </w:r>
      <w:r w:rsidR="001A26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малых творческих групп (до 5 человек)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организуются и проводятся по мере поступления запросов в течение учебного года.</w:t>
      </w:r>
    </w:p>
    <w:p w:rsidR="00241D15" w:rsidRDefault="00241D15" w:rsidP="00241D1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районных конкурсов для учителей.</w:t>
      </w:r>
      <w:r w:rsidR="00B9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не менее 1 профессионального конкурса за учебный год.</w:t>
      </w:r>
    </w:p>
    <w:p w:rsidR="00530B20" w:rsidRDefault="00530B20" w:rsidP="00241D1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конкурсов по технологии для учащихся с целью удовлетворения потребностей в самореализации одаренных и высоко мотивированных учащихся. </w:t>
      </w:r>
      <w:r w:rsidR="00B95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не менее 1 конкурса для учащихся, не считая муниципального этапа всероссийской олимпиады школьников и районную научно-практическую конференцию.</w:t>
      </w:r>
    </w:p>
    <w:p w:rsidR="001A26D8" w:rsidRDefault="001A26D8" w:rsidP="001A26D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</w:t>
      </w:r>
      <w:r w:rsidR="0053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круглых столов по актуальным для педагогов темам.</w:t>
      </w:r>
    </w:p>
    <w:p w:rsidR="001A26D8" w:rsidRPr="00B95AA6" w:rsidRDefault="00B95AA6" w:rsidP="00AA7AD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педагогов и проводимых в городе, регионе мероприятиях как для педагогов (конкурсы, семинары, выставки, курсы повышения квалификации), так и для учащихся (конкурсы, фестивали).</w:t>
      </w:r>
    </w:p>
    <w:p w:rsidR="000370A9" w:rsidRDefault="000370A9" w:rsidP="00241D15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 педагогов. </w:t>
      </w:r>
    </w:p>
    <w:p w:rsidR="000370A9" w:rsidRPr="000370A9" w:rsidRDefault="000370A9" w:rsidP="000370A9">
      <w:pPr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 в мероприятиях педагогам выдаются сертификаты, дипломы, грамоты и благодарственные письма в соответствии с Положениями мероприятий, для пополнения Портфолио педагога в межаттестационный период.</w:t>
      </w:r>
    </w:p>
    <w:p w:rsidR="000370A9" w:rsidRPr="000370A9" w:rsidRDefault="000370A9" w:rsidP="000370A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посещение мероприятия (семинар, мастер-класс, занятие) учителям выдаются сертификаты с указанием прослушанной темы и количества часов.</w:t>
      </w:r>
    </w:p>
    <w:p w:rsidR="000370A9" w:rsidRPr="000370A9" w:rsidRDefault="000370A9" w:rsidP="000370A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и проведение мероприятия (семинар, мастер-класс, занятие) педагогу выдается сертификат, подтверждающий, что он организовал и провел мероприятие с указанием темы, и благодарственное письмо информационно-методического центра.</w:t>
      </w:r>
    </w:p>
    <w:p w:rsidR="000370A9" w:rsidRPr="000370A9" w:rsidRDefault="000370A9" w:rsidP="000370A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экспертом в проводимых конкурсах педагогу выдается сертификат, подтверждающий, что он участвовал в экспертизе конкурсных материалов.</w:t>
      </w:r>
    </w:p>
    <w:p w:rsidR="00241D15" w:rsidRDefault="00241D15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учителей технологии. Организация и координация работы возлагается на руководителя РМО.</w:t>
      </w:r>
    </w:p>
    <w:p w:rsidR="002061D6" w:rsidRDefault="002061D6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D6" w:rsidRDefault="002061D6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A9" w:rsidRDefault="000370A9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A9" w:rsidRDefault="000370A9" w:rsidP="00241D1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1DD4" w:rsidRDefault="00E91DD4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D6" w:rsidRDefault="002061D6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Бланк для проведения анкетирования</w:t>
      </w:r>
    </w:p>
    <w:p w:rsidR="00E91DD4" w:rsidRDefault="00E91DD4" w:rsidP="00E91DD4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бы посетить мастер-класс или занятие в творческой группе по теме (нужное почеркнуть) ________________________________________________________________</w:t>
      </w:r>
    </w:p>
    <w:p w:rsidR="00E91DD4" w:rsidRP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научиться, освоить технику __________________________________________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предложить свой мастер-класс по теме 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 занятие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творческой группы  по теме 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с которой столкнулся в работе ______________________________________</w:t>
      </w:r>
    </w:p>
    <w:p w:rsidR="00E91DD4" w:rsidRPr="001E0A17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обсудить вопрос о __________________________________________________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благоприятный день для мастер-класса или занятия _________время 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смогу посетить мастер-класс или занятие (указать день, время) _________________</w:t>
      </w:r>
    </w:p>
    <w:p w:rsidR="00E91DD4" w:rsidRDefault="00E91DD4" w:rsidP="00E91DD4">
      <w:pPr>
        <w:ind w:left="36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ФИО________________________________________________________ ОО ________</w:t>
      </w:r>
    </w:p>
    <w:p w:rsidR="00E91DD4" w:rsidRPr="00E91DD4" w:rsidRDefault="00E91DD4" w:rsidP="00E91D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или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E91DD4" w:rsidRDefault="00E91DD4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D4" w:rsidRDefault="00E91DD4" w:rsidP="002061D6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Default="00E91DD4" w:rsidP="00E91DD4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91DD4" w:rsidRDefault="00E91DD4" w:rsidP="00E91DD4">
      <w:pPr>
        <w:ind w:left="360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061D6" w:rsidRDefault="002061D6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061D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Программа по обмену опытом учителей технологии Орджоникидзевского района</w:t>
      </w:r>
      <w:r w:rsidR="00B95AA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г. Екатеринбурга</w:t>
      </w:r>
    </w:p>
    <w:p w:rsidR="00530B20" w:rsidRPr="002061D6" w:rsidRDefault="00530B20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«учителя – учителям»</w:t>
      </w:r>
    </w:p>
    <w:p w:rsidR="002061D6" w:rsidRDefault="002061D6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061D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 период с апреля 2015 г. по май 2016 г.</w:t>
      </w:r>
    </w:p>
    <w:p w:rsidR="00530B20" w:rsidRDefault="00530B20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мастер-классов учителями для учителей.</w:t>
      </w:r>
    </w:p>
    <w:p w:rsidR="00530B20" w:rsidRDefault="00530B20" w:rsidP="00530B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организуются не реже 1 раза в два месяца. Возможна замена мастер-классов.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3"/>
        <w:gridCol w:w="2907"/>
        <w:gridCol w:w="2895"/>
      </w:tblGrid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кондитерского изделия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Брянцева К.Х., учитель технологии МАОУ лицей 100.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из полимерной глины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учитель технологии МБОУ СОШ № 136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имбирного печенья. Роспись глазурью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С.А., учитель технологии МАОУ СОШ № 67 с углубленным изучением отдельных предметов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</w:t>
            </w:r>
            <w:proofErr w:type="spellEnd"/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учитель технологии МБОУ СОШ № 136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дереву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учитель технологии МАОУ лицей 128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из проволоки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Оглуздина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учитель технологии МБОУ СОШ № 136 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2016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лобзиком из различных материалов</w:t>
            </w:r>
          </w:p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технологии МАОУ СОШ № 167</w:t>
            </w:r>
          </w:p>
        </w:tc>
      </w:tr>
      <w:tr w:rsidR="00530B20" w:rsidTr="00C2769D">
        <w:tc>
          <w:tcPr>
            <w:tcW w:w="2823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г.</w:t>
            </w:r>
          </w:p>
        </w:tc>
        <w:tc>
          <w:tcPr>
            <w:tcW w:w="2907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 бабочки из ткани</w:t>
            </w:r>
          </w:p>
        </w:tc>
        <w:tc>
          <w:tcPr>
            <w:tcW w:w="2895" w:type="dxa"/>
          </w:tcPr>
          <w:p w:rsidR="00530B20" w:rsidRDefault="00530B20" w:rsidP="00C276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учитель технологии ЦО 224</w:t>
            </w:r>
          </w:p>
        </w:tc>
      </w:tr>
    </w:tbl>
    <w:p w:rsidR="00530B20" w:rsidRPr="00947194" w:rsidRDefault="00530B20" w:rsidP="00530B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Pr="00947194" w:rsidRDefault="00530B20" w:rsidP="00530B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занятий и обсуждение структуры урока, организация обучающих занятий для учителей, работа малых творческих групп (до 5 человек). Возможна корректировка тем и замена выступающих.</w:t>
      </w: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2823"/>
        <w:gridCol w:w="5808"/>
      </w:tblGrid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учащимися 8 классов по электротехнике с использованием электронного конструктора «Знаток»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занятие по техническому труду, имея минимальные возможности. Из опыта работы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для мастерской по техническому труду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материалы к профессиональному конкурсу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игры на уроках технологии</w:t>
            </w:r>
          </w:p>
        </w:tc>
      </w:tr>
    </w:tbl>
    <w:p w:rsidR="00530B20" w:rsidRDefault="00530B20" w:rsidP="00530B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профессиональных конкурсов для учителей района и одаренных учащихся: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4"/>
        <w:gridCol w:w="2339"/>
        <w:gridCol w:w="2365"/>
        <w:gridCol w:w="1807"/>
      </w:tblGrid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 – январь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кулинарный рецепт для урока технологии»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технологии, учащиеся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«Фейерверк уроков»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– заочное.</w:t>
            </w:r>
          </w:p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обсуждение лучших работ – очное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талант!»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Отборочный, заочный и очный этапы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30B20" w:rsidTr="00C2769D">
        <w:tc>
          <w:tcPr>
            <w:tcW w:w="2114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2339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играя»</w:t>
            </w:r>
          </w:p>
        </w:tc>
        <w:tc>
          <w:tcPr>
            <w:tcW w:w="2365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с презентацией лучших игр при подведении итогов.</w:t>
            </w:r>
          </w:p>
        </w:tc>
        <w:tc>
          <w:tcPr>
            <w:tcW w:w="1807" w:type="dxa"/>
          </w:tcPr>
          <w:p w:rsidR="00530B20" w:rsidRDefault="00530B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технологии, учащиеся 5-11 классов</w:t>
            </w:r>
          </w:p>
        </w:tc>
      </w:tr>
    </w:tbl>
    <w:p w:rsidR="00530B20" w:rsidRDefault="00530B20" w:rsidP="00530B2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B20" w:rsidRDefault="00530B20" w:rsidP="00530B2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 и круглых столов:</w:t>
      </w:r>
    </w:p>
    <w:tbl>
      <w:tblPr>
        <w:tblStyle w:val="a4"/>
        <w:tblW w:w="8631" w:type="dxa"/>
        <w:tblInd w:w="720" w:type="dxa"/>
        <w:tblLook w:val="04A0" w:firstRow="1" w:lastRow="0" w:firstColumn="1" w:lastColumn="0" w:noHBand="0" w:noVBand="1"/>
      </w:tblPr>
      <w:tblGrid>
        <w:gridCol w:w="2823"/>
        <w:gridCol w:w="5808"/>
      </w:tblGrid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Октябрь- 2015 г.</w:t>
            </w:r>
          </w:p>
        </w:tc>
        <w:tc>
          <w:tcPr>
            <w:tcW w:w="5808" w:type="dxa"/>
          </w:tcPr>
          <w:p w:rsidR="005D5920" w:rsidRDefault="005D5920" w:rsidP="00530B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«Рабочая программа учителя технологии в соответствии с ФГОС»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«Современное оборудование для мастерской по техническому труду: модульные станки 6 в 1 и принтер для трехмерной печати»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2016 г.</w:t>
            </w:r>
          </w:p>
        </w:tc>
        <w:tc>
          <w:tcPr>
            <w:tcW w:w="5808" w:type="dxa"/>
          </w:tcPr>
          <w:p w:rsidR="005D5920" w:rsidRDefault="005D5920" w:rsidP="00B95A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из цикла «Работаем по ФГОС»: «Как рассказать о потребительской мотивации в рекламе пятиклассникам»</w:t>
            </w:r>
          </w:p>
        </w:tc>
      </w:tr>
      <w:tr w:rsidR="005D5920" w:rsidTr="005D5920">
        <w:tc>
          <w:tcPr>
            <w:tcW w:w="2823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5808" w:type="dxa"/>
          </w:tcPr>
          <w:p w:rsidR="005D5920" w:rsidRDefault="005D5920" w:rsidP="00C2769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«Рабочая программа учителя технологии в соответствии с ФГОС: итоги первого года работы»</w:t>
            </w:r>
          </w:p>
        </w:tc>
      </w:tr>
    </w:tbl>
    <w:p w:rsidR="00530B20" w:rsidRDefault="00530B20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DD4" w:rsidRDefault="00E91DD4" w:rsidP="002061D6">
      <w:pPr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E9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0B3"/>
    <w:multiLevelType w:val="hybridMultilevel"/>
    <w:tmpl w:val="FD6A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1943"/>
    <w:multiLevelType w:val="hybridMultilevel"/>
    <w:tmpl w:val="8254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6074"/>
    <w:multiLevelType w:val="hybridMultilevel"/>
    <w:tmpl w:val="0F5217C8"/>
    <w:lvl w:ilvl="0" w:tplc="6EBE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00E4A"/>
    <w:multiLevelType w:val="hybridMultilevel"/>
    <w:tmpl w:val="F87C74DE"/>
    <w:lvl w:ilvl="0" w:tplc="04801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772F8C"/>
    <w:multiLevelType w:val="hybridMultilevel"/>
    <w:tmpl w:val="C2A2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0469"/>
    <w:multiLevelType w:val="hybridMultilevel"/>
    <w:tmpl w:val="397A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CD"/>
    <w:rsid w:val="000309D2"/>
    <w:rsid w:val="000370A9"/>
    <w:rsid w:val="001A26D8"/>
    <w:rsid w:val="001E0A17"/>
    <w:rsid w:val="002061D6"/>
    <w:rsid w:val="00241D15"/>
    <w:rsid w:val="00244E1A"/>
    <w:rsid w:val="00250619"/>
    <w:rsid w:val="00251968"/>
    <w:rsid w:val="00314634"/>
    <w:rsid w:val="004D25A9"/>
    <w:rsid w:val="00530B20"/>
    <w:rsid w:val="005D5920"/>
    <w:rsid w:val="007343CD"/>
    <w:rsid w:val="007B6C51"/>
    <w:rsid w:val="00947194"/>
    <w:rsid w:val="00AC7409"/>
    <w:rsid w:val="00B920E8"/>
    <w:rsid w:val="00B95AA6"/>
    <w:rsid w:val="00E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16AB-4A59-445E-82CC-EDEA82F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94"/>
    <w:pPr>
      <w:ind w:left="720"/>
      <w:contextualSpacing/>
    </w:pPr>
  </w:style>
  <w:style w:type="table" w:styleId="a4">
    <w:name w:val="Table Grid"/>
    <w:basedOn w:val="a1"/>
    <w:uiPriority w:val="39"/>
    <w:rsid w:val="0094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2016-01-06T07:50:00Z</dcterms:created>
  <dcterms:modified xsi:type="dcterms:W3CDTF">2016-01-06T08:03:00Z</dcterms:modified>
</cp:coreProperties>
</file>