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AE8" w:rsidRDefault="00324AE8" w:rsidP="00324AE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Муниципальное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дошкольное образовательное </w:t>
      </w:r>
    </w:p>
    <w:p w:rsidR="00324AE8" w:rsidRDefault="00324AE8" w:rsidP="00324AE8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реждение детский сад 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>. Знаменка</w:t>
      </w:r>
    </w:p>
    <w:p w:rsidR="00324AE8" w:rsidRDefault="00324AE8" w:rsidP="00324AE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Нерчинский район. Забайкальский край</w:t>
      </w: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A72" w:rsidRPr="00384A72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84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A72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 xml:space="preserve">Разработка   </w:t>
      </w:r>
      <w:r w:rsidRPr="00324AE8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развлечения  на тему</w:t>
      </w:r>
      <w:r w:rsidR="00384A72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:</w:t>
      </w:r>
      <w:r w:rsidRPr="00324AE8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48"/>
          <w:szCs w:val="48"/>
        </w:rPr>
        <w:t xml:space="preserve"> </w:t>
      </w:r>
    </w:p>
    <w:p w:rsidR="00324AE8" w:rsidRPr="00384A72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48"/>
          <w:szCs w:val="48"/>
        </w:rPr>
        <w:t xml:space="preserve">    </w:t>
      </w:r>
      <w:r w:rsidR="00384A72">
        <w:rPr>
          <w:rFonts w:ascii="Times New Roman" w:eastAsia="Times New Roman" w:hAnsi="Times New Roman" w:cs="Times New Roman"/>
          <w:b/>
          <w:bCs/>
          <w:i/>
          <w:color w:val="31849B" w:themeColor="accent5" w:themeShade="BF"/>
          <w:sz w:val="48"/>
          <w:szCs w:val="48"/>
        </w:rPr>
        <w:t xml:space="preserve">       </w:t>
      </w:r>
      <w:r w:rsidRPr="00384A72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</w:rPr>
        <w:t>«Лесные музыканты»</w:t>
      </w: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251856">
        <w:rPr>
          <w:rFonts w:ascii="Times New Roman" w:hAnsi="Times New Roman" w:cs="Times New Roman"/>
          <w:b/>
          <w:sz w:val="40"/>
          <w:szCs w:val="40"/>
        </w:rPr>
        <w:t>для   подготовительной   группы  детского сада</w:t>
      </w: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84A72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pacing w:val="40"/>
          <w:sz w:val="28"/>
          <w:szCs w:val="28"/>
        </w:rPr>
        <w:drawing>
          <wp:inline distT="0" distB="0" distL="0" distR="0">
            <wp:extent cx="2259330" cy="2835275"/>
            <wp:effectExtent l="171450" t="133350" r="236220" b="212725"/>
            <wp:docPr id="1" name="Рисунок 1" descr="C:\Users\User\Desktop\1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835275"/>
                    </a:xfrm>
                    <a:prstGeom prst="rect">
                      <a:avLst/>
                    </a:prstGeom>
                    <a:ln w="1270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Pr="0095012F" w:rsidRDefault="00324AE8" w:rsidP="00324AE8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324AE8" w:rsidRPr="0095012F" w:rsidRDefault="00324AE8" w:rsidP="00324AE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   Составила:</w:t>
      </w:r>
    </w:p>
    <w:p w:rsidR="00324AE8" w:rsidRPr="0095012F" w:rsidRDefault="00324AE8" w:rsidP="00324AE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Музыкальный руководитель-</w:t>
      </w:r>
    </w:p>
    <w:p w:rsidR="00324AE8" w:rsidRPr="00251856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1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Трушина Светлана Юрьевн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324AE8" w:rsidRPr="00324AE8" w:rsidRDefault="00324AE8" w:rsidP="00324AE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i/>
          <w:sz w:val="28"/>
          <w:szCs w:val="28"/>
        </w:rPr>
        <w:t>Рекомендации.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К данной игре детей необходимо подго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товить. Вначале педагог рассказывает о самом музыкальном те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атре, для чего он нужен, кто там работает, с чего начинается ка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ждый спектакль и т. д., предлагает детям побыть в роли арти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стов музыкального театра, знакомит их со сценарием сказки «Лесные музыканты» и распределяет роли, учитывая при этом мнение каждого ребенка.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Перед маленькими актерами ставится сложная задача: голо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сом, мимикой, жестами, движениями передать характер и на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строение того персонажа, которого им необходимо изобразить. На вживание в образ детям дается несколько дней. Остальные дети «вживаются в образ» дирижера и оркестрантов. Они разу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чивают партии, сыгрываются, готовятся к своему выступлению, как и дети, получившие роли в спектакле. Кто-то из детей может попробовать себя в роли кассира, билетера, администратора и даже директора театра.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В свободное от занятий время дети вместе с воспитателем или учителем рисования готовят декорации к предстоящему спектаклю. В процессе игры они как бы «проживают жизнь ак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тера»: работают над своей ролью, над образом своего героя, уча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ствуют в репетициях, волнуются перед выступлением и т. д.</w:t>
      </w:r>
    </w:p>
    <w:p w:rsidR="00324AE8" w:rsidRPr="00384A72" w:rsidRDefault="005B741E" w:rsidP="00384A7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E8" w:rsidRPr="00384A7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24AE8" w:rsidRPr="00384A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4AE8" w:rsidRPr="00324AE8" w:rsidRDefault="00324AE8" w:rsidP="00384A7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развитие чувства коллективизма, творческих способностей, умения перевоплощаться в образ сказочного пер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сонажа.</w:t>
      </w:r>
    </w:p>
    <w:p w:rsidR="00324AE8" w:rsidRPr="00324AE8" w:rsidRDefault="00324AE8" w:rsidP="00384A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Атрибуты: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>фортепиано, две балалайки, музыкально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74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>шумовые инструменты; маски или отдельные элементы костю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>мов (шапочки, хвостики) лесных зверей; дирижерская палочка; «театральный занавес».</w:t>
      </w:r>
      <w:proofErr w:type="gramEnd"/>
    </w:p>
    <w:p w:rsidR="00324AE8" w:rsidRPr="00324AE8" w:rsidRDefault="00324AE8" w:rsidP="00384A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Действующие лица: </w:t>
      </w:r>
    </w:p>
    <w:p w:rsidR="00324AE8" w:rsidRDefault="00324AE8" w:rsidP="00384A7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Сказочник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(музыкальный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руково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дитель или воспитатель)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AE8" w:rsidRPr="00324AE8" w:rsidRDefault="00324AE8" w:rsidP="00384A72">
      <w:pPr>
        <w:pStyle w:val="a3"/>
        <w:spacing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Зайчики, Лиса, Ворона, Волк,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>дири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жер оркестра, оркестранты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(воспитанники подготовительной группы).</w:t>
      </w:r>
    </w:p>
    <w:p w:rsidR="00324AE8" w:rsidRPr="00324AE8" w:rsidRDefault="00324AE8" w:rsidP="00384A72">
      <w:pPr>
        <w:pStyle w:val="a3"/>
        <w:spacing w:line="276" w:lineRule="auto"/>
        <w:rPr>
          <w:rFonts w:eastAsia="Times New Roman"/>
          <w:b/>
          <w:bCs/>
          <w:i/>
          <w:iCs/>
        </w:rPr>
      </w:pP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          </w:t>
      </w:r>
      <w:r w:rsidRPr="00324AE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 Ход </w:t>
      </w:r>
      <w:r w:rsidR="005B741E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мероприятия: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русская народная плясовая мелодия. Зрители прохо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дят на свои места. Музыка стихает. Появляется Сказочник. Он приветствует детей и говорит о том, что они сейчас уви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дят маленький спектакль по сказке «Лесные музыканты».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качестве небольшого вступления к спектаклю звучит ме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лодия песни «Чудо, чудо, чудеса» в исполнении небольшого орке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 xml:space="preserve">стра шумовых народных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инструментов под руководством «ди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рижера». Сама же песня звучит в исполнении «солистов музы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кального театра». После своего выступления дети кланяются и под аплодисменты покидают «сцену». Занавес открывается и начинается спектакль.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AE8" w:rsidRPr="00384A72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</w:t>
      </w:r>
      <w:r w:rsidRPr="00384A72">
        <w:rPr>
          <w:rFonts w:ascii="Times New Roman" w:eastAsia="Times New Roman" w:hAnsi="Times New Roman" w:cs="Times New Roman"/>
          <w:b/>
          <w:i/>
          <w:color w:val="00B050"/>
          <w:spacing w:val="10"/>
          <w:sz w:val="28"/>
          <w:szCs w:val="28"/>
        </w:rPr>
        <w:t>ЛЕСНЫЕ МУЗЫКАНТЫ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Cs/>
          <w:sz w:val="28"/>
          <w:szCs w:val="28"/>
        </w:rPr>
        <w:t>Имитация лесной поляны. Слышится шум. Появляются двое Зайчишек. В руках у них - балалайки. Зайцы весело прыгают по поляне и, зажмурив глаза от удовольствия, бренчат на музы</w:t>
      </w:r>
      <w:r w:rsidRPr="00324AE8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кальных инструментах и поют, «кто в лес, а кто по дрова». Сказочник начинает рассказывать.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Сказочник.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Расшумелись в лесу Зайки: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Взяли в лапки балалайки</w:t>
      </w:r>
      <w:proofErr w:type="gramStart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давай на них бренчать,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На весь лес верещать.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На лады жмут, жмут,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Да по струнам бьют, бьют.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Балалайки трещат,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Зайки весело пищат.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Прилетает Ворона. Она некоторое время с любопытством наблюдает за зайцами.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Ворона.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Эй, возьмите на полтона!..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Сказочник.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Им прокаркала Ворона...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Ворона.</w:t>
      </w:r>
      <w:proofErr w:type="gramStart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24AE8">
        <w:rPr>
          <w:rFonts w:ascii="Times New Roman" w:eastAsia="Times New Roman" w:hAnsi="Times New Roman" w:cs="Times New Roman"/>
          <w:sz w:val="28"/>
          <w:szCs w:val="28"/>
        </w:rPr>
        <w:t>. .Вы пониже для меня.</w:t>
      </w:r>
    </w:p>
    <w:p w:rsid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Хочу песню спеть и я!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Прокашливается и, приняв позу, начинает распеваться, при этом страшно фальшивя.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Ля! Ля, ля, ля, ля, ля, ля, ля, ля, ля!..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Ми! Ми, ми, ми, ми, ми, ми, ми, ми, ми!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Появляется Лиса и, закатывая глаза, затыкает лапами уши.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Лиса.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Умоляю, помолчи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Со своим фальшивым «ми»!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Полно! Ты споешь потом...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Сказочник.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Машет Лисонька хвостом...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Лиса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(обращаясь к зайцам).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Зайцы, ну-ка веселей,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Свои лапки не жалей!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Начинайте играть,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Я пойду сейчас плясать...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Ворона, сложив «крылья» на груди, насупившись, наблюдает за наглой Лисой. Звучит плясовая народная мелодия. Лиса, взмахивая платочком и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отбивая ритм каблучком, лихо пляшет. Зайцы увлеченно продолжают играть на своих балалайках. По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является Волк. Вначале он принюхивается и, заметив зайцев, облизывается. Но потом, увлекшись представшей перед ним картиной, забывает о еде и начинает отбивать «передними лапами» ритм плясовой мелодии, а вскоре пускается вприсядку вместе с Лисой. Но та, предпочитая плясать одна, отпихивает Волка локтем. Тот начинает злиться.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Волк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(не выдержав). 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Эй, кума, остановись,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Подожди, не торопись!..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Сказочник.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Злобно Волк прорычал...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Волк.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Будет так, как я сказал!</w:t>
      </w:r>
    </w:p>
    <w:p w:rsidR="00324AE8" w:rsidRPr="00324AE8" w:rsidRDefault="00324AE8" w:rsidP="00324AE8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Зайцы, наконец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заметив появление разъяренного голодного Волка, пугаются и, побросав свои балалайки, прячутся за пенек. Лиса, как ни в чем не бывало, усаживается на пенек, обмахива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ясь платочком.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Сказочник. 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>Волка зайцы испугались</w:t>
      </w:r>
      <w:proofErr w:type="gramStart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немного растерялись.</w:t>
      </w:r>
    </w:p>
    <w:p w:rsid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От страха даже ушки 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Поникли на макушке...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Ох, глаза закрыли зайки,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Дрожат в лапках балалайки!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Но доволен старый Волк...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Волк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(миролюбиво обращаясь к испуганным музыкантам). 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Из вас, братцы, будет толк!</w:t>
      </w:r>
    </w:p>
    <w:p w:rsidR="00324AE8" w:rsidRDefault="00324AE8" w:rsidP="00324AE8">
      <w:pPr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Сказочник.</w:t>
      </w:r>
    </w:p>
    <w:p w:rsid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Стал Зайчатам подпеват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В бубен лапами стучать...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Зайцы, оробев, берут музыкальные инструменты и начина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ют неуверенно бренчать, но потом, забывшись, вновь весело прыгают по поляне и громко стучат по струнам. Звучит весе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лая народная мелодия. Волк отбивает ритмический рисунок на бубне. Лиса, не выдержав, вновь пускается в пляс. Лишь Во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рона, не забыв о своей обиде, демонстративно наблюдает за происходящим, стоя в стороне. Потом хватается за голову и, покачивая ею, уходит восвояси.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t>Сказочник.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AE8">
        <w:rPr>
          <w:rFonts w:ascii="Times New Roman" w:eastAsia="Times New Roman" w:hAnsi="Times New Roman" w:cs="Times New Roman"/>
          <w:sz w:val="28"/>
          <w:szCs w:val="28"/>
        </w:rPr>
        <w:t>Тренди-бренди</w:t>
      </w:r>
      <w:proofErr w:type="spellEnd"/>
      <w:r w:rsidRPr="00324AE8">
        <w:rPr>
          <w:rFonts w:ascii="Times New Roman" w:eastAsia="Times New Roman" w:hAnsi="Times New Roman" w:cs="Times New Roman"/>
          <w:sz w:val="28"/>
          <w:szCs w:val="28"/>
        </w:rPr>
        <w:t>, балалайки,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AE8">
        <w:rPr>
          <w:rFonts w:ascii="Times New Roman" w:eastAsia="Times New Roman" w:hAnsi="Times New Roman" w:cs="Times New Roman"/>
          <w:sz w:val="28"/>
          <w:szCs w:val="28"/>
        </w:rPr>
        <w:t>Молодцы</w:t>
      </w:r>
      <w:proofErr w:type="gramEnd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какие Зайки!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И Лиса пустилась в пляс - Вот как весело у нас!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А Ворона </w:t>
      </w:r>
      <w:proofErr w:type="gramStart"/>
      <w:r w:rsidRPr="00324AE8">
        <w:rPr>
          <w:rFonts w:ascii="Times New Roman" w:eastAsia="Times New Roman" w:hAnsi="Times New Roman" w:cs="Times New Roman"/>
          <w:sz w:val="28"/>
          <w:szCs w:val="28"/>
        </w:rPr>
        <w:t>осерчала</w:t>
      </w:r>
      <w:proofErr w:type="gramEnd"/>
      <w:r w:rsidRPr="00324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Песню петь она не стала.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>Лишь сказала...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pacing w:val="40"/>
          <w:sz w:val="28"/>
          <w:szCs w:val="28"/>
        </w:rPr>
        <w:lastRenderedPageBreak/>
        <w:t>Ворона.</w:t>
      </w: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Кар-кар-кар!</w:t>
      </w:r>
    </w:p>
    <w:p w:rsid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Просто </w:t>
      </w:r>
      <w:proofErr w:type="spellStart"/>
      <w:r w:rsidRPr="00324AE8">
        <w:rPr>
          <w:rFonts w:ascii="Times New Roman" w:eastAsia="Times New Roman" w:hAnsi="Times New Roman" w:cs="Times New Roman"/>
          <w:sz w:val="28"/>
          <w:szCs w:val="28"/>
        </w:rPr>
        <w:t>форррменный</w:t>
      </w:r>
      <w:proofErr w:type="spellEnd"/>
      <w:r w:rsidRPr="0032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AE8">
        <w:rPr>
          <w:rFonts w:ascii="Times New Roman" w:eastAsia="Times New Roman" w:hAnsi="Times New Roman" w:cs="Times New Roman"/>
          <w:sz w:val="28"/>
          <w:szCs w:val="28"/>
        </w:rPr>
        <w:t>кошмаррр</w:t>
      </w:r>
      <w:proofErr w:type="spellEnd"/>
      <w:r w:rsidRPr="00324AE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24AE8" w:rsidRPr="00324AE8" w:rsidRDefault="00324AE8" w:rsidP="00324A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 веселая музыка. Под аплодисменты зрителей арти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сты выходят на «сцену». Сказочник называет каждого из них по имени и фамилии. Те делают шаг вперед и кланяются. По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 xml:space="preserve">благодарив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зрителей за внимание, Сказочник  </w:t>
      </w:r>
      <w:r w:rsidRPr="00324A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прощается с ними. Спектакль закончен.</w:t>
      </w:r>
    </w:p>
    <w:p w:rsidR="00324AE8" w:rsidRDefault="00324AE8" w:rsidP="0032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24AE8" w:rsidRDefault="00324AE8" w:rsidP="00324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24AE8" w:rsidRPr="0095012F" w:rsidRDefault="00324AE8" w:rsidP="00324AE8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5012F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324AE8" w:rsidRPr="0095012F" w:rsidRDefault="00324AE8" w:rsidP="00324AE8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4AE8" w:rsidRDefault="00324AE8" w:rsidP="00324AE8">
      <w:pPr>
        <w:pStyle w:val="a4"/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95012F">
        <w:rPr>
          <w:rFonts w:ascii="Times New Roman" w:hAnsi="Times New Roman"/>
          <w:b/>
          <w:sz w:val="28"/>
          <w:szCs w:val="28"/>
        </w:rPr>
        <w:t>Музыкальные занятия</w:t>
      </w:r>
      <w:r w:rsidRPr="0095012F">
        <w:rPr>
          <w:rFonts w:ascii="Times New Roman" w:hAnsi="Times New Roman"/>
          <w:sz w:val="28"/>
          <w:szCs w:val="28"/>
        </w:rPr>
        <w:t>.  Подготовительная группа  / авт.- сост. Е.Н. Арсенина.-</w:t>
      </w:r>
      <w:r>
        <w:rPr>
          <w:rFonts w:ascii="Times New Roman" w:hAnsi="Times New Roman"/>
          <w:sz w:val="28"/>
          <w:szCs w:val="28"/>
        </w:rPr>
        <w:t xml:space="preserve"> Волгоград: Учитель, 2013</w:t>
      </w:r>
    </w:p>
    <w:p w:rsidR="00324AE8" w:rsidRDefault="00324AE8" w:rsidP="00324AE8">
      <w:pPr>
        <w:pStyle w:val="a4"/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 w:rsidRPr="00761175">
        <w:rPr>
          <w:rFonts w:ascii="Times New Roman" w:hAnsi="Times New Roman"/>
          <w:b/>
          <w:sz w:val="28"/>
          <w:szCs w:val="28"/>
        </w:rPr>
        <w:t>Развитие музыкальных способностей детей</w:t>
      </w:r>
      <w:r>
        <w:rPr>
          <w:rFonts w:ascii="Times New Roman" w:hAnsi="Times New Roman"/>
          <w:sz w:val="28"/>
          <w:szCs w:val="28"/>
        </w:rPr>
        <w:t xml:space="preserve"> /авт. - сост. </w:t>
      </w:r>
      <w:r w:rsidRPr="00761175">
        <w:rPr>
          <w:rFonts w:ascii="Times New Roman" w:hAnsi="Times New Roman"/>
          <w:sz w:val="28"/>
          <w:szCs w:val="28"/>
        </w:rPr>
        <w:t>Михайлова   М.А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761175">
        <w:rPr>
          <w:rFonts w:ascii="Times New Roman" w:hAnsi="Times New Roman"/>
          <w:sz w:val="28"/>
          <w:szCs w:val="28"/>
        </w:rPr>
        <w:t>Ярославль:  Академия развития, 2001</w:t>
      </w:r>
    </w:p>
    <w:p w:rsidR="00384A72" w:rsidRPr="00384A72" w:rsidRDefault="00384A72" w:rsidP="00324AE8">
      <w:pPr>
        <w:pStyle w:val="a4"/>
        <w:numPr>
          <w:ilvl w:val="0"/>
          <w:numId w:val="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84A72">
        <w:rPr>
          <w:rFonts w:ascii="Times New Roman" w:hAnsi="Times New Roman"/>
          <w:sz w:val="28"/>
          <w:szCs w:val="28"/>
        </w:rPr>
        <w:t>Арсенина</w:t>
      </w:r>
      <w:proofErr w:type="gramEnd"/>
      <w:r w:rsidRPr="00384A72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b/>
          <w:sz w:val="28"/>
          <w:szCs w:val="28"/>
        </w:rPr>
        <w:t xml:space="preserve"> Мероприятия для детей старшего дошкольного возраста / </w:t>
      </w:r>
      <w:r w:rsidRPr="00384A72">
        <w:rPr>
          <w:rFonts w:ascii="Times New Roman" w:hAnsi="Times New Roman"/>
          <w:sz w:val="28"/>
          <w:szCs w:val="28"/>
        </w:rPr>
        <w:t xml:space="preserve">Е. Арсенина.- Волгоград: Учитель, 2007. </w:t>
      </w:r>
    </w:p>
    <w:p w:rsidR="00324AE8" w:rsidRPr="00F42E5F" w:rsidRDefault="00324AE8" w:rsidP="0032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776" w:rsidRDefault="00357776"/>
    <w:sectPr w:rsidR="00357776" w:rsidSect="00384A7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7907"/>
    <w:multiLevelType w:val="hybridMultilevel"/>
    <w:tmpl w:val="96781492"/>
    <w:lvl w:ilvl="0" w:tplc="ABB0F1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24AE8"/>
    <w:rsid w:val="00324AE8"/>
    <w:rsid w:val="00357776"/>
    <w:rsid w:val="00384A72"/>
    <w:rsid w:val="005B741E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14"/>
  </w:style>
  <w:style w:type="paragraph" w:styleId="1">
    <w:name w:val="heading 1"/>
    <w:basedOn w:val="a"/>
    <w:next w:val="a"/>
    <w:link w:val="10"/>
    <w:uiPriority w:val="9"/>
    <w:qFormat/>
    <w:rsid w:val="0032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A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24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2016-08-21T10:04:00Z</dcterms:created>
  <dcterms:modified xsi:type="dcterms:W3CDTF">2016-08-21T10:23:00Z</dcterms:modified>
</cp:coreProperties>
</file>