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Оксана Леонидовна,</w:t>
      </w: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 МБОУ СМР «Коробицынская ОШ»</w:t>
      </w: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района  Вологодской области</w:t>
      </w: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Тест по обществознанию для 7 класса по теме </w:t>
      </w:r>
    </w:p>
    <w:p w:rsidR="00244ED6" w:rsidRDefault="00244ED6" w:rsidP="00244E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«Подросток в социальной среде»</w:t>
      </w:r>
    </w:p>
    <w:p w:rsidR="00244ED6" w:rsidRDefault="00244ED6" w:rsidP="00244E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4ED6" w:rsidRDefault="00244ED6" w:rsidP="00244ED6">
      <w:pPr>
        <w:spacing w:after="0"/>
        <w:jc w:val="center"/>
        <w:rPr>
          <w:rFonts w:ascii="Times New Roman" w:hAnsi="Times New Roman" w:cs="Times New Roman"/>
          <w:b/>
        </w:rPr>
      </w:pP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«Подросток в социальной среде».</w:t>
      </w: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можно проводить при закреплении знаний </w:t>
      </w:r>
      <w:r w:rsidR="00D255DA">
        <w:rPr>
          <w:rFonts w:ascii="Times New Roman" w:hAnsi="Times New Roman" w:cs="Times New Roman"/>
          <w:sz w:val="28"/>
          <w:szCs w:val="28"/>
        </w:rPr>
        <w:t>по теме «Подросток в социальной среде»</w:t>
      </w: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Обществознание 7 класс, автор учебника Кравченко А.И. </w:t>
      </w: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отметка ставится по числу верно выполненных зданий.</w:t>
      </w:r>
    </w:p>
    <w:p w:rsidR="00244ED6" w:rsidRDefault="00244ED6" w:rsidP="0024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1384"/>
        <w:gridCol w:w="1134"/>
        <w:gridCol w:w="1134"/>
        <w:gridCol w:w="1134"/>
        <w:gridCol w:w="1656"/>
        <w:gridCol w:w="993"/>
      </w:tblGrid>
      <w:tr w:rsidR="00244ED6" w:rsidTr="00CA70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4ED6" w:rsidTr="00CA70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244ED6" w:rsidP="00CA7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D255DA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D255DA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D255DA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Pr="00D255DA" w:rsidRDefault="00D255DA" w:rsidP="00D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5E">
              <w:rPr>
                <w:rFonts w:ascii="Times New Roman" w:hAnsi="Times New Roman" w:cs="Times New Roman"/>
                <w:sz w:val="24"/>
                <w:szCs w:val="24"/>
              </w:rPr>
              <w:t>А) деловые (формальные)    Б) личные.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D6" w:rsidRDefault="00D255DA" w:rsidP="00CA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44ED6" w:rsidRDefault="00244ED6" w:rsidP="00244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Кравченко, Обществознание 7 класс, Русское слово, 2014 год</w:t>
      </w:r>
    </w:p>
    <w:p w:rsidR="00244ED6" w:rsidRDefault="00244ED6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DA" w:rsidRDefault="00D255DA" w:rsidP="00D255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55DA" w:rsidRDefault="00D255DA" w:rsidP="00D255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Тест по обществознанию для 7 класса по теме </w:t>
      </w:r>
    </w:p>
    <w:p w:rsidR="00D255DA" w:rsidRDefault="00D255DA" w:rsidP="00D255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«Подросток в социальной среде»</w:t>
      </w:r>
    </w:p>
    <w:p w:rsidR="00D255DA" w:rsidRDefault="00D255DA" w:rsidP="0024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D6" w:rsidRPr="00D255DA" w:rsidRDefault="00244ED6" w:rsidP="00244ED6">
      <w:pPr>
        <w:rPr>
          <w:rFonts w:ascii="Times New Roman" w:hAnsi="Times New Roman" w:cs="Times New Roman"/>
          <w:b/>
          <w:sz w:val="28"/>
          <w:szCs w:val="28"/>
        </w:rPr>
      </w:pPr>
      <w:r w:rsidRPr="00D255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55DA">
        <w:rPr>
          <w:rFonts w:ascii="Times New Roman" w:hAnsi="Times New Roman" w:cs="Times New Roman"/>
          <w:b/>
          <w:sz w:val="28"/>
          <w:szCs w:val="28"/>
        </w:rPr>
        <w:t>.Социальная среда подростка это</w:t>
      </w:r>
      <w:proofErr w:type="gramStart"/>
      <w:r w:rsidRPr="00D255DA">
        <w:rPr>
          <w:rFonts w:ascii="Times New Roman" w:hAnsi="Times New Roman" w:cs="Times New Roman"/>
          <w:b/>
          <w:sz w:val="28"/>
          <w:szCs w:val="28"/>
        </w:rPr>
        <w:t>..?</w:t>
      </w:r>
      <w:proofErr w:type="gramEnd"/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а) отношения с окружающими людьми;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б) социальное окружение подростка;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в) условия для удовлетворения потребностей.</w:t>
      </w:r>
    </w:p>
    <w:p w:rsidR="00D255DA" w:rsidRDefault="00D255DA" w:rsidP="00244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ED6" w:rsidRPr="00D255DA" w:rsidRDefault="00244ED6" w:rsidP="00244ED6">
      <w:pPr>
        <w:rPr>
          <w:rFonts w:ascii="Times New Roman" w:hAnsi="Times New Roman" w:cs="Times New Roman"/>
          <w:b/>
          <w:sz w:val="28"/>
          <w:szCs w:val="28"/>
        </w:rPr>
      </w:pPr>
      <w:r w:rsidRPr="00D255D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255DA">
        <w:rPr>
          <w:rFonts w:ascii="Times New Roman" w:hAnsi="Times New Roman" w:cs="Times New Roman"/>
          <w:b/>
          <w:sz w:val="28"/>
          <w:szCs w:val="28"/>
        </w:rPr>
        <w:t xml:space="preserve"> Мир незнакомых людей составляет: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а) ближайшую среду;        б) среднюю среду;             в) дальнюю среду.</w:t>
      </w:r>
    </w:p>
    <w:p w:rsidR="00D255DA" w:rsidRDefault="00D255DA" w:rsidP="00244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ED6" w:rsidRPr="00D255DA" w:rsidRDefault="00244ED6" w:rsidP="00244ED6">
      <w:pPr>
        <w:rPr>
          <w:rFonts w:ascii="Times New Roman" w:hAnsi="Times New Roman" w:cs="Times New Roman"/>
          <w:b/>
          <w:sz w:val="28"/>
          <w:szCs w:val="28"/>
        </w:rPr>
      </w:pPr>
      <w:r w:rsidRPr="00D255D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255DA">
        <w:rPr>
          <w:rFonts w:ascii="Times New Roman" w:hAnsi="Times New Roman" w:cs="Times New Roman"/>
          <w:b/>
          <w:sz w:val="28"/>
          <w:szCs w:val="28"/>
        </w:rPr>
        <w:t>Отношения в малой группе, возникающие между хорошо знакомыми людьми в процессе их постоянного общения это-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а) взаимопонимание;  б) межличностные отношения;    в</w:t>
      </w:r>
      <w:proofErr w:type="gramStart"/>
      <w:r w:rsidRPr="00D255D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255DA">
        <w:rPr>
          <w:rFonts w:ascii="Times New Roman" w:hAnsi="Times New Roman" w:cs="Times New Roman"/>
          <w:sz w:val="28"/>
          <w:szCs w:val="28"/>
        </w:rPr>
        <w:t>заимосвязь</w:t>
      </w:r>
    </w:p>
    <w:p w:rsidR="00D255DA" w:rsidRDefault="00D255DA" w:rsidP="00244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ED6" w:rsidRPr="00D255DA" w:rsidRDefault="00244ED6" w:rsidP="00244ED6">
      <w:pPr>
        <w:rPr>
          <w:rFonts w:ascii="Times New Roman" w:hAnsi="Times New Roman" w:cs="Times New Roman"/>
          <w:b/>
          <w:sz w:val="28"/>
          <w:szCs w:val="28"/>
        </w:rPr>
      </w:pPr>
      <w:r w:rsidRPr="00D255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55DA">
        <w:rPr>
          <w:rFonts w:ascii="Times New Roman" w:hAnsi="Times New Roman" w:cs="Times New Roman"/>
          <w:b/>
          <w:sz w:val="28"/>
          <w:szCs w:val="28"/>
        </w:rPr>
        <w:t>.По приведенным примерам определите вид отношений между людьми.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А) Продавец отпустил товар и взял за него плату.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Б) Алексей пригласил свою одноклассницу в кино.</w:t>
      </w:r>
    </w:p>
    <w:p w:rsidR="00D255DA" w:rsidRDefault="00D255DA" w:rsidP="00244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ED6" w:rsidRPr="00D255DA" w:rsidRDefault="00244ED6" w:rsidP="00244ED6">
      <w:pPr>
        <w:rPr>
          <w:rFonts w:ascii="Times New Roman" w:hAnsi="Times New Roman" w:cs="Times New Roman"/>
          <w:b/>
          <w:sz w:val="28"/>
          <w:szCs w:val="28"/>
        </w:rPr>
      </w:pPr>
      <w:r w:rsidRPr="00D255D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255DA">
        <w:rPr>
          <w:rFonts w:ascii="Times New Roman" w:hAnsi="Times New Roman" w:cs="Times New Roman"/>
          <w:b/>
          <w:sz w:val="28"/>
          <w:szCs w:val="28"/>
        </w:rPr>
        <w:t xml:space="preserve"> Молодой человек 18-14 лет относится </w:t>
      </w:r>
      <w:proofErr w:type="gramStart"/>
      <w:r w:rsidRPr="00D255D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255DA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244ED6" w:rsidRPr="00D255DA" w:rsidRDefault="00244ED6" w:rsidP="00244ED6">
      <w:pPr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а) старшей группе;        б) средней группе;          в) младшей группе.</w:t>
      </w:r>
    </w:p>
    <w:p w:rsidR="007B0862" w:rsidRDefault="007B0862"/>
    <w:sectPr w:rsidR="007B0862" w:rsidSect="007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D6"/>
    <w:rsid w:val="00244ED6"/>
    <w:rsid w:val="007B0862"/>
    <w:rsid w:val="00D2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D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24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2016-11-23T18:04:00Z</dcterms:created>
  <dcterms:modified xsi:type="dcterms:W3CDTF">2016-11-23T18:24:00Z</dcterms:modified>
</cp:coreProperties>
</file>