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43" w:rsidRDefault="00386343" w:rsidP="00386343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                   </w:t>
      </w:r>
    </w:p>
    <w:p w:rsidR="00386343" w:rsidRDefault="00386343" w:rsidP="00386343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«Средняя   общеобразовательная казачья школа»</w:t>
      </w:r>
    </w:p>
    <w:p w:rsidR="00386343" w:rsidRDefault="00386343" w:rsidP="00386343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Знаменка,    Нерчинский район,   Забайкальский край</w:t>
      </w:r>
    </w:p>
    <w:p w:rsidR="00386343" w:rsidRDefault="00386343" w:rsidP="00386343"/>
    <w:p w:rsidR="00AE61C7" w:rsidRDefault="00AE61C7" w:rsidP="00C07AFE">
      <w:pPr>
        <w:spacing w:after="0"/>
        <w:rPr>
          <w:rFonts w:ascii="roboto" w:hAnsi="roboto"/>
          <w:color w:val="000000"/>
          <w:sz w:val="44"/>
          <w:szCs w:val="44"/>
        </w:rPr>
      </w:pPr>
    </w:p>
    <w:p w:rsidR="00386343" w:rsidRPr="00386343" w:rsidRDefault="00386343" w:rsidP="00386343">
      <w:pPr>
        <w:spacing w:after="0" w:line="240" w:lineRule="auto"/>
        <w:rPr>
          <w:rFonts w:ascii="roboto" w:hAnsi="roboto"/>
          <w:b/>
          <w:color w:val="000000"/>
          <w:sz w:val="44"/>
          <w:szCs w:val="44"/>
        </w:rPr>
      </w:pPr>
      <w:r>
        <w:rPr>
          <w:rFonts w:ascii="roboto" w:hAnsi="roboto"/>
          <w:color w:val="000000"/>
          <w:sz w:val="44"/>
          <w:szCs w:val="44"/>
        </w:rPr>
        <w:t xml:space="preserve">                 </w:t>
      </w:r>
      <w:r w:rsidRPr="00386343">
        <w:rPr>
          <w:rFonts w:ascii="roboto" w:hAnsi="roboto"/>
          <w:b/>
          <w:color w:val="000000"/>
          <w:sz w:val="44"/>
          <w:szCs w:val="44"/>
        </w:rPr>
        <w:t>Проверочная работа</w:t>
      </w:r>
    </w:p>
    <w:p w:rsidR="00386343" w:rsidRPr="00386343" w:rsidRDefault="00386343" w:rsidP="00386343">
      <w:pPr>
        <w:spacing w:after="0" w:line="240" w:lineRule="auto"/>
        <w:rPr>
          <w:rFonts w:ascii="Times New Roman" w:hAnsi="Times New Roman"/>
          <w:b/>
          <w:noProof/>
          <w:sz w:val="44"/>
          <w:szCs w:val="44"/>
        </w:rPr>
      </w:pPr>
      <w:r w:rsidRPr="00386343">
        <w:rPr>
          <w:rFonts w:ascii="roboto" w:hAnsi="roboto"/>
          <w:b/>
          <w:color w:val="000000"/>
          <w:sz w:val="44"/>
          <w:szCs w:val="44"/>
        </w:rPr>
        <w:t xml:space="preserve"> </w:t>
      </w:r>
      <w:r w:rsidRPr="00386343">
        <w:rPr>
          <w:rFonts w:ascii="Times New Roman" w:hAnsi="Times New Roman"/>
          <w:b/>
          <w:noProof/>
          <w:sz w:val="44"/>
          <w:szCs w:val="44"/>
        </w:rPr>
        <w:t xml:space="preserve">по Мировой художественной культуре </w:t>
      </w:r>
    </w:p>
    <w:p w:rsidR="00386343" w:rsidRPr="00386343" w:rsidRDefault="00386343" w:rsidP="0038634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  <w:r w:rsidRPr="00386343">
        <w:rPr>
          <w:rFonts w:ascii="Times New Roman" w:hAnsi="Times New Roman"/>
          <w:b/>
          <w:noProof/>
          <w:sz w:val="44"/>
          <w:szCs w:val="44"/>
        </w:rPr>
        <w:t xml:space="preserve">          для    учащихся  8</w:t>
      </w:r>
      <w:r w:rsidRPr="00386343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классов </w:t>
      </w:r>
    </w:p>
    <w:p w:rsidR="00386343" w:rsidRPr="00386343" w:rsidRDefault="00386343" w:rsidP="00386343">
      <w:pPr>
        <w:spacing w:after="0" w:line="240" w:lineRule="auto"/>
        <w:rPr>
          <w:rFonts w:ascii="Times New Roman" w:hAnsi="Times New Roman"/>
          <w:b/>
          <w:noProof/>
          <w:sz w:val="44"/>
          <w:szCs w:val="44"/>
        </w:rPr>
      </w:pPr>
      <w:r w:rsidRPr="00386343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                     по  теме</w:t>
      </w:r>
      <w:r w:rsidRPr="00386343">
        <w:rPr>
          <w:rFonts w:ascii="Times New Roman" w:hAnsi="Times New Roman"/>
          <w:b/>
          <w:noProof/>
          <w:sz w:val="44"/>
          <w:szCs w:val="44"/>
        </w:rPr>
        <w:t>:</w:t>
      </w:r>
    </w:p>
    <w:p w:rsidR="00386343" w:rsidRPr="00386343" w:rsidRDefault="00386343" w:rsidP="00386343">
      <w:pPr>
        <w:spacing w:after="0" w:line="240" w:lineRule="auto"/>
        <w:rPr>
          <w:rFonts w:ascii="Times New Roman" w:hAnsi="Times New Roman"/>
          <w:b/>
          <w:noProof/>
          <w:color w:val="8064A2" w:themeColor="accent4"/>
          <w:sz w:val="44"/>
          <w:szCs w:val="44"/>
        </w:rPr>
      </w:pPr>
      <w:r w:rsidRPr="00386343">
        <w:rPr>
          <w:rFonts w:ascii="Times New Roman" w:hAnsi="Times New Roman"/>
          <w:b/>
          <w:noProof/>
          <w:color w:val="8064A2" w:themeColor="accent4"/>
          <w:sz w:val="44"/>
          <w:szCs w:val="44"/>
        </w:rPr>
        <w:t xml:space="preserve">«Художественные достижения </w:t>
      </w:r>
    </w:p>
    <w:p w:rsidR="00386343" w:rsidRPr="00386343" w:rsidRDefault="00386343" w:rsidP="00386343">
      <w:pPr>
        <w:spacing w:after="0" w:line="240" w:lineRule="auto"/>
        <w:rPr>
          <w:rFonts w:ascii="Times New Roman" w:hAnsi="Times New Roman"/>
          <w:b/>
          <w:noProof/>
          <w:color w:val="8064A2" w:themeColor="accent4"/>
          <w:sz w:val="44"/>
          <w:szCs w:val="44"/>
        </w:rPr>
      </w:pPr>
      <w:r w:rsidRPr="00386343">
        <w:rPr>
          <w:rFonts w:ascii="Times New Roman" w:hAnsi="Times New Roman"/>
          <w:b/>
          <w:noProof/>
          <w:color w:val="8064A2" w:themeColor="accent4"/>
          <w:sz w:val="44"/>
          <w:szCs w:val="44"/>
        </w:rPr>
        <w:t xml:space="preserve">                           доколумбовой Америки»</w:t>
      </w:r>
    </w:p>
    <w:p w:rsidR="00AE61C7" w:rsidRPr="00386343" w:rsidRDefault="00AE61C7" w:rsidP="00AE61C7">
      <w:pPr>
        <w:pStyle w:val="a3"/>
        <w:spacing w:before="0" w:beforeAutospacing="0" w:after="0" w:afterAutospacing="0"/>
        <w:rPr>
          <w:rFonts w:ascii="roboto" w:hAnsi="roboto"/>
          <w:b/>
          <w:color w:val="8064A2" w:themeColor="accent4"/>
          <w:sz w:val="44"/>
          <w:szCs w:val="44"/>
        </w:rPr>
      </w:pPr>
    </w:p>
    <w:p w:rsidR="00386343" w:rsidRPr="005E3C27" w:rsidRDefault="00386343" w:rsidP="00386343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</w:t>
      </w:r>
      <w:r w:rsidRPr="005E3C27">
        <w:rPr>
          <w:rFonts w:ascii="Times New Roman" w:hAnsi="Times New Roman" w:cs="Times New Roman"/>
          <w:b/>
          <w:color w:val="000000"/>
          <w:sz w:val="40"/>
          <w:szCs w:val="40"/>
        </w:rPr>
        <w:t>по программе Г. И. Даниловой</w:t>
      </w:r>
    </w:p>
    <w:p w:rsidR="00386343" w:rsidRDefault="00386343" w:rsidP="00386343">
      <w:pPr>
        <w:rPr>
          <w:b/>
          <w:sz w:val="40"/>
          <w:szCs w:val="40"/>
        </w:rPr>
      </w:pPr>
    </w:p>
    <w:p w:rsidR="00AE61C7" w:rsidRDefault="00386343" w:rsidP="00AE61C7">
      <w:pPr>
        <w:pStyle w:val="a3"/>
        <w:spacing w:before="0" w:beforeAutospacing="0" w:after="0" w:afterAutospacing="0"/>
        <w:rPr>
          <w:rFonts w:ascii="roboto" w:hAnsi="roboto"/>
          <w:color w:val="000000"/>
          <w:sz w:val="44"/>
          <w:szCs w:val="44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638550" cy="2724212"/>
            <wp:effectExtent l="171450" t="133350" r="361950" b="304738"/>
            <wp:docPr id="1" name="Рисунок 1" descr="http://fs1.ppt4web.ru/images/3958/67064/3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3958/67064/310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04" cy="2724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343" w:rsidRDefault="00386343" w:rsidP="00AE61C7">
      <w:pPr>
        <w:pStyle w:val="a3"/>
        <w:spacing w:before="0" w:beforeAutospacing="0" w:after="0" w:afterAutospacing="0"/>
        <w:rPr>
          <w:rFonts w:ascii="roboto" w:hAnsi="roboto"/>
          <w:color w:val="000000"/>
          <w:sz w:val="44"/>
          <w:szCs w:val="44"/>
        </w:rPr>
      </w:pPr>
    </w:p>
    <w:p w:rsidR="00386343" w:rsidRDefault="00386343" w:rsidP="00AE61C7">
      <w:pPr>
        <w:pStyle w:val="a3"/>
        <w:spacing w:before="0" w:beforeAutospacing="0" w:after="0" w:afterAutospacing="0"/>
        <w:rPr>
          <w:rFonts w:ascii="roboto" w:hAnsi="roboto"/>
          <w:color w:val="000000"/>
          <w:sz w:val="44"/>
          <w:szCs w:val="44"/>
        </w:rPr>
      </w:pPr>
    </w:p>
    <w:p w:rsidR="00386343" w:rsidRDefault="00386343" w:rsidP="003863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6343" w:rsidRPr="00995E35" w:rsidRDefault="00386343" w:rsidP="003863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95E35">
        <w:rPr>
          <w:rFonts w:ascii="Times New Roman" w:eastAsia="Times New Roman" w:hAnsi="Times New Roman" w:cs="Times New Roman"/>
          <w:sz w:val="28"/>
          <w:szCs w:val="28"/>
        </w:rPr>
        <w:t xml:space="preserve">Учитель музыки </w:t>
      </w:r>
      <w:r w:rsidRPr="00995E35">
        <w:rPr>
          <w:rFonts w:ascii="Times New Roman" w:hAnsi="Times New Roman"/>
          <w:sz w:val="28"/>
          <w:szCs w:val="28"/>
        </w:rPr>
        <w:t xml:space="preserve">и МХК </w:t>
      </w:r>
      <w:r w:rsidRPr="00995E3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E61C7" w:rsidRPr="00386343" w:rsidRDefault="00386343" w:rsidP="00386343">
      <w:pPr>
        <w:pStyle w:val="a5"/>
        <w:rPr>
          <w:rFonts w:ascii="Times New Roman" w:hAnsi="Times New Roman"/>
          <w:sz w:val="28"/>
          <w:szCs w:val="28"/>
        </w:rPr>
      </w:pPr>
      <w:r w:rsidRPr="00995E3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95E35">
        <w:rPr>
          <w:rFonts w:ascii="Times New Roman" w:hAnsi="Times New Roman"/>
          <w:sz w:val="28"/>
          <w:szCs w:val="28"/>
        </w:rPr>
        <w:t>Трушина Светлана  Юрьевн</w:t>
      </w:r>
    </w:p>
    <w:p w:rsidR="00AE61C7" w:rsidRDefault="00AE61C7" w:rsidP="00AE61C7">
      <w:pPr>
        <w:pStyle w:val="a3"/>
        <w:spacing w:before="0" w:beforeAutospacing="0" w:after="0" w:afterAutospacing="0"/>
        <w:rPr>
          <w:rFonts w:ascii="roboto" w:hAnsi="roboto"/>
          <w:color w:val="000000"/>
          <w:sz w:val="44"/>
          <w:szCs w:val="44"/>
        </w:rPr>
      </w:pPr>
    </w:p>
    <w:p w:rsidR="00C07AFE" w:rsidRPr="00AE61C7" w:rsidRDefault="00C07AFE" w:rsidP="00AE61C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Древнейшей цивилизацией доколумбовой Америки является: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AFE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а</w:t>
      </w:r>
      <w:r w:rsidR="00C07AFE" w:rsidRPr="00AE61C7">
        <w:rPr>
          <w:color w:val="000000"/>
          <w:sz w:val="28"/>
          <w:szCs w:val="28"/>
        </w:rPr>
        <w:t xml:space="preserve">) </w:t>
      </w:r>
      <w:proofErr w:type="spellStart"/>
      <w:r w:rsidR="00C07AFE" w:rsidRPr="00AE61C7">
        <w:rPr>
          <w:color w:val="000000"/>
          <w:sz w:val="28"/>
          <w:szCs w:val="28"/>
        </w:rPr>
        <w:t>ольмеков</w:t>
      </w:r>
      <w:proofErr w:type="spellEnd"/>
      <w:r w:rsidR="00C07AFE" w:rsidRPr="00AE61C7">
        <w:rPr>
          <w:color w:val="000000"/>
          <w:sz w:val="28"/>
          <w:szCs w:val="28"/>
        </w:rPr>
        <w:t xml:space="preserve">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б) инков;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майя;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г) ацтеков.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="00C07AFE" w:rsidRPr="00AE61C7">
        <w:rPr>
          <w:color w:val="000000"/>
          <w:sz w:val="28"/>
          <w:szCs w:val="28"/>
        </w:rPr>
        <w:t xml:space="preserve">. Характерными памятниками </w:t>
      </w:r>
      <w:proofErr w:type="spellStart"/>
      <w:r w:rsidR="00C07AFE" w:rsidRPr="00AE61C7">
        <w:rPr>
          <w:color w:val="000000"/>
          <w:sz w:val="28"/>
          <w:szCs w:val="28"/>
        </w:rPr>
        <w:t>ольмекской</w:t>
      </w:r>
      <w:proofErr w:type="spellEnd"/>
      <w:r w:rsidR="00C07AFE" w:rsidRPr="00AE61C7">
        <w:rPr>
          <w:color w:val="000000"/>
          <w:sz w:val="28"/>
          <w:szCs w:val="28"/>
        </w:rPr>
        <w:t xml:space="preserve"> культуры являются: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 а) огромные каменные «головы»;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б) </w:t>
      </w:r>
      <w:proofErr w:type="spellStart"/>
      <w:r w:rsidRPr="00AE61C7">
        <w:rPr>
          <w:color w:val="000000"/>
          <w:sz w:val="28"/>
          <w:szCs w:val="28"/>
        </w:rPr>
        <w:t>зиккураты</w:t>
      </w:r>
      <w:proofErr w:type="spellEnd"/>
      <w:r w:rsidRPr="00AE61C7">
        <w:rPr>
          <w:color w:val="000000"/>
          <w:sz w:val="28"/>
          <w:szCs w:val="28"/>
        </w:rPr>
        <w:t xml:space="preserve">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«Золотой сад»;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г) статуя </w:t>
      </w:r>
      <w:proofErr w:type="spellStart"/>
      <w:r w:rsidRPr="00AE61C7">
        <w:rPr>
          <w:color w:val="000000"/>
          <w:sz w:val="28"/>
          <w:szCs w:val="28"/>
        </w:rPr>
        <w:t>Коатликуэ</w:t>
      </w:r>
      <w:proofErr w:type="spellEnd"/>
      <w:r w:rsidRPr="00AE61C7">
        <w:rPr>
          <w:color w:val="000000"/>
          <w:sz w:val="28"/>
          <w:szCs w:val="28"/>
        </w:rPr>
        <w:t>.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="00C07AFE" w:rsidRPr="00AE61C7">
        <w:rPr>
          <w:color w:val="000000"/>
          <w:sz w:val="28"/>
          <w:szCs w:val="28"/>
        </w:rPr>
        <w:t xml:space="preserve">. На какой период времени приходится расцвет города </w:t>
      </w:r>
      <w:proofErr w:type="spellStart"/>
      <w:r w:rsidR="00C07AFE" w:rsidRPr="00AE61C7">
        <w:rPr>
          <w:color w:val="000000"/>
          <w:sz w:val="28"/>
          <w:szCs w:val="28"/>
        </w:rPr>
        <w:t>Теотиукана</w:t>
      </w:r>
      <w:proofErr w:type="spellEnd"/>
      <w:r w:rsidR="00C07AFE" w:rsidRPr="00AE61C7">
        <w:rPr>
          <w:color w:val="000000"/>
          <w:sz w:val="28"/>
          <w:szCs w:val="28"/>
        </w:rPr>
        <w:t xml:space="preserve">?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а) III – V век до  н</w:t>
      </w:r>
      <w:proofErr w:type="gramStart"/>
      <w:r w:rsidRPr="00AE61C7">
        <w:rPr>
          <w:color w:val="000000"/>
          <w:sz w:val="28"/>
          <w:szCs w:val="28"/>
        </w:rPr>
        <w:t>.э</w:t>
      </w:r>
      <w:proofErr w:type="gramEnd"/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б) </w:t>
      </w:r>
      <w:r w:rsidRPr="00AE61C7">
        <w:rPr>
          <w:color w:val="000000"/>
          <w:sz w:val="28"/>
          <w:szCs w:val="28"/>
          <w:lang w:val="en-US"/>
        </w:rPr>
        <w:t>II</w:t>
      </w:r>
      <w:r w:rsidRPr="00AE61C7">
        <w:rPr>
          <w:color w:val="000000"/>
          <w:sz w:val="28"/>
          <w:szCs w:val="28"/>
        </w:rPr>
        <w:t xml:space="preserve">- </w:t>
      </w:r>
      <w:r w:rsidRPr="00AE61C7">
        <w:rPr>
          <w:color w:val="000000"/>
          <w:sz w:val="28"/>
          <w:szCs w:val="28"/>
          <w:lang w:val="en-US"/>
        </w:rPr>
        <w:t>VII</w:t>
      </w:r>
      <w:r w:rsidRPr="00AE61C7">
        <w:rPr>
          <w:color w:val="000000"/>
          <w:sz w:val="28"/>
          <w:szCs w:val="28"/>
        </w:rPr>
        <w:t xml:space="preserve"> век до  н</w:t>
      </w:r>
      <w:proofErr w:type="gramStart"/>
      <w:r w:rsidRPr="00AE61C7">
        <w:rPr>
          <w:color w:val="000000"/>
          <w:sz w:val="28"/>
          <w:szCs w:val="28"/>
        </w:rPr>
        <w:t>.э</w:t>
      </w:r>
      <w:proofErr w:type="gramEnd"/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</w:t>
      </w:r>
      <w:r w:rsidRPr="00AE61C7">
        <w:rPr>
          <w:color w:val="000000"/>
          <w:sz w:val="28"/>
          <w:szCs w:val="28"/>
          <w:lang w:val="en-US"/>
        </w:rPr>
        <w:t>II</w:t>
      </w:r>
      <w:r w:rsidRPr="00AE61C7">
        <w:rPr>
          <w:color w:val="000000"/>
          <w:sz w:val="28"/>
          <w:szCs w:val="28"/>
        </w:rPr>
        <w:t xml:space="preserve">- </w:t>
      </w:r>
      <w:r w:rsidRPr="00AE61C7">
        <w:rPr>
          <w:color w:val="000000"/>
          <w:sz w:val="28"/>
          <w:szCs w:val="28"/>
          <w:lang w:val="en-US"/>
        </w:rPr>
        <w:t>VI</w:t>
      </w:r>
      <w:r w:rsidRPr="00AE61C7">
        <w:rPr>
          <w:color w:val="000000"/>
          <w:sz w:val="28"/>
          <w:szCs w:val="28"/>
        </w:rPr>
        <w:t xml:space="preserve"> век до  н</w:t>
      </w:r>
      <w:proofErr w:type="gramStart"/>
      <w:r w:rsidRPr="00AE61C7">
        <w:rPr>
          <w:color w:val="000000"/>
          <w:sz w:val="28"/>
          <w:szCs w:val="28"/>
        </w:rPr>
        <w:t>.э</w:t>
      </w:r>
      <w:proofErr w:type="gramEnd"/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</w:t>
      </w:r>
      <w:r w:rsidR="00C07AFE" w:rsidRPr="00AE61C7">
        <w:rPr>
          <w:color w:val="000000"/>
          <w:sz w:val="28"/>
          <w:szCs w:val="28"/>
        </w:rPr>
        <w:t xml:space="preserve"> . Черепа и кости – символы смерти – частые мотивы в искусстве: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 а) майя;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б) инков;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</w:t>
      </w:r>
      <w:proofErr w:type="spellStart"/>
      <w:r w:rsidRPr="00AE61C7">
        <w:rPr>
          <w:color w:val="000000"/>
          <w:sz w:val="28"/>
          <w:szCs w:val="28"/>
        </w:rPr>
        <w:t>ольмеков</w:t>
      </w:r>
      <w:proofErr w:type="spellEnd"/>
      <w:r w:rsidRPr="00AE61C7">
        <w:rPr>
          <w:color w:val="000000"/>
          <w:sz w:val="28"/>
          <w:szCs w:val="28"/>
        </w:rPr>
        <w:t>;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г) ацтеков.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</w:t>
      </w:r>
      <w:r w:rsidR="00C07AFE" w:rsidRPr="00386343">
        <w:rPr>
          <w:b/>
          <w:color w:val="000000"/>
          <w:sz w:val="28"/>
          <w:szCs w:val="28"/>
        </w:rPr>
        <w:t>.</w:t>
      </w:r>
      <w:r w:rsidR="00C07AFE" w:rsidRPr="00AE61C7">
        <w:rPr>
          <w:color w:val="000000"/>
          <w:sz w:val="28"/>
          <w:szCs w:val="28"/>
        </w:rPr>
        <w:t xml:space="preserve"> Многообразие архитектурных форм характерно для культуры: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а) майя;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б) инков;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</w:t>
      </w:r>
      <w:proofErr w:type="spellStart"/>
      <w:r w:rsidRPr="00AE61C7">
        <w:rPr>
          <w:color w:val="000000"/>
          <w:sz w:val="28"/>
          <w:szCs w:val="28"/>
        </w:rPr>
        <w:t>ольмеков</w:t>
      </w:r>
      <w:proofErr w:type="spellEnd"/>
      <w:r w:rsidRPr="00AE61C7">
        <w:rPr>
          <w:color w:val="000000"/>
          <w:sz w:val="28"/>
          <w:szCs w:val="28"/>
        </w:rPr>
        <w:t>;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г) ацтеков.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</w:t>
      </w:r>
      <w:r w:rsidR="00C07AFE" w:rsidRPr="00AE61C7">
        <w:rPr>
          <w:color w:val="000000"/>
          <w:sz w:val="28"/>
          <w:szCs w:val="28"/>
        </w:rPr>
        <w:t xml:space="preserve">. </w:t>
      </w:r>
      <w:r w:rsidR="00DE51F7" w:rsidRPr="00AE61C7">
        <w:rPr>
          <w:color w:val="000000"/>
          <w:sz w:val="28"/>
          <w:szCs w:val="28"/>
        </w:rPr>
        <w:t>«Пирамида Солнца» относится к культуре-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а) инков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б) майя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в)</w:t>
      </w:r>
      <w:r w:rsidRPr="00AE61C7">
        <w:rPr>
          <w:i/>
          <w:color w:val="000000"/>
          <w:sz w:val="28"/>
          <w:szCs w:val="28"/>
        </w:rPr>
        <w:t xml:space="preserve"> </w:t>
      </w:r>
      <w:proofErr w:type="spellStart"/>
      <w:r w:rsidRPr="00AE61C7">
        <w:rPr>
          <w:color w:val="000000"/>
          <w:sz w:val="28"/>
          <w:szCs w:val="28"/>
        </w:rPr>
        <w:t>ольмеков</w:t>
      </w:r>
      <w:proofErr w:type="spellEnd"/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г) ацтеков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1F7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C07AFE" w:rsidRPr="00AE61C7">
        <w:rPr>
          <w:color w:val="000000"/>
          <w:sz w:val="28"/>
          <w:szCs w:val="28"/>
        </w:rPr>
        <w:t xml:space="preserve">. Для изобразительного искусства этого народа характерна каноничность: костюм, головной убор, атрибуты власти. 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а</w:t>
      </w:r>
      <w:r w:rsidR="00C07AFE" w:rsidRPr="00AE61C7">
        <w:rPr>
          <w:color w:val="000000"/>
          <w:sz w:val="28"/>
          <w:szCs w:val="28"/>
        </w:rPr>
        <w:t xml:space="preserve">) инков; 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б) ацтеков; 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майя;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г) </w:t>
      </w:r>
      <w:proofErr w:type="spellStart"/>
      <w:r w:rsidRPr="00AE61C7">
        <w:rPr>
          <w:color w:val="000000"/>
          <w:sz w:val="28"/>
          <w:szCs w:val="28"/>
        </w:rPr>
        <w:t>ольмеков</w:t>
      </w:r>
      <w:proofErr w:type="spellEnd"/>
      <w:r w:rsidRPr="00AE61C7">
        <w:rPr>
          <w:color w:val="000000"/>
          <w:sz w:val="28"/>
          <w:szCs w:val="28"/>
        </w:rPr>
        <w:t>.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1F7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8 </w:t>
      </w:r>
      <w:r w:rsidR="00C07AFE" w:rsidRPr="00AE61C7">
        <w:rPr>
          <w:color w:val="000000"/>
          <w:sz w:val="28"/>
          <w:szCs w:val="28"/>
        </w:rPr>
        <w:t xml:space="preserve">. В культуре этого народа 0 появился на 1000 лет раньше, чем в Европе. 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а) майя; 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б) инков;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</w:t>
      </w:r>
      <w:proofErr w:type="spellStart"/>
      <w:r w:rsidRPr="00AE61C7">
        <w:rPr>
          <w:color w:val="000000"/>
          <w:sz w:val="28"/>
          <w:szCs w:val="28"/>
        </w:rPr>
        <w:t>ольмеков</w:t>
      </w:r>
      <w:proofErr w:type="spellEnd"/>
      <w:r w:rsidRPr="00AE61C7">
        <w:rPr>
          <w:color w:val="000000"/>
          <w:sz w:val="28"/>
          <w:szCs w:val="28"/>
        </w:rPr>
        <w:t>;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г) ацтеков.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1F7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C07AFE" w:rsidRPr="00AE61C7">
        <w:rPr>
          <w:color w:val="000000"/>
          <w:sz w:val="28"/>
          <w:szCs w:val="28"/>
        </w:rPr>
        <w:t>. Главная цель искусства эт</w:t>
      </w:r>
      <w:r w:rsidR="00DE51F7" w:rsidRPr="00AE61C7">
        <w:rPr>
          <w:color w:val="000000"/>
          <w:sz w:val="28"/>
          <w:szCs w:val="28"/>
        </w:rPr>
        <w:t>ого народа – умилостивить богов (поклонение богам)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 С этой цель строилось огромное количество великолепных храмов (более 40 </w:t>
      </w:r>
      <w:proofErr w:type="spellStart"/>
      <w:proofErr w:type="gramStart"/>
      <w:r w:rsidRPr="00AE61C7">
        <w:rPr>
          <w:color w:val="000000"/>
          <w:sz w:val="28"/>
          <w:szCs w:val="28"/>
        </w:rPr>
        <w:t>тыс</w:t>
      </w:r>
      <w:proofErr w:type="spellEnd"/>
      <w:proofErr w:type="gramEnd"/>
      <w:r w:rsidRPr="00AE61C7">
        <w:rPr>
          <w:color w:val="000000"/>
          <w:sz w:val="28"/>
          <w:szCs w:val="28"/>
        </w:rPr>
        <w:t>).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 а) майя; 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б) инков; 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</w:t>
      </w:r>
      <w:proofErr w:type="spellStart"/>
      <w:r w:rsidRPr="00AE61C7">
        <w:rPr>
          <w:color w:val="000000"/>
          <w:sz w:val="28"/>
          <w:szCs w:val="28"/>
        </w:rPr>
        <w:t>ольмеков</w:t>
      </w:r>
      <w:proofErr w:type="spellEnd"/>
      <w:r w:rsidRPr="00AE61C7">
        <w:rPr>
          <w:color w:val="000000"/>
          <w:sz w:val="28"/>
          <w:szCs w:val="28"/>
        </w:rPr>
        <w:t xml:space="preserve">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г) ацтеков.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343">
        <w:rPr>
          <w:b/>
          <w:color w:val="000000"/>
          <w:sz w:val="28"/>
          <w:szCs w:val="28"/>
        </w:rPr>
        <w:t>1</w:t>
      </w:r>
      <w:r w:rsidR="008314D2">
        <w:rPr>
          <w:b/>
          <w:color w:val="000000"/>
          <w:sz w:val="28"/>
          <w:szCs w:val="28"/>
        </w:rPr>
        <w:t>0</w:t>
      </w:r>
      <w:r w:rsidRPr="00AE61C7">
        <w:rPr>
          <w:color w:val="000000"/>
          <w:sz w:val="28"/>
          <w:szCs w:val="28"/>
        </w:rPr>
        <w:t xml:space="preserve"> </w:t>
      </w:r>
      <w:r w:rsidR="00C07AFE" w:rsidRPr="00AE61C7">
        <w:rPr>
          <w:color w:val="000000"/>
          <w:sz w:val="28"/>
          <w:szCs w:val="28"/>
        </w:rPr>
        <w:t xml:space="preserve">. </w:t>
      </w:r>
      <w:r w:rsidRPr="00AE61C7">
        <w:rPr>
          <w:color w:val="000000"/>
          <w:sz w:val="28"/>
          <w:szCs w:val="28"/>
        </w:rPr>
        <w:t>Столица цивилизации ацтеков: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а</w:t>
      </w:r>
      <w:proofErr w:type="gramStart"/>
      <w:r w:rsidRPr="00AE61C7">
        <w:rPr>
          <w:color w:val="000000"/>
          <w:sz w:val="28"/>
          <w:szCs w:val="28"/>
        </w:rPr>
        <w:t>)</w:t>
      </w:r>
      <w:proofErr w:type="spellStart"/>
      <w:r w:rsidRPr="00AE61C7">
        <w:rPr>
          <w:color w:val="000000"/>
          <w:sz w:val="28"/>
          <w:szCs w:val="28"/>
        </w:rPr>
        <w:t>Т</w:t>
      </w:r>
      <w:proofErr w:type="gramEnd"/>
      <w:r w:rsidRPr="00AE61C7">
        <w:rPr>
          <w:color w:val="000000"/>
          <w:sz w:val="28"/>
          <w:szCs w:val="28"/>
        </w:rPr>
        <w:t>еночтитлан</w:t>
      </w:r>
      <w:proofErr w:type="spellEnd"/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б) Луксор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</w:t>
      </w:r>
      <w:proofErr w:type="spellStart"/>
      <w:r w:rsidRPr="00AE61C7">
        <w:rPr>
          <w:color w:val="252525"/>
          <w:sz w:val="28"/>
          <w:szCs w:val="28"/>
          <w:shd w:val="clear" w:color="auto" w:fill="FFFFFF"/>
        </w:rPr>
        <w:t>Тиа</w:t>
      </w:r>
      <w:r w:rsidRPr="00AE61C7">
        <w:rPr>
          <w:color w:val="252525"/>
          <w:sz w:val="28"/>
          <w:szCs w:val="28"/>
          <w:shd w:val="clear" w:color="auto" w:fill="FFFFFF"/>
        </w:rPr>
        <w:softHyphen/>
        <w:t>у</w:t>
      </w:r>
      <w:r w:rsidRPr="00AE61C7">
        <w:rPr>
          <w:color w:val="252525"/>
          <w:sz w:val="28"/>
          <w:szCs w:val="28"/>
          <w:shd w:val="clear" w:color="auto" w:fill="FFFFFF"/>
        </w:rPr>
        <w:softHyphen/>
        <w:t>а</w:t>
      </w:r>
      <w:r w:rsidRPr="00AE61C7">
        <w:rPr>
          <w:color w:val="252525"/>
          <w:sz w:val="28"/>
          <w:szCs w:val="28"/>
          <w:shd w:val="clear" w:color="auto" w:fill="FFFFFF"/>
        </w:rPr>
        <w:softHyphen/>
        <w:t>нако</w:t>
      </w:r>
      <w:proofErr w:type="spellEnd"/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343">
        <w:rPr>
          <w:b/>
          <w:color w:val="000000"/>
          <w:sz w:val="28"/>
          <w:szCs w:val="28"/>
        </w:rPr>
        <w:t>1</w:t>
      </w:r>
      <w:r w:rsidR="008314D2">
        <w:rPr>
          <w:b/>
          <w:color w:val="000000"/>
          <w:sz w:val="28"/>
          <w:szCs w:val="28"/>
        </w:rPr>
        <w:t>1</w:t>
      </w:r>
      <w:r w:rsidRPr="00AE61C7">
        <w:rPr>
          <w:color w:val="000000"/>
          <w:sz w:val="28"/>
          <w:szCs w:val="28"/>
        </w:rPr>
        <w:t>.Что не относится к достижениям культуры майя?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а)</w:t>
      </w:r>
      <w:r w:rsidR="00A53FCB" w:rsidRPr="00AE61C7">
        <w:rPr>
          <w:color w:val="000000"/>
          <w:sz w:val="28"/>
          <w:szCs w:val="28"/>
        </w:rPr>
        <w:t xml:space="preserve"> </w:t>
      </w:r>
      <w:r w:rsidRPr="00AE61C7">
        <w:rPr>
          <w:color w:val="000000"/>
          <w:sz w:val="28"/>
          <w:szCs w:val="28"/>
        </w:rPr>
        <w:t>иероглифическая письменность</w:t>
      </w:r>
    </w:p>
    <w:p w:rsidR="00A53FCB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б)</w:t>
      </w:r>
      <w:r w:rsidR="00A53FCB" w:rsidRPr="00AE61C7">
        <w:rPr>
          <w:color w:val="000000"/>
          <w:sz w:val="28"/>
          <w:szCs w:val="28"/>
        </w:rPr>
        <w:t xml:space="preserve"> точный солнечный календарь</w:t>
      </w:r>
    </w:p>
    <w:p w:rsidR="00A53FCB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в) предсказание солнечных и лунных затмений</w:t>
      </w:r>
    </w:p>
    <w:p w:rsidR="00A53FCB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г) предметы роскоши, украшения из золота</w:t>
      </w:r>
    </w:p>
    <w:p w:rsidR="00DE51F7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E61C7">
        <w:rPr>
          <w:color w:val="000000"/>
          <w:sz w:val="28"/>
          <w:szCs w:val="28"/>
        </w:rPr>
        <w:t>д</w:t>
      </w:r>
      <w:proofErr w:type="spellEnd"/>
      <w:r w:rsidRPr="00AE61C7">
        <w:rPr>
          <w:color w:val="000000"/>
          <w:sz w:val="28"/>
          <w:szCs w:val="28"/>
        </w:rPr>
        <w:t>) определили продолжительность года</w:t>
      </w:r>
      <w:r w:rsidR="00DE51F7" w:rsidRPr="00AE61C7">
        <w:rPr>
          <w:color w:val="000000"/>
          <w:sz w:val="28"/>
          <w:szCs w:val="28"/>
        </w:rPr>
        <w:t xml:space="preserve"> </w:t>
      </w: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FCB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343">
        <w:rPr>
          <w:b/>
          <w:color w:val="000000"/>
          <w:sz w:val="28"/>
          <w:szCs w:val="28"/>
        </w:rPr>
        <w:t>1</w:t>
      </w:r>
      <w:r w:rsidR="008314D2">
        <w:rPr>
          <w:b/>
          <w:color w:val="000000"/>
          <w:sz w:val="28"/>
          <w:szCs w:val="28"/>
        </w:rPr>
        <w:t>2</w:t>
      </w:r>
      <w:r w:rsidRPr="00AE61C7">
        <w:rPr>
          <w:color w:val="000000"/>
          <w:sz w:val="28"/>
          <w:szCs w:val="28"/>
        </w:rPr>
        <w:t>. Вокруг какого храма находился всемирно известный «Золотой сад» инков?</w:t>
      </w:r>
    </w:p>
    <w:p w:rsidR="00A53FCB" w:rsidRPr="00AE61C7" w:rsidRDefault="00A53FCB" w:rsidP="00AE61C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 </w:t>
      </w:r>
      <w:r w:rsidRPr="00AE61C7">
        <w:rPr>
          <w:i/>
          <w:color w:val="000000"/>
          <w:sz w:val="28"/>
          <w:szCs w:val="28"/>
        </w:rPr>
        <w:t xml:space="preserve">(Его размеры достигали 220 </w:t>
      </w:r>
      <w:proofErr w:type="spellStart"/>
      <w:r w:rsidRPr="00AE61C7">
        <w:rPr>
          <w:i/>
          <w:color w:val="000000"/>
          <w:sz w:val="28"/>
          <w:szCs w:val="28"/>
        </w:rPr>
        <w:t>х</w:t>
      </w:r>
      <w:proofErr w:type="spellEnd"/>
      <w:r w:rsidRPr="00AE61C7">
        <w:rPr>
          <w:i/>
          <w:color w:val="000000"/>
          <w:sz w:val="28"/>
          <w:szCs w:val="28"/>
        </w:rPr>
        <w:t xml:space="preserve"> 100 м, обитатели сада- люди</w:t>
      </w:r>
      <w:proofErr w:type="gramStart"/>
      <w:r w:rsidRPr="00AE61C7">
        <w:rPr>
          <w:i/>
          <w:color w:val="000000"/>
          <w:sz w:val="28"/>
          <w:szCs w:val="28"/>
        </w:rPr>
        <w:t xml:space="preserve"> ,</w:t>
      </w:r>
      <w:proofErr w:type="gramEnd"/>
      <w:r w:rsidRPr="00AE61C7">
        <w:rPr>
          <w:i/>
          <w:color w:val="000000"/>
          <w:sz w:val="28"/>
          <w:szCs w:val="28"/>
        </w:rPr>
        <w:t>птицы, ящерицы, насекомые – были изготовлены в натуральную величину из чистого серебра и золота)</w:t>
      </w:r>
    </w:p>
    <w:p w:rsidR="00A53FCB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а) Пирамида </w:t>
      </w:r>
      <w:proofErr w:type="spellStart"/>
      <w:r w:rsidRPr="00AE61C7">
        <w:rPr>
          <w:color w:val="000000"/>
          <w:sz w:val="28"/>
          <w:szCs w:val="28"/>
        </w:rPr>
        <w:t>Кукулькана</w:t>
      </w:r>
      <w:proofErr w:type="spellEnd"/>
      <w:r w:rsidRPr="00AE61C7">
        <w:rPr>
          <w:color w:val="000000"/>
          <w:sz w:val="28"/>
          <w:szCs w:val="28"/>
        </w:rPr>
        <w:t xml:space="preserve"> </w:t>
      </w:r>
    </w:p>
    <w:p w:rsidR="00A53FCB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б)  Храм Луны</w:t>
      </w:r>
    </w:p>
    <w:p w:rsidR="00A53FCB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в) Пирамида Солнца</w:t>
      </w:r>
    </w:p>
    <w:p w:rsidR="00A53FCB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г) Храм  Солнца </w:t>
      </w:r>
    </w:p>
    <w:p w:rsidR="00A53FCB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61C7" w:rsidRPr="00AE61C7" w:rsidRDefault="00386343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343">
        <w:rPr>
          <w:b/>
          <w:color w:val="000000"/>
          <w:sz w:val="28"/>
          <w:szCs w:val="28"/>
        </w:rPr>
        <w:t>1</w:t>
      </w:r>
      <w:r w:rsidR="008314D2">
        <w:rPr>
          <w:b/>
          <w:color w:val="000000"/>
          <w:sz w:val="28"/>
          <w:szCs w:val="28"/>
        </w:rPr>
        <w:t>3</w:t>
      </w:r>
      <w:r w:rsidR="00A53FCB" w:rsidRPr="00AE61C7">
        <w:rPr>
          <w:color w:val="000000"/>
          <w:sz w:val="28"/>
          <w:szCs w:val="28"/>
        </w:rPr>
        <w:t>.</w:t>
      </w:r>
      <w:r w:rsidR="00AE61C7" w:rsidRPr="00AE61C7">
        <w:rPr>
          <w:color w:val="000000"/>
          <w:sz w:val="28"/>
          <w:szCs w:val="28"/>
        </w:rPr>
        <w:t xml:space="preserve"> Базальтовая статуя </w:t>
      </w:r>
      <w:proofErr w:type="spellStart"/>
      <w:r w:rsidR="00AE61C7" w:rsidRPr="00AE61C7">
        <w:rPr>
          <w:color w:val="000000"/>
          <w:sz w:val="28"/>
          <w:szCs w:val="28"/>
        </w:rPr>
        <w:t>Коатлику</w:t>
      </w:r>
      <w:proofErr w:type="gramStart"/>
      <w:r w:rsidR="00AE61C7" w:rsidRPr="00AE61C7">
        <w:rPr>
          <w:color w:val="000000"/>
          <w:sz w:val="28"/>
          <w:szCs w:val="28"/>
        </w:rPr>
        <w:t>э</w:t>
      </w:r>
      <w:proofErr w:type="spellEnd"/>
      <w:r w:rsidR="00AE61C7" w:rsidRPr="00AE61C7">
        <w:rPr>
          <w:color w:val="000000"/>
          <w:sz w:val="28"/>
          <w:szCs w:val="28"/>
        </w:rPr>
        <w:t>-</w:t>
      </w:r>
      <w:proofErr w:type="gramEnd"/>
      <w:r w:rsidR="00AE61C7" w:rsidRPr="00AE61C7">
        <w:rPr>
          <w:color w:val="000000"/>
          <w:sz w:val="28"/>
          <w:szCs w:val="28"/>
        </w:rPr>
        <w:t xml:space="preserve"> это:</w:t>
      </w:r>
    </w:p>
    <w:p w:rsidR="00AE61C7" w:rsidRPr="00AE61C7" w:rsidRDefault="00AE61C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а) богиня огня </w:t>
      </w:r>
    </w:p>
    <w:p w:rsidR="00AE61C7" w:rsidRPr="00AE61C7" w:rsidRDefault="00AE61C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б) богиня – покровительница города</w:t>
      </w:r>
    </w:p>
    <w:p w:rsidR="00AE61C7" w:rsidRPr="00AE61C7" w:rsidRDefault="00AE61C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богиня земли и весеннего плодородия </w:t>
      </w:r>
    </w:p>
    <w:p w:rsidR="00AE61C7" w:rsidRPr="00AE61C7" w:rsidRDefault="00AE61C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г) богиня Победы</w:t>
      </w:r>
    </w:p>
    <w:p w:rsidR="00AE61C7" w:rsidRPr="00AE61C7" w:rsidRDefault="00AE61C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1F7" w:rsidRPr="00AE61C7" w:rsidRDefault="00A53FCB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 </w:t>
      </w:r>
      <w:r w:rsidR="00386343" w:rsidRPr="00386343">
        <w:rPr>
          <w:b/>
          <w:color w:val="000000"/>
          <w:sz w:val="28"/>
          <w:szCs w:val="28"/>
        </w:rPr>
        <w:t>1</w:t>
      </w:r>
      <w:r w:rsidR="008314D2">
        <w:rPr>
          <w:b/>
          <w:color w:val="000000"/>
          <w:sz w:val="28"/>
          <w:szCs w:val="28"/>
        </w:rPr>
        <w:t>4</w:t>
      </w:r>
      <w:r w:rsidR="00AE61C7" w:rsidRPr="00AE61C7">
        <w:rPr>
          <w:color w:val="000000"/>
          <w:sz w:val="28"/>
          <w:szCs w:val="28"/>
        </w:rPr>
        <w:t xml:space="preserve">. </w:t>
      </w:r>
      <w:r w:rsidR="00C07AFE" w:rsidRPr="00AE61C7">
        <w:rPr>
          <w:color w:val="000000"/>
          <w:sz w:val="28"/>
          <w:szCs w:val="28"/>
        </w:rPr>
        <w:t xml:space="preserve">Одной из причин гибели этой цивилизации стало наличие больших запасов золота, которые привлекали европейцев. 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lastRenderedPageBreak/>
        <w:t xml:space="preserve">А) инков; 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б) ацтеков; </w:t>
      </w:r>
    </w:p>
    <w:p w:rsidR="00DE51F7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в) майя; 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 xml:space="preserve">г) </w:t>
      </w:r>
      <w:proofErr w:type="spellStart"/>
      <w:r w:rsidRPr="00AE61C7">
        <w:rPr>
          <w:color w:val="000000"/>
          <w:sz w:val="28"/>
          <w:szCs w:val="28"/>
        </w:rPr>
        <w:t>ольмеков</w:t>
      </w:r>
      <w:proofErr w:type="spellEnd"/>
      <w:r w:rsidRPr="00AE61C7">
        <w:rPr>
          <w:color w:val="000000"/>
          <w:sz w:val="28"/>
          <w:szCs w:val="28"/>
        </w:rPr>
        <w:t>.</w:t>
      </w:r>
    </w:p>
    <w:p w:rsidR="00C07AFE" w:rsidRPr="00AE61C7" w:rsidRDefault="00C07AFE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343" w:rsidRPr="00386343" w:rsidRDefault="00386343" w:rsidP="00AE61C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6343">
        <w:rPr>
          <w:b/>
          <w:color w:val="000000"/>
          <w:sz w:val="28"/>
          <w:szCs w:val="28"/>
        </w:rPr>
        <w:t>Ключи:</w:t>
      </w:r>
    </w:p>
    <w:p w:rsidR="00C07AFE" w:rsidRPr="00AE61C7" w:rsidRDefault="00AE61C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1C7">
        <w:rPr>
          <w:color w:val="000000"/>
          <w:sz w:val="28"/>
          <w:szCs w:val="28"/>
        </w:rPr>
        <w:t>1-а</w:t>
      </w:r>
      <w:r w:rsidR="00C07AFE" w:rsidRPr="00AE61C7">
        <w:rPr>
          <w:color w:val="000000"/>
          <w:sz w:val="28"/>
          <w:szCs w:val="28"/>
        </w:rPr>
        <w:t xml:space="preserve"> </w:t>
      </w: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E61C7" w:rsidRPr="00AE61C7">
        <w:rPr>
          <w:color w:val="000000"/>
          <w:sz w:val="28"/>
          <w:szCs w:val="28"/>
        </w:rPr>
        <w:t>- а</w:t>
      </w:r>
      <w:r w:rsidR="00C07AFE" w:rsidRPr="00AE61C7">
        <w:rPr>
          <w:color w:val="000000"/>
          <w:sz w:val="28"/>
          <w:szCs w:val="28"/>
        </w:rPr>
        <w:t xml:space="preserve"> </w:t>
      </w: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7AFE" w:rsidRPr="00AE61C7">
        <w:rPr>
          <w:color w:val="000000"/>
          <w:sz w:val="28"/>
          <w:szCs w:val="28"/>
        </w:rPr>
        <w:t xml:space="preserve">- б </w:t>
      </w: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7AFE" w:rsidRPr="00AE61C7">
        <w:rPr>
          <w:color w:val="000000"/>
          <w:sz w:val="28"/>
          <w:szCs w:val="28"/>
        </w:rPr>
        <w:t xml:space="preserve">- г </w:t>
      </w: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61C7" w:rsidRPr="00AE61C7">
        <w:rPr>
          <w:color w:val="000000"/>
          <w:sz w:val="28"/>
          <w:szCs w:val="28"/>
        </w:rPr>
        <w:t xml:space="preserve"> -а</w:t>
      </w: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61C7" w:rsidRPr="00AE61C7">
        <w:rPr>
          <w:color w:val="000000"/>
          <w:sz w:val="28"/>
          <w:szCs w:val="28"/>
        </w:rPr>
        <w:t>- в</w:t>
      </w:r>
      <w:r w:rsidR="00C07AFE" w:rsidRPr="00AE61C7">
        <w:rPr>
          <w:color w:val="000000"/>
          <w:sz w:val="28"/>
          <w:szCs w:val="28"/>
        </w:rPr>
        <w:t xml:space="preserve"> </w:t>
      </w: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E61C7" w:rsidRPr="00AE61C7">
        <w:rPr>
          <w:color w:val="000000"/>
          <w:sz w:val="28"/>
          <w:szCs w:val="28"/>
        </w:rPr>
        <w:t xml:space="preserve"> -в</w:t>
      </w:r>
      <w:r w:rsidR="00C07AFE" w:rsidRPr="00AE61C7">
        <w:rPr>
          <w:color w:val="000000"/>
          <w:sz w:val="28"/>
          <w:szCs w:val="28"/>
        </w:rPr>
        <w:t xml:space="preserve"> </w:t>
      </w:r>
    </w:p>
    <w:p w:rsidR="00C07AFE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E61C7" w:rsidRPr="00AE61C7">
        <w:rPr>
          <w:color w:val="000000"/>
          <w:sz w:val="28"/>
          <w:szCs w:val="28"/>
        </w:rPr>
        <w:t>- а</w:t>
      </w:r>
    </w:p>
    <w:p w:rsidR="00AE61C7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E61C7" w:rsidRPr="00AE61C7">
        <w:rPr>
          <w:color w:val="000000"/>
          <w:sz w:val="28"/>
          <w:szCs w:val="28"/>
        </w:rPr>
        <w:t>- г</w:t>
      </w:r>
    </w:p>
    <w:p w:rsidR="00AE61C7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E61C7" w:rsidRPr="00AE61C7">
        <w:rPr>
          <w:color w:val="000000"/>
          <w:sz w:val="28"/>
          <w:szCs w:val="28"/>
        </w:rPr>
        <w:t>- а</w:t>
      </w:r>
    </w:p>
    <w:p w:rsidR="00AE61C7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AE61C7" w:rsidRPr="00AE61C7">
        <w:rPr>
          <w:color w:val="000000"/>
          <w:sz w:val="28"/>
          <w:szCs w:val="28"/>
        </w:rPr>
        <w:t>- г</w:t>
      </w:r>
    </w:p>
    <w:p w:rsidR="00AE61C7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E61C7" w:rsidRPr="00AE61C7">
        <w:rPr>
          <w:color w:val="000000"/>
          <w:sz w:val="28"/>
          <w:szCs w:val="28"/>
        </w:rPr>
        <w:t>- г</w:t>
      </w:r>
    </w:p>
    <w:p w:rsidR="00AE61C7" w:rsidRPr="00AE61C7" w:rsidRDefault="008314D2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AE61C7" w:rsidRPr="00AE61C7">
        <w:rPr>
          <w:color w:val="000000"/>
          <w:sz w:val="28"/>
          <w:szCs w:val="28"/>
        </w:rPr>
        <w:t>- в</w:t>
      </w:r>
    </w:p>
    <w:p w:rsidR="008C6E44" w:rsidRPr="00AE61C7" w:rsidRDefault="008314D2" w:rsidP="00AE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E61C7" w:rsidRPr="00AE61C7">
        <w:rPr>
          <w:rFonts w:ascii="Times New Roman" w:hAnsi="Times New Roman" w:cs="Times New Roman"/>
          <w:sz w:val="28"/>
          <w:szCs w:val="28"/>
        </w:rPr>
        <w:t>-а</w:t>
      </w:r>
    </w:p>
    <w:p w:rsidR="003B7357" w:rsidRPr="003B7357" w:rsidRDefault="00350644" w:rsidP="003B7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3B7357">
        <w:rPr>
          <w:i/>
          <w:sz w:val="28"/>
          <w:szCs w:val="28"/>
        </w:rPr>
        <w:t xml:space="preserve"> </w:t>
      </w:r>
      <w:r w:rsidR="003B7357" w:rsidRPr="003B7357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350644" w:rsidRDefault="003B7357" w:rsidP="0035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«5» - верно      13-14</w:t>
      </w:r>
      <w:r w:rsidRPr="003B7357">
        <w:rPr>
          <w:rFonts w:ascii="Times New Roman" w:hAnsi="Times New Roman" w:cs="Times New Roman"/>
          <w:sz w:val="28"/>
          <w:szCs w:val="28"/>
        </w:rPr>
        <w:t xml:space="preserve">   ответов</w:t>
      </w:r>
    </w:p>
    <w:p w:rsidR="003B7357" w:rsidRPr="003B7357" w:rsidRDefault="00350644" w:rsidP="0035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357">
        <w:rPr>
          <w:rFonts w:ascii="Times New Roman" w:hAnsi="Times New Roman" w:cs="Times New Roman"/>
          <w:sz w:val="28"/>
          <w:szCs w:val="28"/>
        </w:rPr>
        <w:t>«4» - верно     10- 12</w:t>
      </w:r>
      <w:r w:rsidR="003B7357" w:rsidRPr="003B7357">
        <w:rPr>
          <w:rFonts w:ascii="Times New Roman" w:hAnsi="Times New Roman" w:cs="Times New Roman"/>
          <w:sz w:val="28"/>
          <w:szCs w:val="28"/>
        </w:rPr>
        <w:t xml:space="preserve">    ответов</w:t>
      </w:r>
    </w:p>
    <w:p w:rsidR="003B7357" w:rsidRDefault="003B7357" w:rsidP="0035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«3» - верно     7  -  9</w:t>
      </w:r>
      <w:r w:rsidRPr="003B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7357">
        <w:rPr>
          <w:rFonts w:ascii="Times New Roman" w:hAnsi="Times New Roman" w:cs="Times New Roman"/>
          <w:sz w:val="28"/>
          <w:szCs w:val="28"/>
        </w:rPr>
        <w:t>ответов</w:t>
      </w:r>
    </w:p>
    <w:p w:rsidR="00350644" w:rsidRPr="00AE61C7" w:rsidRDefault="00350644" w:rsidP="0035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44" w:rsidRDefault="00C07AFE" w:rsidP="00350644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1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6343">
        <w:rPr>
          <w:sz w:val="28"/>
          <w:szCs w:val="28"/>
        </w:rPr>
        <w:t xml:space="preserve">                                 </w:t>
      </w:r>
      <w:r w:rsidR="00386343" w:rsidRPr="005E3C27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386343" w:rsidRPr="00350644" w:rsidRDefault="00386343" w:rsidP="00350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Мировая художественная культура. 7-9кл.:  учебник  для общеобразовательных  учреждений  / Г.И. Данилова.-15-е изд.,  </w:t>
      </w:r>
      <w:proofErr w:type="spellStart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</w:t>
      </w:r>
      <w:proofErr w:type="gramStart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Дрофа, 2013 г. </w:t>
      </w:r>
    </w:p>
    <w:p w:rsidR="00DE51F7" w:rsidRPr="00AE61C7" w:rsidRDefault="00DE51F7" w:rsidP="00AE6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1F7" w:rsidRPr="00AE61C7" w:rsidRDefault="00DE51F7" w:rsidP="00AE61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1F7" w:rsidRPr="00AE61C7" w:rsidRDefault="00DE51F7" w:rsidP="00AE61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1F7" w:rsidRPr="00AE61C7" w:rsidSect="00386343">
      <w:pgSz w:w="11906" w:h="16838"/>
      <w:pgMar w:top="1134" w:right="850" w:bottom="1134" w:left="1701" w:header="708" w:footer="708" w:gutter="0"/>
      <w:pgBorders w:offsetFrom="page">
        <w:top w:val="double" w:sz="4" w:space="24" w:color="8064A2" w:themeColor="accent4"/>
        <w:left w:val="double" w:sz="4" w:space="24" w:color="8064A2" w:themeColor="accent4"/>
        <w:bottom w:val="double" w:sz="4" w:space="24" w:color="8064A2" w:themeColor="accent4"/>
        <w:right w:val="doub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328"/>
    <w:multiLevelType w:val="multilevel"/>
    <w:tmpl w:val="BE96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01CC"/>
    <w:multiLevelType w:val="multilevel"/>
    <w:tmpl w:val="28E06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A20711"/>
    <w:multiLevelType w:val="multilevel"/>
    <w:tmpl w:val="B250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C4E25"/>
    <w:multiLevelType w:val="multilevel"/>
    <w:tmpl w:val="40E0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7AFE"/>
    <w:rsid w:val="00012104"/>
    <w:rsid w:val="00350644"/>
    <w:rsid w:val="00386343"/>
    <w:rsid w:val="003B7357"/>
    <w:rsid w:val="005652CD"/>
    <w:rsid w:val="007D3536"/>
    <w:rsid w:val="008314D2"/>
    <w:rsid w:val="008C6E44"/>
    <w:rsid w:val="009C4721"/>
    <w:rsid w:val="00A53FCB"/>
    <w:rsid w:val="00AE61C7"/>
    <w:rsid w:val="00C07AFE"/>
    <w:rsid w:val="00C42FAA"/>
    <w:rsid w:val="00D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7AFE"/>
  </w:style>
  <w:style w:type="paragraph" w:styleId="a4">
    <w:name w:val="List Paragraph"/>
    <w:basedOn w:val="a"/>
    <w:uiPriority w:val="34"/>
    <w:qFormat/>
    <w:rsid w:val="00386343"/>
    <w:pPr>
      <w:ind w:left="720"/>
      <w:contextualSpacing/>
    </w:pPr>
  </w:style>
  <w:style w:type="paragraph" w:styleId="a5">
    <w:name w:val="No Spacing"/>
    <w:link w:val="a6"/>
    <w:uiPriority w:val="1"/>
    <w:qFormat/>
    <w:rsid w:val="003863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8634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2016-12-08T10:09:00Z</dcterms:created>
  <dcterms:modified xsi:type="dcterms:W3CDTF">2016-12-11T00:31:00Z</dcterms:modified>
</cp:coreProperties>
</file>