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A2" w:rsidRPr="00C81A47" w:rsidRDefault="009F05A2" w:rsidP="009F05A2">
      <w:pPr>
        <w:pStyle w:val="21"/>
        <w:shd w:val="clear" w:color="auto" w:fill="auto"/>
        <w:spacing w:after="0" w:line="360" w:lineRule="auto"/>
        <w:ind w:left="238"/>
        <w:jc w:val="center"/>
      </w:pPr>
      <w:r w:rsidRPr="00C81A47">
        <w:t xml:space="preserve">МУНИЦИПАЛЬНОЕ БЮДЖЕТНОЕ ОБЩЕОБРАЗОВАТЕЛЬНОЕ УЧРЕЖДЕНИЕ НАЧАЛЬНАЯ ОБЩЕОБРАЗОВАТЕЛЬНАЯ ШКОЛА №21 </w:t>
      </w:r>
    </w:p>
    <w:p w:rsidR="009F05A2" w:rsidRPr="00C81A47" w:rsidRDefault="009F05A2" w:rsidP="009F05A2">
      <w:pPr>
        <w:pStyle w:val="21"/>
        <w:shd w:val="clear" w:color="auto" w:fill="auto"/>
        <w:spacing w:after="1023" w:line="240" w:lineRule="auto"/>
        <w:ind w:left="240"/>
        <w:jc w:val="center"/>
      </w:pPr>
      <w:r w:rsidRPr="00C81A47">
        <w:t>г. ЮЖНО-САХАЛИНСКА.</w:t>
      </w:r>
    </w:p>
    <w:p w:rsidR="009F05A2" w:rsidRPr="00C81A47" w:rsidRDefault="009F05A2" w:rsidP="009F05A2">
      <w:pPr>
        <w:ind w:right="280"/>
        <w:rPr>
          <w:rFonts w:ascii="Times New Roman" w:hAnsi="Times New Roman" w:cs="Times New Roman"/>
        </w:rPr>
      </w:pPr>
    </w:p>
    <w:p w:rsidR="009F05A2" w:rsidRPr="00C81A47" w:rsidRDefault="009F05A2" w:rsidP="009F05A2">
      <w:pPr>
        <w:ind w:right="280"/>
        <w:rPr>
          <w:rFonts w:ascii="Times New Roman" w:hAnsi="Times New Roman" w:cs="Times New Roman"/>
        </w:rPr>
      </w:pPr>
    </w:p>
    <w:p w:rsidR="009F05A2" w:rsidRDefault="009F05A2" w:rsidP="009F05A2">
      <w:pPr>
        <w:ind w:right="280"/>
      </w:pPr>
    </w:p>
    <w:p w:rsidR="009F05A2" w:rsidRPr="00CE267C" w:rsidRDefault="009F05A2" w:rsidP="009F05A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bookmarkStart w:id="0" w:name="bookmark0"/>
      <w:r w:rsidRPr="00CE267C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9F05A2" w:rsidRPr="007C35C8" w:rsidRDefault="009F05A2" w:rsidP="009F05A2">
      <w:pPr>
        <w:pStyle w:val="10"/>
        <w:keepNext/>
        <w:keepLines/>
        <w:shd w:val="clear" w:color="auto" w:fill="auto"/>
        <w:spacing w:before="0" w:line="240" w:lineRule="atLeast"/>
        <w:ind w:left="318"/>
        <w:rPr>
          <w:b/>
          <w:bCs/>
          <w:i/>
          <w:iCs/>
          <w:spacing w:val="0"/>
          <w:sz w:val="40"/>
          <w:szCs w:val="40"/>
        </w:rPr>
      </w:pPr>
      <w:r w:rsidRPr="007C35C8">
        <w:rPr>
          <w:b/>
          <w:bCs/>
          <w:spacing w:val="0"/>
          <w:sz w:val="40"/>
          <w:szCs w:val="40"/>
        </w:rPr>
        <w:t>Программа группы продленного дня</w:t>
      </w:r>
    </w:p>
    <w:p w:rsidR="009F05A2" w:rsidRPr="007C35C8" w:rsidRDefault="009F05A2" w:rsidP="009F05A2">
      <w:pPr>
        <w:pStyle w:val="10"/>
        <w:keepNext/>
        <w:keepLines/>
        <w:shd w:val="clear" w:color="auto" w:fill="auto"/>
        <w:spacing w:before="0" w:line="240" w:lineRule="atLeast"/>
        <w:ind w:left="318"/>
        <w:rPr>
          <w:i/>
          <w:sz w:val="40"/>
          <w:szCs w:val="40"/>
        </w:rPr>
      </w:pPr>
      <w:r w:rsidRPr="007C35C8">
        <w:rPr>
          <w:b/>
          <w:bCs/>
          <w:spacing w:val="0"/>
          <w:sz w:val="40"/>
          <w:szCs w:val="40"/>
        </w:rPr>
        <w:t xml:space="preserve"> «Мир открытий и добра»</w:t>
      </w:r>
      <w:r w:rsidRPr="007C35C8">
        <w:rPr>
          <w:i/>
          <w:sz w:val="40"/>
          <w:szCs w:val="40"/>
        </w:rPr>
        <w:t>.</w:t>
      </w:r>
    </w:p>
    <w:p w:rsidR="009F05A2" w:rsidRPr="007C35C8" w:rsidRDefault="009F05A2" w:rsidP="009F05A2">
      <w:pPr>
        <w:pStyle w:val="10"/>
        <w:keepNext/>
        <w:keepLines/>
        <w:shd w:val="clear" w:color="auto" w:fill="auto"/>
        <w:spacing w:before="0" w:line="240" w:lineRule="atLeast"/>
        <w:ind w:left="318"/>
        <w:rPr>
          <w:i/>
          <w:sz w:val="40"/>
          <w:szCs w:val="40"/>
        </w:rPr>
      </w:pPr>
    </w:p>
    <w:p w:rsidR="009F05A2" w:rsidRPr="00145B30" w:rsidRDefault="009F05A2" w:rsidP="009F05A2">
      <w:pPr>
        <w:pStyle w:val="10"/>
        <w:keepNext/>
        <w:keepLines/>
        <w:shd w:val="clear" w:color="auto" w:fill="auto"/>
        <w:spacing w:before="0" w:line="240" w:lineRule="atLeast"/>
        <w:ind w:left="318"/>
        <w:rPr>
          <w:i/>
          <w:sz w:val="52"/>
          <w:szCs w:val="52"/>
        </w:rPr>
      </w:pPr>
    </w:p>
    <w:p w:rsidR="009F05A2" w:rsidRDefault="009F05A2" w:rsidP="009F05A2">
      <w:pPr>
        <w:pStyle w:val="10"/>
        <w:keepNext/>
        <w:keepLines/>
        <w:shd w:val="clear" w:color="auto" w:fill="auto"/>
        <w:spacing w:before="0" w:line="240" w:lineRule="atLeast"/>
        <w:ind w:left="318"/>
        <w:rPr>
          <w:i/>
          <w:sz w:val="36"/>
          <w:szCs w:val="36"/>
        </w:rPr>
      </w:pPr>
      <w:r w:rsidRPr="00145B30">
        <w:rPr>
          <w:sz w:val="36"/>
          <w:szCs w:val="36"/>
        </w:rPr>
        <w:t xml:space="preserve">1 </w:t>
      </w:r>
      <w:r>
        <w:rPr>
          <w:sz w:val="36"/>
          <w:szCs w:val="36"/>
        </w:rPr>
        <w:t>класс</w:t>
      </w:r>
    </w:p>
    <w:p w:rsidR="009F05A2" w:rsidRDefault="009F05A2" w:rsidP="009F05A2">
      <w:pPr>
        <w:pStyle w:val="10"/>
        <w:keepNext/>
        <w:keepLines/>
        <w:shd w:val="clear" w:color="auto" w:fill="auto"/>
        <w:spacing w:before="0" w:line="240" w:lineRule="atLeast"/>
        <w:ind w:left="318"/>
        <w:rPr>
          <w:i/>
          <w:sz w:val="36"/>
          <w:szCs w:val="36"/>
        </w:rPr>
      </w:pPr>
    </w:p>
    <w:p w:rsidR="009F05A2" w:rsidRDefault="009F05A2" w:rsidP="009F05A2">
      <w:pPr>
        <w:pStyle w:val="10"/>
        <w:keepNext/>
        <w:keepLines/>
        <w:shd w:val="clear" w:color="auto" w:fill="auto"/>
        <w:spacing w:before="0" w:line="240" w:lineRule="atLeast"/>
        <w:ind w:left="318"/>
        <w:rPr>
          <w:sz w:val="36"/>
          <w:szCs w:val="36"/>
        </w:rPr>
      </w:pPr>
    </w:p>
    <w:p w:rsidR="009F05A2" w:rsidRPr="00AD2F23" w:rsidRDefault="009F05A2" w:rsidP="009F0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D2F23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9F05A2" w:rsidRDefault="009F05A2" w:rsidP="009F05A2">
      <w:pPr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Шаврина Ирина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A2" w:rsidRPr="00AD2F23" w:rsidRDefault="009F05A2" w:rsidP="009F0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D2F23">
        <w:rPr>
          <w:rFonts w:ascii="Times New Roman" w:hAnsi="Times New Roman" w:cs="Times New Roman"/>
          <w:sz w:val="28"/>
          <w:szCs w:val="28"/>
        </w:rPr>
        <w:t xml:space="preserve">Владимировна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A2" w:rsidRPr="00AD2F23" w:rsidRDefault="009F05A2" w:rsidP="009F05A2">
      <w:pPr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заместитель директора </w:t>
      </w:r>
    </w:p>
    <w:p w:rsidR="009F05A2" w:rsidRPr="00AD2F23" w:rsidRDefault="009F05A2" w:rsidP="009F05A2">
      <w:pPr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 воспитательной работе/</w:t>
      </w:r>
    </w:p>
    <w:p w:rsidR="009F05A2" w:rsidRPr="00AD2F23" w:rsidRDefault="009F05A2" w:rsidP="009F05A2">
      <w:pPr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9F05A2" w:rsidRPr="00AD2F23" w:rsidRDefault="009F05A2" w:rsidP="009F05A2">
      <w:pPr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г. Южно-Сахалинск,</w:t>
      </w:r>
    </w:p>
    <w:p w:rsidR="009F05A2" w:rsidRPr="00AD2F23" w:rsidRDefault="009F05A2" w:rsidP="009F05A2">
      <w:pPr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Сахалинская область</w:t>
      </w:r>
    </w:p>
    <w:p w:rsidR="009F05A2" w:rsidRPr="00AD2F23" w:rsidRDefault="009F05A2" w:rsidP="009F05A2">
      <w:pPr>
        <w:rPr>
          <w:rFonts w:ascii="Times New Roman" w:hAnsi="Times New Roman" w:cs="Times New Roman"/>
          <w:sz w:val="28"/>
          <w:szCs w:val="28"/>
        </w:rPr>
      </w:pPr>
    </w:p>
    <w:p w:rsidR="009F05A2" w:rsidRDefault="009F05A2" w:rsidP="009F05A2">
      <w:pPr>
        <w:rPr>
          <w:rFonts w:ascii="Times New Roman" w:hAnsi="Times New Roman" w:cs="Times New Roman"/>
          <w:sz w:val="28"/>
          <w:szCs w:val="28"/>
        </w:rPr>
      </w:pPr>
    </w:p>
    <w:p w:rsidR="009F05A2" w:rsidRDefault="009F05A2" w:rsidP="009F05A2">
      <w:pPr>
        <w:rPr>
          <w:rFonts w:ascii="Times New Roman" w:hAnsi="Times New Roman" w:cs="Times New Roman"/>
          <w:sz w:val="28"/>
          <w:szCs w:val="28"/>
        </w:rPr>
      </w:pPr>
    </w:p>
    <w:p w:rsidR="009F05A2" w:rsidRDefault="009F05A2" w:rsidP="009F05A2">
      <w:pPr>
        <w:pStyle w:val="10"/>
        <w:keepNext/>
        <w:keepLines/>
        <w:shd w:val="clear" w:color="auto" w:fill="auto"/>
        <w:spacing w:before="0"/>
        <w:ind w:left="320"/>
        <w:rPr>
          <w:i/>
          <w:sz w:val="28"/>
          <w:szCs w:val="28"/>
        </w:rPr>
      </w:pPr>
    </w:p>
    <w:p w:rsidR="009F05A2" w:rsidRPr="000F258E" w:rsidRDefault="009F05A2" w:rsidP="009F05A2">
      <w:pPr>
        <w:pStyle w:val="10"/>
        <w:keepNext/>
        <w:keepLines/>
        <w:shd w:val="clear" w:color="auto" w:fill="auto"/>
        <w:spacing w:before="0"/>
        <w:ind w:left="320"/>
        <w:rPr>
          <w:i/>
          <w:sz w:val="28"/>
          <w:szCs w:val="28"/>
        </w:rPr>
      </w:pPr>
      <w:r>
        <w:rPr>
          <w:sz w:val="28"/>
          <w:szCs w:val="28"/>
        </w:rPr>
        <w:t>2013 – 2014</w:t>
      </w:r>
      <w:r w:rsidRPr="00D04DF9">
        <w:rPr>
          <w:sz w:val="28"/>
          <w:szCs w:val="28"/>
        </w:rPr>
        <w:t xml:space="preserve"> учебный год</w:t>
      </w:r>
    </w:p>
    <w:p w:rsidR="009F05A2" w:rsidRDefault="009F05A2" w:rsidP="009F0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2F23">
        <w:rPr>
          <w:rFonts w:ascii="Times New Roman" w:hAnsi="Times New Roman" w:cs="Times New Roman"/>
          <w:sz w:val="28"/>
          <w:szCs w:val="28"/>
        </w:rPr>
        <w:t>г. Южно Сахалинск</w:t>
      </w:r>
    </w:p>
    <w:p w:rsidR="009F05A2" w:rsidRPr="00AD2F23" w:rsidRDefault="009F05A2" w:rsidP="009F05A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F05A2" w:rsidRDefault="009F05A2" w:rsidP="009F05A2">
      <w:pPr>
        <w:pStyle w:val="2"/>
        <w:shd w:val="clear" w:color="auto" w:fill="auto"/>
        <w:tabs>
          <w:tab w:val="left" w:leader="underscore" w:pos="726"/>
          <w:tab w:val="left" w:leader="underscore" w:pos="1926"/>
          <w:tab w:val="left" w:pos="6258"/>
        </w:tabs>
        <w:rPr>
          <w:b/>
        </w:rPr>
      </w:pPr>
    </w:p>
    <w:p w:rsidR="009F05A2" w:rsidRDefault="009F05A2" w:rsidP="009F05A2">
      <w:pPr>
        <w:pStyle w:val="2"/>
        <w:shd w:val="clear" w:color="auto" w:fill="auto"/>
        <w:tabs>
          <w:tab w:val="left" w:leader="underscore" w:pos="726"/>
          <w:tab w:val="left" w:leader="underscore" w:pos="1926"/>
          <w:tab w:val="left" w:pos="6258"/>
        </w:tabs>
        <w:rPr>
          <w:b/>
        </w:rPr>
      </w:pPr>
    </w:p>
    <w:p w:rsidR="009F05A2" w:rsidRPr="00E83181" w:rsidRDefault="009F05A2" w:rsidP="009F05A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83181">
        <w:rPr>
          <w:rFonts w:ascii="Times New Roman" w:hAnsi="Times New Roman" w:cs="Times New Roman"/>
          <w:sz w:val="36"/>
          <w:szCs w:val="36"/>
          <w:u w:val="single"/>
        </w:rPr>
        <w:t>Пояснительная записка.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школе. Во время учебного года далеко не все родители могут предоставить своему ребенку полноценный, правильно организованный отдых. Одни заняты работой, другие не обращают на это внимание и дети большую часть свободного времени предоставлены сами себе.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hAnsi="Times New Roman" w:cs="Times New Roman"/>
          <w:color w:val="auto"/>
          <w:sz w:val="28"/>
          <w:szCs w:val="28"/>
        </w:rPr>
        <w:t>После летних каникул детям тяжелее вступать в учебный процесс, а первоклассником тем более. Им приходится вживаться в новый коллектив, знакомиться с новыми правилами. Ребенок идет в первый класс с уверенностью, что ему будет здесь хорошо. Нужно сделать все, чтобы оправдались эти ожидания: чтоб он нашел в школе хороших друзей, чтоб пережил успех в учебе, общественных делах. Задача воспитателя ГПД сформировать такой классный коллектив, в котором каждый ребенок чувствовал себя комфортно, смог раскрыть свои творческие способности. Решению данной задачи способствует тематическое планирование.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hAnsi="Times New Roman" w:cs="Times New Roman"/>
          <w:color w:val="auto"/>
          <w:sz w:val="28"/>
          <w:szCs w:val="28"/>
        </w:rPr>
        <w:t>Разработка тематического планирования должна предусматривать следующие аспекты: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hAnsi="Times New Roman" w:cs="Times New Roman"/>
          <w:color w:val="auto"/>
          <w:sz w:val="28"/>
          <w:szCs w:val="28"/>
        </w:rPr>
        <w:t>1.    Повышением спроса родителей на организованный отдых обучающихся в условиях школы и города;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hAnsi="Times New Roman" w:cs="Times New Roman"/>
          <w:color w:val="auto"/>
          <w:sz w:val="28"/>
          <w:szCs w:val="28"/>
        </w:rPr>
        <w:t>2.    Необходимостью использования творческого потенциала школьников и педагогов в реализации цели и задач программы.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hAnsi="Times New Roman" w:cs="Times New Roman"/>
          <w:color w:val="auto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hAnsi="Times New Roman" w:cs="Times New Roman"/>
          <w:color w:val="auto"/>
          <w:sz w:val="28"/>
          <w:szCs w:val="28"/>
        </w:rPr>
        <w:t>1.    Конвенцией ООН о правах ребенка;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hAnsi="Times New Roman" w:cs="Times New Roman"/>
          <w:color w:val="auto"/>
          <w:sz w:val="28"/>
          <w:szCs w:val="28"/>
        </w:rPr>
        <w:t>2.    Конституцией РФ;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3.    Законом РФ «Об образовании»;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Законом «Об образовании», Федеральный Государственный образовательный стандарт начального общего образования,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Концепцией духовно-нравственного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спитания российских школьников.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создание условий для развития личности воспитанника и его самореализация в соответствии с требованиями современного общества.</w:t>
      </w: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Организовать работу по сплочению </w:t>
      </w:r>
      <w:proofErr w:type="gramStart"/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формированию детского школьного коллектива.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2.    Проводить систематическую работу по изучению норм поведения в школе, в семье, в общественных местах.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3.Проводить профилактическую работу среди обучающихся и родителей с целью предупреждения правонарушений в школе, на улице </w:t>
      </w: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(инструктажи по правилам поведения в школе, по правилам дорожного движения, игры, викторины по ПДД, конкурсы рисунков).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4.    Воспитывать чувство уважения к людям любой профессии, бережное отношение к природе, к школьному имуществу, к личным вещам (проведение смотров, конкурсов, экскурсий в природу, бесед).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5.    Развивать чувство гражданского отношения к эстетической стороне жизни общества, к искусству как составной части духовной культуры.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  Поддерживать стремление к сохранению и внесению прекрасного в окружающий мир </w:t>
      </w:r>
      <w:proofErr w:type="gramStart"/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конкурсы рисунков, уроки творчества.)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воспитания: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1.    Принцип добровольности.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2.    Принцип творчества и успеха.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3.    Целостность педагогического пространства: единство и взаимосвязь урочной и внеурочной форм работы.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4.    Принцип доверия и поддержки.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5.   Признания уникальности каждого ребенка.</w:t>
      </w:r>
    </w:p>
    <w:p w:rsidR="009F05A2" w:rsidRPr="000F258E" w:rsidRDefault="009F05A2" w:rsidP="009F05A2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коллектива происходит поэтапно: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I этап. Диагностический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1. Выявление склонностей и интересов воспитанников группы продленного дня.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2. Выявление личностных качеств личности.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3. Анализ полученных результатов диагностики.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4. Ожидаемый результат.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5. Определение направлений деятельности.</w:t>
      </w:r>
    </w:p>
    <w:p w:rsidR="009F05A2" w:rsidRPr="000F258E" w:rsidRDefault="009F05A2" w:rsidP="009F05A2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II этап. Организационный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1. Определение партнеров, заключение договоренностей на совместную деятельность с библиотекой, кружками.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Создание тематического планирования занятости детей в период пребывания в группе продленного дня.</w:t>
      </w:r>
    </w:p>
    <w:p w:rsidR="009F05A2" w:rsidRPr="000F258E" w:rsidRDefault="009F05A2" w:rsidP="009F05A2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 этап. Деятельность 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пребывания в группе продленного дня, воспитателем, школьным психологом и педагогами организовывается работа, при которой дети: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1.познают, отдыхают, трудятся;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2.делают открытия в себе, в окружающем мире;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3.участвуют во всех организуемых мероприятиях;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4.учатся справляться с отрицательными эмоциями, преодолевать трудные жизненные ситуации;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5.развивают способность доверять себе и другим;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6.укрепляют свое здоровье.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IV этап. Аналитический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деятельности группы продленного дня в течение учебного года, реализации тематического планирования, выявление положительных и отрицательных моментов в ходе реализации тематического планирования.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Работа, организуемая воспитателем группы продленного дня, направлена на воспитание ценностного отношения к </w:t>
      </w:r>
      <w:proofErr w:type="gramStart"/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прекрасному</w:t>
      </w:r>
      <w:proofErr w:type="gramEnd"/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формирование представлений об эстетических идеалах и ценностях. В ГПД ребята учатся делить радости и неудачи на всех, им прививается чувства товарищества, взаимопомощи и понимания, чтобы наши дети росли в атмосфере искреннего уважения и сотрудничества.</w:t>
      </w:r>
    </w:p>
    <w:p w:rsidR="009F05A2" w:rsidRPr="000F258E" w:rsidRDefault="009F05A2" w:rsidP="009F05A2">
      <w:pPr>
        <w:spacing w:line="24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E83181" w:rsidRDefault="009F05A2" w:rsidP="009F05A2">
      <w:pPr>
        <w:spacing w:line="24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E83181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Содержание воспитательной работы.</w:t>
      </w:r>
    </w:p>
    <w:p w:rsidR="009F05A2" w:rsidRPr="00E83181" w:rsidRDefault="009F05A2" w:rsidP="009F05A2">
      <w:pPr>
        <w:spacing w:line="24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Планирование воспитательной работы по основным направлениям деятельности: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8E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-Гражданско-патриотическое</w:t>
      </w:r>
      <w:proofErr w:type="gram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«Х</w:t>
      </w:r>
      <w:proofErr w:type="gram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очу все знать»</w:t>
      </w:r>
      <w:r w:rsidRPr="000F258E">
        <w:rPr>
          <w:rFonts w:ascii="Times New Roman" w:hAnsi="Times New Roman" w:cs="Times New Roman"/>
          <w:sz w:val="28"/>
          <w:szCs w:val="28"/>
        </w:rPr>
        <w:t>(знакомство с обязанностями, беседы о поведении, истории Отечества)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 xml:space="preserve">       Цель: формирование гражданской позиции, чувства собственного достоинства и любви к семье, школе, городу Родине, представление о России как о многонациональном государстве, воспитание  уважения к людям разной религии, культуры, профессии.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8E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 xml:space="preserve">-Познавательное </w:t>
      </w:r>
      <w:r w:rsidRPr="000F25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«Занимательный час</w:t>
      </w:r>
      <w:proofErr w:type="gram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0F25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258E">
        <w:rPr>
          <w:rFonts w:ascii="Times New Roman" w:hAnsi="Times New Roman" w:cs="Times New Roman"/>
          <w:sz w:val="28"/>
          <w:szCs w:val="28"/>
        </w:rPr>
        <w:t>познавательные игры, знакомство с новыми книгами, обсуждение прочитанного, конкурсы, викторины..)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коммуникативных качеств личности, познавательного интереса, самостоятельности; формирование творческого воображения, оригинальности, эмоциональности, восприятия; воспитание уважительного отношения к мнению другого человека.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Среда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 xml:space="preserve">-Художественно-эстетическое </w:t>
      </w:r>
      <w:r w:rsidRPr="000F25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«В творческой мастерской</w:t>
      </w:r>
      <w:proofErr w:type="gramStart"/>
      <w:r w:rsidRPr="000F25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0F25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258E">
        <w:rPr>
          <w:rFonts w:ascii="Times New Roman" w:hAnsi="Times New Roman" w:cs="Times New Roman"/>
          <w:sz w:val="28"/>
          <w:szCs w:val="28"/>
        </w:rPr>
        <w:t>беседы о прекрасном, выставки, праздники..)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Цель: стимулирование потребности в продуктивной творческой деятельности через непосредственное знакомство с различными видами художественной и трудовой деятельности; раскрытие творческого потенциала каждого ребенка; развивать художественный вкус воспитанников.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Четверг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 xml:space="preserve">-Спортивно-оздоровительное </w:t>
      </w:r>
      <w:r w:rsidRPr="000F25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«Расти здоровым</w:t>
      </w:r>
      <w:proofErr w:type="gram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0F25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258E">
        <w:rPr>
          <w:rFonts w:ascii="Times New Roman" w:hAnsi="Times New Roman" w:cs="Times New Roman"/>
          <w:sz w:val="28"/>
          <w:szCs w:val="28"/>
        </w:rPr>
        <w:t>беседы о пользе закаливания, как одеваться в разное время года, о видах сорта, физкультминутки, посещение спортзала, игры на воздухе..)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Цель: формирование  установки на здоровый образ жизни, </w:t>
      </w:r>
      <w:proofErr w:type="spell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сохранениеи</w:t>
      </w:r>
      <w:proofErr w:type="spell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укрепление здоровья  детей через приобщение к здоровому образу жизни,  развитие у детей потребности в создании здоровой окружающей среды в школе и семье.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Пятница</w:t>
      </w:r>
    </w:p>
    <w:p w:rsidR="009F05A2" w:rsidRPr="000F258E" w:rsidRDefault="009F05A2" w:rsidP="009F05A2">
      <w:pPr>
        <w:tabs>
          <w:tab w:val="left" w:pos="223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-Трудовое «</w:t>
      </w:r>
      <w:proofErr w:type="spellStart"/>
      <w:r w:rsidRPr="000F258E">
        <w:rPr>
          <w:rFonts w:ascii="Times New Roman" w:hAnsi="Times New Roman" w:cs="Times New Roman"/>
          <w:sz w:val="28"/>
          <w:szCs w:val="28"/>
        </w:rPr>
        <w:t>Трудовичок</w:t>
      </w:r>
      <w:proofErr w:type="spellEnd"/>
      <w:r w:rsidRPr="000F258E">
        <w:rPr>
          <w:rFonts w:ascii="Times New Roman" w:hAnsi="Times New Roman" w:cs="Times New Roman"/>
          <w:sz w:val="28"/>
          <w:szCs w:val="28"/>
        </w:rPr>
        <w:t>» (организация дежурства в группе, беседы о профессиях, изготовление подарков к праздникам, уход за растениями)</w:t>
      </w:r>
    </w:p>
    <w:p w:rsidR="009F05A2" w:rsidRPr="000F258E" w:rsidRDefault="009F05A2" w:rsidP="009F05A2">
      <w:pPr>
        <w:pStyle w:val="a4"/>
        <w:spacing w:line="240" w:lineRule="atLeast"/>
        <w:ind w:firstLine="709"/>
        <w:jc w:val="both"/>
        <w:rPr>
          <w:sz w:val="28"/>
          <w:szCs w:val="28"/>
        </w:rPr>
      </w:pPr>
      <w:proofErr w:type="spellStart"/>
      <w:r w:rsidRPr="000F258E">
        <w:rPr>
          <w:sz w:val="28"/>
          <w:szCs w:val="28"/>
        </w:rPr>
        <w:t>Цель</w:t>
      </w:r>
      <w:proofErr w:type="gramStart"/>
      <w:r w:rsidRPr="000F258E">
        <w:rPr>
          <w:sz w:val="28"/>
          <w:szCs w:val="28"/>
        </w:rPr>
        <w:t>:г</w:t>
      </w:r>
      <w:proofErr w:type="gramEnd"/>
      <w:r w:rsidRPr="000F258E">
        <w:rPr>
          <w:sz w:val="28"/>
          <w:szCs w:val="28"/>
        </w:rPr>
        <w:t>армоничное</w:t>
      </w:r>
      <w:proofErr w:type="spellEnd"/>
      <w:r w:rsidRPr="000F258E">
        <w:rPr>
          <w:sz w:val="28"/>
          <w:szCs w:val="28"/>
        </w:rPr>
        <w:t xml:space="preserve"> развитие личности ребенка через вовлечение его в общественно полезный труд; развитие трудовых умений и навыков; воспитание трудолюбия.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-санитарно-просветительское (беседы по ПДД, поведение во время каникул, прогулок, о противопожарной безопасности, правила техники безопасности)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8E">
        <w:rPr>
          <w:rFonts w:ascii="Times New Roman" w:hAnsi="Times New Roman" w:cs="Times New Roman"/>
          <w:b/>
          <w:sz w:val="28"/>
          <w:szCs w:val="28"/>
        </w:rPr>
        <w:t>Родительский день: четверг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-работа с родителями (индивидуальные беседы)</w:t>
      </w:r>
    </w:p>
    <w:p w:rsidR="009F05A2" w:rsidRPr="000F258E" w:rsidRDefault="009F05A2" w:rsidP="009F05A2">
      <w:pPr>
        <w:tabs>
          <w:tab w:val="left" w:pos="222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 xml:space="preserve">        Результатом работы по данным направлениям является гармонично развитая личность. Понятие </w:t>
      </w:r>
      <w:r w:rsidRPr="000F258E">
        <w:rPr>
          <w:rFonts w:ascii="Times New Roman" w:hAnsi="Times New Roman" w:cs="Times New Roman"/>
          <w:b/>
          <w:sz w:val="28"/>
          <w:szCs w:val="28"/>
        </w:rPr>
        <w:t>«ГАРМОНИЯ»</w:t>
      </w:r>
      <w:r w:rsidRPr="000F258E">
        <w:rPr>
          <w:rFonts w:ascii="Times New Roman" w:hAnsi="Times New Roman" w:cs="Times New Roman"/>
          <w:sz w:val="28"/>
          <w:szCs w:val="28"/>
        </w:rPr>
        <w:t xml:space="preserve"> включает в себя следующие составные части:</w:t>
      </w:r>
    </w:p>
    <w:p w:rsidR="009F05A2" w:rsidRPr="000F258E" w:rsidRDefault="009F05A2" w:rsidP="009F05A2">
      <w:pPr>
        <w:tabs>
          <w:tab w:val="left" w:pos="174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Г - гражданственность</w:t>
      </w:r>
    </w:p>
    <w:p w:rsidR="009F05A2" w:rsidRPr="000F258E" w:rsidRDefault="009F05A2" w:rsidP="009F05A2">
      <w:pPr>
        <w:tabs>
          <w:tab w:val="left" w:pos="174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А - артистизм</w:t>
      </w:r>
    </w:p>
    <w:p w:rsidR="009F05A2" w:rsidRPr="000F258E" w:rsidRDefault="009F05A2" w:rsidP="009F05A2">
      <w:pPr>
        <w:tabs>
          <w:tab w:val="left" w:pos="181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5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58E">
        <w:rPr>
          <w:rFonts w:ascii="Times New Roman" w:hAnsi="Times New Roman" w:cs="Times New Roman"/>
          <w:sz w:val="28"/>
          <w:szCs w:val="28"/>
        </w:rPr>
        <w:t xml:space="preserve"> - разумность</w:t>
      </w:r>
    </w:p>
    <w:p w:rsidR="009F05A2" w:rsidRPr="000F258E" w:rsidRDefault="009F05A2" w:rsidP="009F05A2">
      <w:pPr>
        <w:tabs>
          <w:tab w:val="left" w:pos="184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М - мировоззрение</w:t>
      </w:r>
    </w:p>
    <w:p w:rsidR="009F05A2" w:rsidRPr="000F258E" w:rsidRDefault="009F05A2" w:rsidP="009F05A2">
      <w:pPr>
        <w:tabs>
          <w:tab w:val="left" w:pos="181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О - организованность</w:t>
      </w:r>
    </w:p>
    <w:p w:rsidR="009F05A2" w:rsidRPr="000F258E" w:rsidRDefault="009F05A2" w:rsidP="009F05A2">
      <w:pPr>
        <w:tabs>
          <w:tab w:val="left" w:pos="193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Н - нравственность</w:t>
      </w:r>
    </w:p>
    <w:p w:rsidR="009F05A2" w:rsidRPr="000F258E" w:rsidRDefault="009F05A2" w:rsidP="009F05A2">
      <w:pPr>
        <w:tabs>
          <w:tab w:val="left" w:pos="184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И - интеллект</w:t>
      </w:r>
    </w:p>
    <w:p w:rsidR="009F05A2" w:rsidRPr="000F258E" w:rsidRDefault="009F05A2" w:rsidP="009F05A2">
      <w:pPr>
        <w:tabs>
          <w:tab w:val="left" w:pos="202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Я – личность</w:t>
      </w:r>
    </w:p>
    <w:p w:rsidR="009F05A2" w:rsidRPr="00784B80" w:rsidRDefault="009F05A2" w:rsidP="009F05A2">
      <w:pPr>
        <w:tabs>
          <w:tab w:val="left" w:pos="2025"/>
        </w:tabs>
        <w:spacing w:line="240" w:lineRule="exact"/>
        <w:rPr>
          <w:rFonts w:ascii="Times New Roman" w:hAnsi="Times New Roman" w:cs="Times New Roman"/>
        </w:rPr>
      </w:pPr>
    </w:p>
    <w:p w:rsidR="009F05A2" w:rsidRPr="00323A7D" w:rsidRDefault="009F05A2" w:rsidP="009F05A2">
      <w:pPr>
        <w:tabs>
          <w:tab w:val="left" w:pos="2415"/>
        </w:tabs>
        <w:spacing w:line="240" w:lineRule="atLeast"/>
        <w:ind w:firstLine="56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23A7D">
        <w:rPr>
          <w:rFonts w:ascii="Times New Roman" w:hAnsi="Times New Roman" w:cs="Times New Roman"/>
          <w:sz w:val="36"/>
          <w:szCs w:val="36"/>
          <w:u w:val="single"/>
        </w:rPr>
        <w:t>Основные формы работы:</w:t>
      </w:r>
    </w:p>
    <w:p w:rsidR="009F05A2" w:rsidRPr="00784B80" w:rsidRDefault="009F05A2" w:rsidP="009F05A2">
      <w:pPr>
        <w:spacing w:line="240" w:lineRule="exact"/>
        <w:ind w:firstLine="567"/>
        <w:rPr>
          <w:rFonts w:ascii="Times New Roman" w:hAnsi="Times New Roman" w:cs="Times New Roman"/>
          <w:color w:val="000000" w:themeColor="text1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1.    Игры на сплочение коллектива «Дружба начинается с улыбки»;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2.    Занятие в игровой форме « Давайте познакомимся»;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3.    Веселые старты;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4.    Установление дружеских взаимоотношений в коллективе,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5.    Познавательно-развлекательные игры, основанные на взаимопомощи и взаимной поддержке;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6.    Викторина «Герои моих любимых сказок», литературный час;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   Беседа « Ты – ученик», «Твои друзья». Представление о правилах поведения в образовательном учреждении, дома, на улице, в общественных местах, на природе;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8.    Беседа «Что такое хорошо, а что такое плохо». Различение хороших и плохих поступков, стремление избегать плохих поступков, не капризничать, не быть упрямым, уметь признаться в плохом поступке и анализировать его;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9.    «Школа светофорных наук» ПДД;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10. «Ты, да я, да мы с тобой» - беседа в игровой форме. Уважительное отношение к родителям, старшим, доброжелательное отношение к сверстникам и младшим;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11. «</w:t>
      </w:r>
      <w:proofErr w:type="gramStart"/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Ежели</w:t>
      </w:r>
      <w:proofErr w:type="gramEnd"/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вежливы» беседа. Нравственно-этическое знание правил вежливого поведения, воспитание культуры речи, умение пользоваться «волшебными» словами; быть опрятным, чистым, аккуратным;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12. «Во что играли наши бабушки» - игровой час;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13. «Дорогами войны» знакомство со стихами о войне;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14. «Сказка ложь, да в ней намек» литературный час;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15. Беседы «Ты – ученик», «Мой друг – носовой платок»;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16. «Прошло лето, здравствуй осень» загадки об осени;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17. Игра «Поле чудес» на тему «Деревья»;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18. - Беседа «Загадки леса». Бережное, гуманное отношение ко всему живому;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19. Викторина «О братьях наших меньших»;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20. Загадки о природе и ее явлениях;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21. Экскурсии в природу;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22. Экскурсии в школьную оранжерею.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23. Экскурсии в школьную библиотеку. Совершенствование личностных качеств эстетической восприимчивости и отзывчивости через обогащение внутреннего мира воспитанников;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24. Уроки творчества. Знакомство с оригами. Изготовление поздравительных открыток. Формирование умения и навыков художественного творчества;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25. Работа с пластилином.</w:t>
      </w:r>
    </w:p>
    <w:p w:rsidR="009F05A2" w:rsidRPr="000F258E" w:rsidRDefault="009F05A2" w:rsidP="009F05A2">
      <w:pPr>
        <w:tabs>
          <w:tab w:val="left" w:pos="255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b/>
          <w:sz w:val="28"/>
          <w:szCs w:val="28"/>
        </w:rPr>
        <w:t xml:space="preserve">Возраст детей-участников </w:t>
      </w:r>
      <w:proofErr w:type="spellStart"/>
      <w:r w:rsidRPr="000F258E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Start"/>
      <w:r w:rsidRPr="000F258E">
        <w:rPr>
          <w:rFonts w:ascii="Times New Roman" w:hAnsi="Times New Roman" w:cs="Times New Roman"/>
          <w:b/>
          <w:sz w:val="28"/>
          <w:szCs w:val="28"/>
        </w:rPr>
        <w:t>:</w:t>
      </w:r>
      <w:r w:rsidRPr="000F25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F258E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0F258E">
        <w:rPr>
          <w:rFonts w:ascii="Times New Roman" w:hAnsi="Times New Roman" w:cs="Times New Roman"/>
          <w:sz w:val="28"/>
          <w:szCs w:val="28"/>
        </w:rPr>
        <w:t xml:space="preserve"> 1 класса, 6,5-7 лет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proofErr w:type="spellStart"/>
      <w:r w:rsidRPr="000F258E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Start"/>
      <w:r w:rsidRPr="000F258E">
        <w:rPr>
          <w:rFonts w:ascii="Times New Roman" w:hAnsi="Times New Roman" w:cs="Times New Roman"/>
          <w:b/>
          <w:sz w:val="28"/>
          <w:szCs w:val="28"/>
        </w:rPr>
        <w:t>:</w:t>
      </w:r>
      <w:r w:rsidRPr="000F25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258E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0F258E">
        <w:rPr>
          <w:rFonts w:ascii="Times New Roman" w:hAnsi="Times New Roman" w:cs="Times New Roman"/>
          <w:sz w:val="28"/>
          <w:szCs w:val="28"/>
        </w:rPr>
        <w:t xml:space="preserve"> краткосрочная, рассчитана на 1 год.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b/>
          <w:sz w:val="28"/>
          <w:szCs w:val="28"/>
        </w:rPr>
        <w:t xml:space="preserve">Место реализации </w:t>
      </w:r>
      <w:proofErr w:type="spellStart"/>
      <w:r w:rsidRPr="000F258E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Start"/>
      <w:r w:rsidRPr="000F258E">
        <w:rPr>
          <w:rFonts w:ascii="Times New Roman" w:hAnsi="Times New Roman" w:cs="Times New Roman"/>
          <w:b/>
          <w:sz w:val="28"/>
          <w:szCs w:val="28"/>
        </w:rPr>
        <w:t>:</w:t>
      </w:r>
      <w:r w:rsidRPr="000F25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258E">
        <w:rPr>
          <w:rFonts w:ascii="Times New Roman" w:hAnsi="Times New Roman" w:cs="Times New Roman"/>
          <w:sz w:val="28"/>
          <w:szCs w:val="28"/>
        </w:rPr>
        <w:t>БОУ</w:t>
      </w:r>
      <w:proofErr w:type="spellEnd"/>
      <w:r w:rsidRPr="000F258E">
        <w:rPr>
          <w:rFonts w:ascii="Times New Roman" w:hAnsi="Times New Roman" w:cs="Times New Roman"/>
          <w:sz w:val="28"/>
          <w:szCs w:val="28"/>
        </w:rPr>
        <w:t xml:space="preserve"> НОШ №21 г. Южно-Сахалинска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0F258E">
        <w:rPr>
          <w:rFonts w:ascii="Times New Roman" w:hAnsi="Times New Roman" w:cs="Times New Roman"/>
          <w:sz w:val="28"/>
          <w:szCs w:val="28"/>
        </w:rPr>
        <w:t>5 дней в неделю</w:t>
      </w:r>
    </w:p>
    <w:p w:rsidR="009F05A2" w:rsidRPr="000F258E" w:rsidRDefault="009F05A2" w:rsidP="009F05A2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58E">
        <w:rPr>
          <w:rFonts w:ascii="Times New Roman" w:hAnsi="Times New Roman" w:cs="Times New Roman"/>
          <w:sz w:val="28"/>
          <w:szCs w:val="28"/>
          <w:u w:val="single"/>
        </w:rPr>
        <w:t>Система контроля: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Периодическая диагностика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С целью развития отношений в коллективе используется социометрия – 2 раза в год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 xml:space="preserve">Анкета «Атмосфера в классе». Методика А. Н. </w:t>
      </w:r>
      <w:proofErr w:type="spellStart"/>
      <w:r w:rsidRPr="000F258E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lastRenderedPageBreak/>
        <w:t xml:space="preserve">С целью изучения уровня воспитанности </w:t>
      </w:r>
      <w:proofErr w:type="gramStart"/>
      <w:r w:rsidRPr="000F25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2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58E">
        <w:rPr>
          <w:rFonts w:ascii="Times New Roman" w:hAnsi="Times New Roman" w:cs="Times New Roman"/>
          <w:sz w:val="28"/>
          <w:szCs w:val="28"/>
        </w:rPr>
        <w:t>используеся</w:t>
      </w:r>
      <w:proofErr w:type="spellEnd"/>
      <w:r w:rsidRPr="000F258E">
        <w:rPr>
          <w:rFonts w:ascii="Times New Roman" w:hAnsi="Times New Roman" w:cs="Times New Roman"/>
          <w:sz w:val="28"/>
          <w:szCs w:val="28"/>
        </w:rPr>
        <w:t xml:space="preserve"> методика Н. П. Капустина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 xml:space="preserve">С целью выявления уровня адаптации используется </w:t>
      </w:r>
      <w:proofErr w:type="spellStart"/>
      <w:r w:rsidRPr="000F258E">
        <w:rPr>
          <w:rFonts w:ascii="Times New Roman" w:hAnsi="Times New Roman" w:cs="Times New Roman"/>
          <w:sz w:val="28"/>
          <w:szCs w:val="28"/>
        </w:rPr>
        <w:t>микропрактикум</w:t>
      </w:r>
      <w:proofErr w:type="spellEnd"/>
      <w:r w:rsidRPr="000F258E">
        <w:rPr>
          <w:rFonts w:ascii="Times New Roman" w:hAnsi="Times New Roman" w:cs="Times New Roman"/>
          <w:sz w:val="28"/>
          <w:szCs w:val="28"/>
        </w:rPr>
        <w:t xml:space="preserve"> «Мой класс»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С целью удовлетворенности воспитательным процессом, анкета для родителей.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8E">
        <w:rPr>
          <w:rFonts w:ascii="Times New Roman" w:hAnsi="Times New Roman" w:cs="Times New Roman"/>
          <w:b/>
          <w:sz w:val="28"/>
          <w:szCs w:val="28"/>
        </w:rPr>
        <w:t>Критерии эффективности реализации программы: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Мониторинг позитивных межличностных отношений в ученическом коллективе.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Мониторинг сформированности детского коллектива.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E">
        <w:rPr>
          <w:rFonts w:ascii="Times New Roman" w:hAnsi="Times New Roman" w:cs="Times New Roman"/>
          <w:sz w:val="28"/>
          <w:szCs w:val="28"/>
        </w:rPr>
        <w:t>Мониторинг уровня воспитанности с использованием методики Н. П. Капустина.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Прогнозируемые результаты: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1.Воспитание ценностного отношения к </w:t>
      </w:r>
      <w:proofErr w:type="gramStart"/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прекрасному</w:t>
      </w:r>
      <w:proofErr w:type="gramEnd"/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1)    первоначальные умения видеть красоту в окружающем мире;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2)    первоначальные умения видеть красоту в поведении, поступках людей;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3)    элементарные представления об эстетических и художественных ценностях отечественной культуры;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4)    первоначальный опыт эстетических переживаний, наблюдений эстетических объектов в природе, эстетического отношения к окружающему миру и самому себе;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5)   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2.Воспитание нравственных чувств: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1)    начальные представления о моральных нормах и правилах нравственного поведения, нормах взаимоотношений в семье, между поколениями;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2)    неравнодушие к жизненным проблемам других людей, сочувствие к человеку, находящемуся в трудной ситуации;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3)   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4)    уважительное отношение к родителям (законным представителям), к старшим, заботливое отношение к младшим;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58E">
        <w:rPr>
          <w:rFonts w:ascii="Times New Roman" w:hAnsi="Times New Roman" w:cs="Times New Roman"/>
          <w:color w:val="000000" w:themeColor="text1"/>
          <w:sz w:val="28"/>
          <w:szCs w:val="28"/>
        </w:rPr>
        <w:t>5)    знание традиций своей семьи и образовательного учреждения, бережное отношение к ним.</w:t>
      </w:r>
    </w:p>
    <w:p w:rsidR="009F05A2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lastRenderedPageBreak/>
        <w:t>Список использованной литературы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1. Воспитание младшего школьника</w:t>
      </w:r>
      <w:proofErr w:type="gram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/С</w:t>
      </w:r>
      <w:proofErr w:type="gram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ост. Л.В. </w:t>
      </w:r>
      <w:proofErr w:type="spell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Ковинько</w:t>
      </w:r>
      <w:proofErr w:type="spell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. - М, 2000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2. Планирование воспитательной работы с младшими школьниками в группе продленного дня: методические рекомендации/</w:t>
      </w:r>
      <w:proofErr w:type="spell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В.Б.Леонтьева</w:t>
      </w:r>
      <w:proofErr w:type="gram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.-</w:t>
      </w:r>
      <w:proofErr w:type="gram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Минск:МОИПК</w:t>
      </w:r>
      <w:proofErr w:type="spell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ПРР и СО, 2001.-26с.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3. Воспитательное пространство продленного дня/Голованова Н.Ф. СПБ</w:t>
      </w:r>
      <w:proofErr w:type="gram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.: "</w:t>
      </w:r>
      <w:proofErr w:type="gram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ДЕТСТВО-ПРЕСС", 2002. - 160 с.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Содержание и методика воспитательной работы в группах продленного дня / </w:t>
      </w:r>
      <w:proofErr w:type="spell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Болховитин</w:t>
      </w:r>
      <w:proofErr w:type="spell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С.М., Огородников А.А. "Начальная школа", 2008, №2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5.Группа продленного дня/ </w:t>
      </w:r>
      <w:proofErr w:type="spell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Л.И.Гайдина</w:t>
      </w:r>
      <w:proofErr w:type="spell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. – М. 2010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6.Организация воспитательного процесса в школе. М.2001:Рожков М.И.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7. Внеклассные мероприятия: 1 класс</w:t>
      </w:r>
      <w:proofErr w:type="gram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вт.-сост.О.Е.Жиренко</w:t>
      </w:r>
      <w:proofErr w:type="spell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, Л.Н.Яровая. М:2006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8. Двигательные игры, тренинги и уроки здоровья 1 класс. /Авт</w:t>
      </w:r>
      <w:proofErr w:type="gram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.с</w:t>
      </w:r>
      <w:proofErr w:type="gram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ост. </w:t>
      </w:r>
      <w:proofErr w:type="spell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Н.И.Дереклеева</w:t>
      </w:r>
      <w:proofErr w:type="spell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. М:2007 г.</w:t>
      </w:r>
    </w:p>
    <w:p w:rsidR="009F05A2" w:rsidRPr="000F258E" w:rsidRDefault="009F05A2" w:rsidP="009F05A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Веселые каникулы/ </w:t>
      </w:r>
      <w:proofErr w:type="spell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Авт</w:t>
      </w:r>
      <w:proofErr w:type="gram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.с</w:t>
      </w:r>
      <w:proofErr w:type="gram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ост.И.О.Братчук</w:t>
      </w:r>
      <w:proofErr w:type="spell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Э.А.Праскурина</w:t>
      </w:r>
      <w:proofErr w:type="spellEnd"/>
      <w:r w:rsidRPr="000F258E">
        <w:rPr>
          <w:rFonts w:ascii="Times New Roman" w:eastAsia="Times New Roman" w:hAnsi="Times New Roman" w:cs="Times New Roman"/>
          <w:color w:val="auto"/>
          <w:sz w:val="28"/>
          <w:szCs w:val="28"/>
        </w:rPr>
        <w:t>. М.:2005</w:t>
      </w:r>
    </w:p>
    <w:p w:rsidR="00555DAC" w:rsidRDefault="00555DAC" w:rsidP="009F05A2">
      <w:pPr>
        <w:spacing w:line="240" w:lineRule="atLeast"/>
        <w:jc w:val="both"/>
      </w:pPr>
    </w:p>
    <w:sectPr w:rsidR="00555DAC" w:rsidSect="0055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A2"/>
    <w:rsid w:val="00555DAC"/>
    <w:rsid w:val="009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5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05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9F05A2"/>
    <w:rPr>
      <w:rFonts w:ascii="Times New Roman" w:eastAsia="Times New Roman" w:hAnsi="Times New Roman" w:cs="Times New Roman"/>
      <w:spacing w:val="-20"/>
      <w:sz w:val="67"/>
      <w:szCs w:val="67"/>
      <w:shd w:val="clear" w:color="auto" w:fill="FFFFFF"/>
    </w:rPr>
  </w:style>
  <w:style w:type="paragraph" w:customStyle="1" w:styleId="2">
    <w:name w:val="Основной текст2"/>
    <w:basedOn w:val="a"/>
    <w:link w:val="a3"/>
    <w:rsid w:val="009F05A2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F05A2"/>
    <w:pPr>
      <w:shd w:val="clear" w:color="auto" w:fill="FFFFFF"/>
      <w:spacing w:before="3120" w:line="1135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-20"/>
      <w:sz w:val="67"/>
      <w:szCs w:val="67"/>
      <w:lang w:eastAsia="en-US"/>
    </w:rPr>
  </w:style>
  <w:style w:type="character" w:customStyle="1" w:styleId="20">
    <w:name w:val="Основной текст (2)_"/>
    <w:basedOn w:val="a0"/>
    <w:link w:val="21"/>
    <w:rsid w:val="009F05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F05A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No Spacing"/>
    <w:uiPriority w:val="1"/>
    <w:qFormat/>
    <w:rsid w:val="009F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1984</Words>
  <Characters>11314</Characters>
  <Application>Microsoft Office Word</Application>
  <DocSecurity>0</DocSecurity>
  <Lines>94</Lines>
  <Paragraphs>26</Paragraphs>
  <ScaleCrop>false</ScaleCrop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2016-12-17T13:24:00Z</dcterms:created>
  <dcterms:modified xsi:type="dcterms:W3CDTF">2016-12-17T13:26:00Z</dcterms:modified>
</cp:coreProperties>
</file>