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DC" w:rsidRPr="00BE0BA0" w:rsidRDefault="00D320DC" w:rsidP="00D320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D320DC" w:rsidRPr="00BE0BA0" w:rsidRDefault="00D320DC" w:rsidP="00D320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D320DC" w:rsidRPr="00BE0BA0" w:rsidRDefault="00D320DC" w:rsidP="00D320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D320DC" w:rsidRPr="00BE0BA0" w:rsidRDefault="00D320DC" w:rsidP="00D320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D320DC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0DC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20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Проект по направлению «Краеведение»</w:t>
      </w:r>
      <w:r w:rsidR="003C4C8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для учащихся 3-4 классов</w:t>
      </w: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«МАГНИТОГОРСК – ГОРОД, ЧТО СЕРДЦУ МОЕМУ ДОРОГ» </w:t>
      </w: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25CD64" wp14:editId="0C455923">
            <wp:extent cx="3085106" cy="1526650"/>
            <wp:effectExtent l="0" t="0" r="1270" b="0"/>
            <wp:docPr id="1" name="Рисунок 1" descr="C:\Users\user\Documents\5728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7289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98" cy="1524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- составители</w:t>
      </w:r>
      <w:r w:rsidRPr="0017366E">
        <w:rPr>
          <w:rFonts w:ascii="Times New Roman" w:hAnsi="Times New Roman" w:cs="Times New Roman"/>
          <w:b/>
          <w:sz w:val="24"/>
          <w:szCs w:val="24"/>
        </w:rPr>
        <w:t>: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3C3">
        <w:rPr>
          <w:rFonts w:ascii="Times New Roman" w:hAnsi="Times New Roman" w:cs="Times New Roman"/>
          <w:sz w:val="24"/>
          <w:szCs w:val="24"/>
        </w:rPr>
        <w:t>Чубаева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группы продлённого дня, 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категории,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D320DC" w:rsidRPr="009153C3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Нынык Валерия Борисовна, 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№4»,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D320DC" w:rsidRPr="009153C3" w:rsidRDefault="004B2840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320DC" w:rsidRPr="001270B6">
          <w:rPr>
            <w:rStyle w:val="a3"/>
            <w:rFonts w:ascii="Times New Roman" w:hAnsi="Times New Roman" w:cs="Times New Roman"/>
            <w:sz w:val="24"/>
            <w:szCs w:val="24"/>
          </w:rPr>
          <w:t>http://uchportfolio.ru/s8095988727</w:t>
        </w:r>
      </w:hyperlink>
      <w:r w:rsidR="00D3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0DC" w:rsidRDefault="00D320DC" w:rsidP="00D32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D320DC" w:rsidRDefault="00D320DC" w:rsidP="00D32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/ 2018 учебный год</w:t>
      </w:r>
    </w:p>
    <w:p w:rsidR="00D320DC" w:rsidRDefault="00D320DC" w:rsidP="00D32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Pr="005D77E5" w:rsidRDefault="00D320DC" w:rsidP="00D32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320DC" w:rsidTr="00DC36F8">
        <w:tc>
          <w:tcPr>
            <w:tcW w:w="2093" w:type="dxa"/>
          </w:tcPr>
          <w:p w:rsidR="00D320DC" w:rsidRPr="003054E6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D320DC" w:rsidRPr="005B3922" w:rsidRDefault="00D320DC" w:rsidP="00DC36F8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B392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Проект по направлению «Краеведение»</w:t>
            </w:r>
          </w:p>
          <w:p w:rsidR="00D320DC" w:rsidRDefault="00D320DC" w:rsidP="00DC36F8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5B392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«МАГНИТОГОРСК – ГОРОД, ЧТО СЕРДЦУ МОЕМУ ДОРОГ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» </w:t>
            </w:r>
          </w:p>
          <w:p w:rsidR="00D320DC" w:rsidRPr="00FB1966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DC" w:rsidTr="00DC36F8">
        <w:tc>
          <w:tcPr>
            <w:tcW w:w="2093" w:type="dxa"/>
          </w:tcPr>
          <w:p w:rsidR="00D320DC" w:rsidRPr="003054E6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Нынык Валерия Борисовна, учитель начальных классов, высшей квалификационной категории, Чубаева Наталья Николаевна, воспитатель ГПД</w:t>
            </w:r>
          </w:p>
          <w:p w:rsidR="00D320DC" w:rsidRPr="00FB1966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проекта: учащиеся 3-4 классов</w:t>
            </w:r>
          </w:p>
        </w:tc>
      </w:tr>
      <w:tr w:rsidR="00D320DC" w:rsidTr="00DC36F8">
        <w:tc>
          <w:tcPr>
            <w:tcW w:w="2093" w:type="dxa"/>
          </w:tcPr>
          <w:p w:rsidR="00D320DC" w:rsidRPr="003054E6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D320DC" w:rsidRPr="00105849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 - ориентированный</w:t>
            </w:r>
          </w:p>
        </w:tc>
      </w:tr>
      <w:tr w:rsidR="00D320DC" w:rsidTr="00DC36F8">
        <w:tc>
          <w:tcPr>
            <w:tcW w:w="2093" w:type="dxa"/>
          </w:tcPr>
          <w:p w:rsidR="00D320DC" w:rsidRPr="003054E6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D320DC" w:rsidRPr="008173C0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C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173C0">
              <w:rPr>
                <w:rFonts w:ascii="Times New Roman" w:hAnsi="Times New Roman" w:cs="Times New Roman"/>
                <w:sz w:val="24"/>
                <w:szCs w:val="24"/>
              </w:rPr>
              <w:t>оспитание у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любв</w:t>
            </w:r>
            <w:r w:rsidR="004B2840">
              <w:rPr>
                <w:rFonts w:ascii="Times New Roman" w:hAnsi="Times New Roman" w:cs="Times New Roman"/>
                <w:sz w:val="24"/>
                <w:szCs w:val="24"/>
              </w:rPr>
              <w:t>и к родному городу Магнитогорску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его истории</w:t>
            </w:r>
          </w:p>
          <w:p w:rsidR="00D320DC" w:rsidRPr="00E540B0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историей развития города Магнитогорска, его достопримечательностях, символике.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85E7E">
              <w:rPr>
                <w:rFonts w:ascii="Times New Roman" w:hAnsi="Times New Roman" w:cs="Times New Roman"/>
                <w:sz w:val="24"/>
                <w:szCs w:val="24"/>
              </w:rPr>
              <w:t>ормировать познавательный интерес к историческому прошлому и настоящему родного города, чувство любви к родному краю;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85E7E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профессиях людей, работающих в нашем городе;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детей через оформительскую деятельность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умений строить содержательное и связное суждение;</w:t>
            </w:r>
          </w:p>
          <w:p w:rsidR="00D320DC" w:rsidRPr="00FB1966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потребность в поисковой деятельности, сотрудничать с одноклассниками и взрослыми</w:t>
            </w:r>
          </w:p>
        </w:tc>
      </w:tr>
      <w:tr w:rsidR="00D320DC" w:rsidTr="00DC36F8">
        <w:tc>
          <w:tcPr>
            <w:tcW w:w="2093" w:type="dxa"/>
          </w:tcPr>
          <w:p w:rsidR="00D320DC" w:rsidRPr="003054E6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</w:t>
            </w: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47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альбомов «Памятники города Магнитогорска»;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города Магнитогорска»</w:t>
            </w:r>
          </w:p>
          <w:p w:rsidR="00D320DC" w:rsidRPr="00FB1966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викторины «Магнитогорск – город, что сердцу дорог моему»</w:t>
            </w:r>
          </w:p>
        </w:tc>
      </w:tr>
      <w:tr w:rsidR="00D320DC" w:rsidTr="00DC36F8">
        <w:tc>
          <w:tcPr>
            <w:tcW w:w="2093" w:type="dxa"/>
          </w:tcPr>
          <w:p w:rsidR="00D320DC" w:rsidRPr="003054E6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D320DC" w:rsidRPr="00FB1966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май, 2017 -2018 учебный год</w:t>
            </w:r>
          </w:p>
        </w:tc>
      </w:tr>
      <w:tr w:rsidR="00D320DC" w:rsidTr="00DC36F8">
        <w:tc>
          <w:tcPr>
            <w:tcW w:w="2093" w:type="dxa"/>
          </w:tcPr>
          <w:p w:rsidR="00D320DC" w:rsidRPr="003054E6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D320DC" w:rsidRPr="00807CD9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Познавательные занятия, экскурсии;</w:t>
            </w:r>
          </w:p>
          <w:p w:rsidR="00D320DC" w:rsidRPr="00807CD9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товыставки и выставки рисунков, </w:t>
            </w:r>
          </w:p>
          <w:p w:rsidR="00D320DC" w:rsidRPr="00FB1966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2. Актуальность проекта</w:t>
      </w:r>
    </w:p>
    <w:p w:rsidR="00D320DC" w:rsidRPr="00532628" w:rsidRDefault="00D320DC" w:rsidP="00D320DC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атриотическое воспитание детей является одной из основных задач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нашего учреждения.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Чувство патриотизма многогранно по содержанию. Это и любовь к родным местам, народным промыслам и традициям, 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D320DC" w:rsidRPr="00532628" w:rsidRDefault="00D320DC" w:rsidP="00D320DC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Патриотизм, применительно к ребенку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младшего школьного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возраста </w:t>
      </w:r>
      <w:proofErr w:type="gramStart"/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определяется</w:t>
      </w:r>
      <w:proofErr w:type="gramEnd"/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 как сострадание, сочувствие, чувство собственного достоинства и сознание себя частью окружающего мира.</w:t>
      </w:r>
    </w:p>
    <w:p w:rsidR="00D320DC" w:rsidRPr="00532628" w:rsidRDefault="00D320DC" w:rsidP="00D320DC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 Магнитогорск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является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одним из интереснейших городов Челябинской области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богатейшей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историей,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массой достопримечательностей и по праву зовётся «городом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чёрной металлургии». Нам горожанам есть чем гордиться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 далек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не каждый ее житель знает историю своего города, его святыни.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 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сожалению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родители не всегда находят вр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емя для приобщения своих детей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достопримечательностям города, его традициям, его культуре и т.д. А р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азвитие духовно-нравственных на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чал начинается с раннего возраста, именно, с любви к своей мало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 Ро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дине. А чтобы любить свою улицу, город, его традиции, их надо знать.</w:t>
      </w:r>
    </w:p>
    <w:p w:rsidR="00D320DC" w:rsidRPr="00532628" w:rsidRDefault="00D320DC" w:rsidP="00D320DC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Мы хотим, чтобы дети лучше знали свой город, его историю,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почитали добрые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традиции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Pr="00185292" w:rsidRDefault="00D320DC" w:rsidP="00D32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lastRenderedPageBreak/>
        <w:t>3. Основные этапы по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D320DC" w:rsidRPr="00185292" w:rsidTr="00DC36F8">
        <w:tc>
          <w:tcPr>
            <w:tcW w:w="6062" w:type="dxa"/>
          </w:tcPr>
          <w:p w:rsidR="00D320DC" w:rsidRPr="00185292" w:rsidRDefault="00D320DC" w:rsidP="00DC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D320DC" w:rsidRPr="00185292" w:rsidTr="00DC36F8">
        <w:tc>
          <w:tcPr>
            <w:tcW w:w="9571" w:type="dxa"/>
            <w:gridSpan w:val="2"/>
          </w:tcPr>
          <w:p w:rsidR="00D320DC" w:rsidRPr="00B85EA1" w:rsidRDefault="00D320DC" w:rsidP="00D320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D320DC" w:rsidRPr="00185292" w:rsidTr="00DC36F8">
        <w:tc>
          <w:tcPr>
            <w:tcW w:w="6062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«Что я знаю о городе Магнитогорске?»</w:t>
            </w:r>
          </w:p>
        </w:tc>
        <w:tc>
          <w:tcPr>
            <w:tcW w:w="3509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</w:t>
            </w:r>
          </w:p>
        </w:tc>
      </w:tr>
      <w:tr w:rsidR="00D320DC" w:rsidRPr="00185292" w:rsidTr="00DC36F8">
        <w:tc>
          <w:tcPr>
            <w:tcW w:w="9571" w:type="dxa"/>
            <w:gridSpan w:val="2"/>
          </w:tcPr>
          <w:p w:rsidR="00D320DC" w:rsidRPr="00B85EA1" w:rsidRDefault="00D320DC" w:rsidP="00D320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D320DC" w:rsidRPr="00185292" w:rsidTr="00DC36F8">
        <w:tc>
          <w:tcPr>
            <w:tcW w:w="6062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509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20DC" w:rsidRPr="00185292" w:rsidTr="00DC36F8">
        <w:tc>
          <w:tcPr>
            <w:tcW w:w="9571" w:type="dxa"/>
            <w:gridSpan w:val="2"/>
          </w:tcPr>
          <w:p w:rsidR="00D320DC" w:rsidRPr="00B85EA1" w:rsidRDefault="00D320DC" w:rsidP="00D320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D320DC" w:rsidRPr="00185292" w:rsidTr="00DC36F8">
        <w:tc>
          <w:tcPr>
            <w:tcW w:w="6062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проектных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бесед, помощь в создании творческих работ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D320DC" w:rsidRPr="00185292" w:rsidTr="00DC36F8">
        <w:tc>
          <w:tcPr>
            <w:tcW w:w="9571" w:type="dxa"/>
            <w:gridSpan w:val="2"/>
          </w:tcPr>
          <w:p w:rsidR="00D320DC" w:rsidRPr="00B85EA1" w:rsidRDefault="00D320DC" w:rsidP="00D320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D320DC" w:rsidRPr="00185292" w:rsidTr="00DC36F8">
        <w:tc>
          <w:tcPr>
            <w:tcW w:w="6062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Подготовка к выступлению на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продукта.</w:t>
            </w:r>
          </w:p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D320DC" w:rsidRPr="00185292" w:rsidTr="00DC36F8">
        <w:tc>
          <w:tcPr>
            <w:tcW w:w="6062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509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D320DC" w:rsidRPr="00185292" w:rsidTr="00DC36F8">
        <w:tc>
          <w:tcPr>
            <w:tcW w:w="9571" w:type="dxa"/>
            <w:gridSpan w:val="2"/>
          </w:tcPr>
          <w:p w:rsidR="00D320DC" w:rsidRPr="000236DB" w:rsidRDefault="00D320DC" w:rsidP="00D320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D320DC" w:rsidRPr="00185292" w:rsidTr="00DC36F8">
        <w:tc>
          <w:tcPr>
            <w:tcW w:w="6062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509" w:type="dxa"/>
          </w:tcPr>
          <w:p w:rsidR="00D320DC" w:rsidRPr="0018529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D320DC" w:rsidRDefault="00D320DC" w:rsidP="00D320DC">
      <w:pPr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rPr>
          <w:rFonts w:ascii="Times New Roman" w:hAnsi="Times New Roman" w:cs="Times New Roman"/>
          <w:b/>
          <w:sz w:val="24"/>
          <w:szCs w:val="24"/>
        </w:rPr>
      </w:pPr>
    </w:p>
    <w:p w:rsidR="00D320DC" w:rsidRDefault="00D320DC" w:rsidP="00D3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2"/>
        <w:gridCol w:w="2980"/>
        <w:gridCol w:w="1808"/>
      </w:tblGrid>
      <w:tr w:rsidR="00D320DC" w:rsidTr="00DC36F8">
        <w:tc>
          <w:tcPr>
            <w:tcW w:w="2552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832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80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808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320DC" w:rsidRPr="00D62F47" w:rsidTr="00DC36F8">
        <w:trPr>
          <w:trHeight w:val="2203"/>
        </w:trPr>
        <w:tc>
          <w:tcPr>
            <w:tcW w:w="2552" w:type="dxa"/>
          </w:tcPr>
          <w:p w:rsidR="00D320DC" w:rsidRPr="00B85EA1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283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теме: «Что ты знаешь о городе Магнитогорске?»</w:t>
            </w:r>
          </w:p>
          <w:p w:rsidR="00D320DC" w:rsidRPr="00DC57E8" w:rsidRDefault="00D320DC" w:rsidP="00DC3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D320DC" w:rsidRPr="00855700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</w:t>
            </w:r>
          </w:p>
        </w:tc>
        <w:tc>
          <w:tcPr>
            <w:tcW w:w="2980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320DC" w:rsidRPr="00D62F47" w:rsidTr="00DC36F8">
        <w:trPr>
          <w:trHeight w:val="820"/>
        </w:trPr>
        <w:tc>
          <w:tcPr>
            <w:tcW w:w="255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83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зарождался Магнитогорск? История одного посёлка» </w:t>
            </w:r>
          </w:p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2980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0C">
              <w:rPr>
                <w:rFonts w:ascii="Times New Roman" w:hAnsi="Times New Roman" w:cs="Times New Roman"/>
                <w:sz w:val="24"/>
                <w:szCs w:val="24"/>
              </w:rPr>
              <w:t>Подготовка мини-рефератов по теме занятия</w:t>
            </w: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DC" w:rsidRPr="00D62F47" w:rsidTr="00DC36F8">
        <w:trPr>
          <w:trHeight w:val="1377"/>
        </w:trPr>
        <w:tc>
          <w:tcPr>
            <w:tcW w:w="2552" w:type="dxa"/>
            <w:vMerge w:val="restart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2832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«Памятники города Магнитогорска»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аочная экскурсия)</w:t>
            </w:r>
          </w:p>
        </w:tc>
        <w:tc>
          <w:tcPr>
            <w:tcW w:w="2980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по теме занятия</w:t>
            </w:r>
          </w:p>
        </w:tc>
        <w:tc>
          <w:tcPr>
            <w:tcW w:w="1808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320DC" w:rsidRPr="00D62F47" w:rsidTr="00DC36F8">
        <w:trPr>
          <w:trHeight w:val="266"/>
        </w:trPr>
        <w:tc>
          <w:tcPr>
            <w:tcW w:w="2552" w:type="dxa"/>
            <w:vMerge/>
          </w:tcPr>
          <w:p w:rsidR="00D320DC" w:rsidRPr="00B85EA1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20DC" w:rsidRPr="00DC57E8" w:rsidRDefault="00D320DC" w:rsidP="00DC3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«Символика города Магнитогорска: Флаг, герб, гимн» (информационная беседа)</w:t>
            </w:r>
          </w:p>
        </w:tc>
        <w:tc>
          <w:tcPr>
            <w:tcW w:w="2980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320DC" w:rsidRPr="00D62F47" w:rsidTr="00DC36F8">
        <w:trPr>
          <w:trHeight w:val="266"/>
        </w:trPr>
        <w:tc>
          <w:tcPr>
            <w:tcW w:w="2552" w:type="dxa"/>
            <w:vMerge/>
          </w:tcPr>
          <w:p w:rsidR="00D320DC" w:rsidRPr="00B85EA1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«Их именами названы улицы города. Первостроители Магнитогорска» (обзорная беседа)</w:t>
            </w:r>
          </w:p>
        </w:tc>
        <w:tc>
          <w:tcPr>
            <w:tcW w:w="2980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320DC" w:rsidRPr="00D62F47" w:rsidTr="00DC36F8">
        <w:trPr>
          <w:trHeight w:val="864"/>
        </w:trPr>
        <w:tc>
          <w:tcPr>
            <w:tcW w:w="2552" w:type="dxa"/>
            <w:vMerge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достопримечательности нашего города (театры, музеи)» (час общения)</w:t>
            </w:r>
          </w:p>
        </w:tc>
        <w:tc>
          <w:tcPr>
            <w:tcW w:w="2980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808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320DC" w:rsidRPr="00D62F47" w:rsidTr="00DC36F8">
        <w:trPr>
          <w:trHeight w:val="238"/>
        </w:trPr>
        <w:tc>
          <w:tcPr>
            <w:tcW w:w="2552" w:type="dxa"/>
            <w:vMerge/>
          </w:tcPr>
          <w:p w:rsidR="00D320DC" w:rsidRPr="00B85EA1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нашего города» (информационная экскурсия)</w:t>
            </w:r>
          </w:p>
        </w:tc>
        <w:tc>
          <w:tcPr>
            <w:tcW w:w="2980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коллажи</w:t>
            </w: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320DC" w:rsidRPr="00D62F47" w:rsidTr="00DC36F8">
        <w:trPr>
          <w:trHeight w:val="238"/>
        </w:trPr>
        <w:tc>
          <w:tcPr>
            <w:tcW w:w="2552" w:type="dxa"/>
            <w:vMerge/>
          </w:tcPr>
          <w:p w:rsidR="00D320DC" w:rsidRPr="00B85EA1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«Куда пойти учиться после школы. Учебные заведения города» </w:t>
            </w:r>
          </w:p>
        </w:tc>
        <w:tc>
          <w:tcPr>
            <w:tcW w:w="2980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320DC" w:rsidRPr="00D62F47" w:rsidTr="00DC36F8">
        <w:trPr>
          <w:trHeight w:val="238"/>
        </w:trPr>
        <w:tc>
          <w:tcPr>
            <w:tcW w:w="2552" w:type="dxa"/>
            <w:vMerge/>
          </w:tcPr>
          <w:p w:rsidR="00D320DC" w:rsidRPr="00B85EA1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«ММК – стальное сердце Магнитки» (информационный час)</w:t>
            </w:r>
          </w:p>
        </w:tc>
        <w:tc>
          <w:tcPr>
            <w:tcW w:w="2980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мини-викторины</w:t>
            </w: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320DC" w:rsidRPr="00D62F47" w:rsidTr="00DC36F8">
        <w:trPr>
          <w:trHeight w:val="238"/>
        </w:trPr>
        <w:tc>
          <w:tcPr>
            <w:tcW w:w="2552" w:type="dxa"/>
            <w:vMerge/>
          </w:tcPr>
          <w:p w:rsidR="00D320DC" w:rsidRPr="00B85EA1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 на всех Победа. Магнитогорск в годы ВОВ» (информационно-познавательный час общения)</w:t>
            </w:r>
          </w:p>
        </w:tc>
        <w:tc>
          <w:tcPr>
            <w:tcW w:w="2980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презентации</w:t>
            </w:r>
          </w:p>
        </w:tc>
        <w:tc>
          <w:tcPr>
            <w:tcW w:w="1808" w:type="dxa"/>
          </w:tcPr>
          <w:p w:rsidR="00D320DC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</w:tc>
      </w:tr>
      <w:tr w:rsidR="00D320DC" w:rsidRPr="00D62F47" w:rsidTr="00DC36F8">
        <w:trPr>
          <w:trHeight w:val="562"/>
        </w:trPr>
        <w:tc>
          <w:tcPr>
            <w:tcW w:w="2552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2832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«Лучшие знатоки города Магнитогорска» (игра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типу: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2980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 «Магнитогорск – город, что сердцу дорог моему»</w:t>
            </w:r>
          </w:p>
        </w:tc>
        <w:tc>
          <w:tcPr>
            <w:tcW w:w="1808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(3-4 неделя)</w:t>
            </w:r>
          </w:p>
        </w:tc>
      </w:tr>
      <w:tr w:rsidR="00D320DC" w:rsidRPr="00D62F47" w:rsidTr="00DC36F8">
        <w:trPr>
          <w:trHeight w:val="562"/>
        </w:trPr>
        <w:tc>
          <w:tcPr>
            <w:tcW w:w="2552" w:type="dxa"/>
          </w:tcPr>
          <w:p w:rsidR="00D320DC" w:rsidRPr="00855700" w:rsidRDefault="00D320DC" w:rsidP="00DC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Аналитико – заключительный этап</w:t>
            </w:r>
          </w:p>
        </w:tc>
        <w:tc>
          <w:tcPr>
            <w:tcW w:w="2832" w:type="dxa"/>
          </w:tcPr>
          <w:p w:rsidR="00D320DC" w:rsidRPr="0043758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творческой деятельности «ДЕТИ – РОДИТЕЛИ </w:t>
            </w:r>
            <w:proofErr w:type="gramStart"/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проектной работы</w:t>
            </w:r>
          </w:p>
          <w:p w:rsidR="00D320DC" w:rsidRPr="00437582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«Роль воспитателя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через изучение малой Родины города Магнитогорска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320DC" w:rsidRPr="00D62F47" w:rsidRDefault="00D320DC" w:rsidP="00D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ind w:left="36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5.</w:t>
      </w:r>
      <w:r w:rsidRPr="008B3A2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Ожидаемые результаты</w:t>
      </w: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У детей сформируются представления о родном городе, который имеет свою историю, интересные достопримечательности. </w:t>
      </w: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Ребята научаться уважать профессии тех людей, которые обеспечивают им комфортную жизнь</w:t>
      </w: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В ходе совместной деятельности ребята научаться уважать мнение своих одноклассников, выслушивать другую точку зрения и отстаивать свою</w:t>
      </w: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55EA" w:rsidRDefault="008255EA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20DC" w:rsidRDefault="00D320DC" w:rsidP="00D320D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Источники</w:t>
      </w:r>
    </w:p>
    <w:p w:rsidR="00300059" w:rsidRPr="00300059" w:rsidRDefault="00300059" w:rsidP="003000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Наша сеть образования [Электронный ресурс]. Е.А. </w:t>
      </w:r>
      <w:proofErr w:type="spellStart"/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Чурсина</w:t>
      </w:r>
      <w:proofErr w:type="spellEnd"/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Паспорт проекта "Мой родной город Елец".- </w:t>
      </w:r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05.06.2016, URL.: </w:t>
      </w:r>
      <w:hyperlink r:id="rId10" w:history="1">
        <w:r w:rsidRPr="001A42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https://nsportal.ru/detskiy-sad/raznoe/2016/06/05/pasport-proekta-moy-rodnoy-gorod-elets</w:t>
        </w:r>
      </w:hyperlink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300059" w:rsidRPr="007A0B2E" w:rsidRDefault="00300059" w:rsidP="007A0B2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Легенды Магнитк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[</w:t>
      </w:r>
      <w:proofErr w:type="gramEnd"/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Электронный ресурс]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История Магнитки.- </w:t>
      </w:r>
      <w:r w:rsidRPr="007A0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4.10.2014</w:t>
      </w:r>
      <w:r w:rsidR="007A0B2E" w:rsidRPr="007A0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="007A0B2E"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URL</w:t>
      </w:r>
      <w:r w:rsidR="007A0B2E" w:rsidRPr="007A0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.: </w:t>
      </w:r>
      <w:hyperlink r:id="rId11" w:history="1">
        <w:r w:rsidR="007A0B2E" w:rsidRPr="007A0B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http://legendymagnitki.ru/history-of-magnitogorsk/</w:t>
        </w:r>
      </w:hyperlink>
      <w:r w:rsidR="007A0B2E" w:rsidRPr="007A0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7A0B2E" w:rsidRDefault="007A0B2E" w:rsidP="007A0B2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Наш Урал </w:t>
      </w:r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[Электронный ресурс]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Город Магнитогорск. Магнитогорск – металлургическая столица России. – 2007 -2017, </w:t>
      </w:r>
      <w:r w:rsidRPr="00300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URL</w:t>
      </w:r>
      <w:r w:rsidRPr="007A0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.:</w:t>
      </w:r>
      <w:r w:rsidRPr="007A0B2E">
        <w:t xml:space="preserve"> </w:t>
      </w:r>
      <w:hyperlink r:id="rId12" w:history="1">
        <w:r w:rsidRPr="001A4205">
          <w:rPr>
            <w:rStyle w:val="a3"/>
            <w:rFonts w:ascii="Times New Roman" w:hAnsi="Times New Roman" w:cs="Times New Roman"/>
            <w:sz w:val="24"/>
            <w:szCs w:val="24"/>
          </w:rPr>
          <w:t>https://nashural.ru/mesta/chelyabinskaya-oblast/gorod-magnitogorsk/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5AD3" w:rsidRPr="00B15AD3" w:rsidRDefault="00B15AD3" w:rsidP="00B15A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 xml:space="preserve">Б. А. Никифоров. Магнитогорск: краткая энциклопедия. – И: Магнитогорский Дом печати, 2002. – 559с. </w:t>
      </w:r>
    </w:p>
    <w:p w:rsidR="00B15AD3" w:rsidRPr="00B15AD3" w:rsidRDefault="00B15AD3" w:rsidP="00B15A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5AD3">
        <w:rPr>
          <w:rFonts w:ascii="Times New Roman" w:hAnsi="Times New Roman"/>
          <w:sz w:val="24"/>
          <w:szCs w:val="24"/>
        </w:rPr>
        <w:t>Корецкая Т. Л. Земля Уральская: Энциклопедия для детей. – Челябинск: ОАО «</w:t>
      </w:r>
      <w:proofErr w:type="spellStart"/>
      <w:r w:rsidRPr="00B15AD3">
        <w:rPr>
          <w:rFonts w:ascii="Times New Roman" w:hAnsi="Times New Roman"/>
          <w:sz w:val="24"/>
          <w:szCs w:val="24"/>
        </w:rPr>
        <w:t>Юж</w:t>
      </w:r>
      <w:proofErr w:type="spellEnd"/>
      <w:r w:rsidRPr="00B15AD3">
        <w:rPr>
          <w:rFonts w:ascii="Times New Roman" w:hAnsi="Times New Roman"/>
          <w:sz w:val="24"/>
          <w:szCs w:val="24"/>
        </w:rPr>
        <w:t xml:space="preserve">.- Урал. кн. </w:t>
      </w:r>
      <w:proofErr w:type="spellStart"/>
      <w:proofErr w:type="gramStart"/>
      <w:r w:rsidRPr="00B15AD3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B15AD3">
        <w:rPr>
          <w:rFonts w:ascii="Times New Roman" w:hAnsi="Times New Roman"/>
          <w:sz w:val="24"/>
          <w:szCs w:val="24"/>
        </w:rPr>
        <w:t xml:space="preserve"> – во», 2004 -128с.</w:t>
      </w:r>
    </w:p>
    <w:p w:rsidR="00B15AD3" w:rsidRPr="00B15AD3" w:rsidRDefault="00B15AD3" w:rsidP="00B15AD3">
      <w:pPr>
        <w:autoSpaceDE w:val="0"/>
        <w:autoSpaceDN w:val="0"/>
        <w:adjustRightInd w:val="0"/>
        <w:spacing w:after="0"/>
        <w:ind w:left="36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20DC" w:rsidRPr="007A0B2E" w:rsidRDefault="00D320DC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7A0B2E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46316" w:rsidRPr="007A0B2E" w:rsidRDefault="00B46316"/>
    <w:sectPr w:rsidR="00B46316" w:rsidRPr="007A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23E5"/>
    <w:multiLevelType w:val="hybridMultilevel"/>
    <w:tmpl w:val="BB2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5C94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06BC1"/>
    <w:multiLevelType w:val="hybridMultilevel"/>
    <w:tmpl w:val="75FC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50"/>
    <w:rsid w:val="00275A8E"/>
    <w:rsid w:val="00300059"/>
    <w:rsid w:val="003B416A"/>
    <w:rsid w:val="003C4C81"/>
    <w:rsid w:val="00451AA0"/>
    <w:rsid w:val="004B2840"/>
    <w:rsid w:val="00507D0C"/>
    <w:rsid w:val="00532628"/>
    <w:rsid w:val="0064090C"/>
    <w:rsid w:val="00670B50"/>
    <w:rsid w:val="007A0B2E"/>
    <w:rsid w:val="008173C0"/>
    <w:rsid w:val="008255EA"/>
    <w:rsid w:val="008B3A22"/>
    <w:rsid w:val="009D0C2A"/>
    <w:rsid w:val="00B15AD3"/>
    <w:rsid w:val="00B46316"/>
    <w:rsid w:val="00D10E76"/>
    <w:rsid w:val="00D320DC"/>
    <w:rsid w:val="00E540B0"/>
    <w:rsid w:val="00E85E7E"/>
    <w:rsid w:val="00F771BE"/>
    <w:rsid w:val="00FD42A0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2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2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s://nashural.ru/mesta/chelyabinskaya-oblast/gorod-magnitogor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legendymagnitki.ru/history-of-magnitogor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aznoe/2016/06/05/pasport-proekta-moy-rodnoy-gorod-el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portfolio.ru/s80959887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2017-10-14T16:08:00Z</dcterms:created>
  <dcterms:modified xsi:type="dcterms:W3CDTF">2017-10-30T13:22:00Z</dcterms:modified>
</cp:coreProperties>
</file>