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565" w:rsidRDefault="00944565" w:rsidP="0051271E">
      <w:pPr>
        <w:autoSpaceDE w:val="0"/>
        <w:autoSpaceDN w:val="0"/>
        <w:adjustRightInd w:val="0"/>
        <w:spacing w:after="0" w:line="240" w:lineRule="auto"/>
        <w:rPr>
          <w:rFonts w:ascii="JournalBold" w:hAnsi="JournalBold"/>
          <w:color w:val="333333"/>
          <w:sz w:val="33"/>
          <w:szCs w:val="33"/>
          <w:shd w:val="clear" w:color="auto" w:fill="FFFFFF"/>
        </w:rPr>
      </w:pPr>
    </w:p>
    <w:p w:rsidR="0051271E" w:rsidRPr="0051271E" w:rsidRDefault="003F403A" w:rsidP="005127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JournalBold" w:hAnsi="JournalBold"/>
          <w:color w:val="333333"/>
          <w:sz w:val="33"/>
          <w:szCs w:val="33"/>
          <w:shd w:val="clear" w:color="auto" w:fill="FFFFFF"/>
        </w:rPr>
        <w:t xml:space="preserve">    </w:t>
      </w:r>
      <w:r w:rsidR="0051271E">
        <w:rPr>
          <w:rFonts w:ascii="JournalBold" w:hAnsi="JournalBold"/>
          <w:color w:val="333333"/>
          <w:sz w:val="33"/>
          <w:szCs w:val="33"/>
          <w:shd w:val="clear" w:color="auto" w:fill="FFFFFF"/>
        </w:rPr>
        <w:t xml:space="preserve">          </w:t>
      </w:r>
      <w:r w:rsidR="0051271E" w:rsidRPr="005127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Муниципальное бюджетное  общеобразовательное </w:t>
      </w:r>
      <w:r w:rsidR="0051271E" w:rsidRPr="0051271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                         учреждение    "Средняя общеобразовательная</w:t>
      </w:r>
      <w:r w:rsidR="0051271E" w:rsidRPr="0051271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                      казачья  школа»  </w:t>
      </w:r>
      <w:proofErr w:type="gramStart"/>
      <w:r w:rsidR="0051271E" w:rsidRPr="0051271E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="0051271E" w:rsidRPr="005127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Знаменка,   Нерчинский район, </w:t>
      </w:r>
    </w:p>
    <w:p w:rsidR="0051271E" w:rsidRPr="0051271E" w:rsidRDefault="0051271E" w:rsidP="005127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127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Забайкальский край </w:t>
      </w:r>
    </w:p>
    <w:p w:rsidR="003F403A" w:rsidRPr="0051271E" w:rsidRDefault="003F403A" w:rsidP="003F4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F403A" w:rsidRPr="0051271E" w:rsidRDefault="003F403A" w:rsidP="003F4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F403A" w:rsidRPr="0051271E" w:rsidRDefault="003F403A" w:rsidP="003F4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403A" w:rsidRDefault="003F403A" w:rsidP="003F4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71E" w:rsidRDefault="0051271E" w:rsidP="005127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Дополнительный материал к урокам  </w:t>
      </w:r>
    </w:p>
    <w:p w:rsidR="0051271E" w:rsidRDefault="0051271E" w:rsidP="005127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1271E">
        <w:rPr>
          <w:rFonts w:ascii="Times New Roman" w:hAnsi="Times New Roman" w:cs="Times New Roman"/>
          <w:b/>
          <w:bCs/>
          <w:sz w:val="28"/>
          <w:szCs w:val="28"/>
        </w:rPr>
        <w:t>«Основы духовно-нра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вственной культуры   народов России» </w:t>
      </w:r>
    </w:p>
    <w:p w:rsidR="0051271E" w:rsidRDefault="0051271E" w:rsidP="005127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</w:t>
      </w:r>
      <w:r w:rsidRPr="0051271E">
        <w:rPr>
          <w:rFonts w:ascii="Times New Roman" w:hAnsi="Times New Roman" w:cs="Times New Roman"/>
          <w:b/>
          <w:bCs/>
          <w:sz w:val="28"/>
          <w:szCs w:val="28"/>
        </w:rPr>
        <w:t xml:space="preserve">в 5 классе по теме: </w:t>
      </w:r>
    </w:p>
    <w:p w:rsidR="0051271E" w:rsidRPr="0051271E" w:rsidRDefault="0051271E" w:rsidP="005127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403A" w:rsidRDefault="0051271E" w:rsidP="003F4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5426"/>
          <w:sz w:val="36"/>
          <w:szCs w:val="36"/>
        </w:rPr>
      </w:pPr>
      <w:r w:rsidRPr="0051271E">
        <w:rPr>
          <w:rFonts w:ascii="Times New Roman" w:hAnsi="Times New Roman" w:cs="Times New Roman"/>
          <w:b/>
          <w:bCs/>
          <w:color w:val="005426"/>
          <w:sz w:val="36"/>
          <w:szCs w:val="36"/>
        </w:rPr>
        <w:t xml:space="preserve">     « Семья </w:t>
      </w:r>
      <w:proofErr w:type="gramStart"/>
      <w:r w:rsidRPr="0051271E">
        <w:rPr>
          <w:rFonts w:ascii="Times New Roman" w:hAnsi="Times New Roman" w:cs="Times New Roman"/>
          <w:b/>
          <w:bCs/>
          <w:color w:val="005426"/>
          <w:sz w:val="36"/>
          <w:szCs w:val="36"/>
        </w:rPr>
        <w:t>—х</w:t>
      </w:r>
      <w:proofErr w:type="gramEnd"/>
      <w:r w:rsidRPr="0051271E">
        <w:rPr>
          <w:rFonts w:ascii="Times New Roman" w:hAnsi="Times New Roman" w:cs="Times New Roman"/>
          <w:b/>
          <w:bCs/>
          <w:color w:val="005426"/>
          <w:sz w:val="36"/>
          <w:szCs w:val="36"/>
        </w:rPr>
        <w:t>ранитель  духовных   ценностей»</w:t>
      </w:r>
    </w:p>
    <w:p w:rsidR="0051271E" w:rsidRPr="0051271E" w:rsidRDefault="0051271E" w:rsidP="005127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5426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5426"/>
          <w:sz w:val="36"/>
          <w:szCs w:val="36"/>
        </w:rPr>
        <w:t xml:space="preserve">              </w:t>
      </w:r>
      <w:r w:rsidRPr="0051271E">
        <w:rPr>
          <w:rFonts w:ascii="Times New Roman" w:hAnsi="Times New Roman" w:cs="Times New Roman"/>
          <w:color w:val="005426"/>
          <w:sz w:val="28"/>
          <w:szCs w:val="28"/>
        </w:rPr>
        <w:t xml:space="preserve">по программе:  Н.Ф.Виноградовой, В.И. Власенко, </w:t>
      </w:r>
    </w:p>
    <w:p w:rsidR="0051271E" w:rsidRPr="0051271E" w:rsidRDefault="0051271E" w:rsidP="005127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5426"/>
          <w:sz w:val="28"/>
          <w:szCs w:val="28"/>
        </w:rPr>
      </w:pPr>
      <w:r w:rsidRPr="0051271E">
        <w:rPr>
          <w:rFonts w:ascii="Times New Roman" w:hAnsi="Times New Roman" w:cs="Times New Roman"/>
          <w:color w:val="005426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color w:val="005426"/>
          <w:sz w:val="28"/>
          <w:szCs w:val="28"/>
        </w:rPr>
        <w:t xml:space="preserve">                             </w:t>
      </w:r>
      <w:r w:rsidRPr="0051271E">
        <w:rPr>
          <w:rFonts w:ascii="Times New Roman" w:hAnsi="Times New Roman" w:cs="Times New Roman"/>
          <w:color w:val="005426"/>
          <w:sz w:val="28"/>
          <w:szCs w:val="28"/>
        </w:rPr>
        <w:t xml:space="preserve">    А.В. Полякова </w:t>
      </w:r>
    </w:p>
    <w:p w:rsidR="003F403A" w:rsidRPr="0051271E" w:rsidRDefault="003F403A" w:rsidP="003F4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5426"/>
          <w:sz w:val="28"/>
          <w:szCs w:val="28"/>
        </w:rPr>
      </w:pPr>
    </w:p>
    <w:p w:rsidR="003F403A" w:rsidRDefault="003F403A" w:rsidP="003F4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403A" w:rsidRDefault="0051271E" w:rsidP="003F4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2700" cy="1752600"/>
            <wp:effectExtent l="38100" t="57150" r="114300" b="95250"/>
            <wp:docPr id="38" name="Рисунок 38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526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403A" w:rsidRDefault="003F403A" w:rsidP="003F4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403A" w:rsidRDefault="003F403A" w:rsidP="003F4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403A" w:rsidRDefault="003F403A" w:rsidP="003F4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403A" w:rsidRDefault="003F403A" w:rsidP="003F4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403A" w:rsidRDefault="003F403A" w:rsidP="003F4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403A" w:rsidRDefault="003F403A" w:rsidP="003F4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403A" w:rsidRDefault="003F403A" w:rsidP="003F4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04A1" w:rsidRDefault="002004A1" w:rsidP="003F4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04A1" w:rsidRDefault="002004A1" w:rsidP="003F4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2004A1" w:rsidRDefault="002004A1" w:rsidP="00200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2004A1" w:rsidRDefault="002004A1" w:rsidP="00200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04A1" w:rsidRPr="002004A1" w:rsidRDefault="002004A1" w:rsidP="00200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2004A1">
        <w:rPr>
          <w:rFonts w:ascii="Times New Roman" w:hAnsi="Times New Roman" w:cs="Times New Roman"/>
          <w:sz w:val="28"/>
          <w:szCs w:val="28"/>
        </w:rPr>
        <w:t xml:space="preserve">Составила: </w:t>
      </w:r>
    </w:p>
    <w:p w:rsidR="002004A1" w:rsidRPr="002004A1" w:rsidRDefault="002004A1" w:rsidP="00200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04A1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2004A1">
        <w:rPr>
          <w:rFonts w:ascii="Times New Roman" w:hAnsi="Times New Roman" w:cs="Times New Roman"/>
          <w:sz w:val="28"/>
          <w:szCs w:val="28"/>
        </w:rPr>
        <w:t xml:space="preserve"> учитель музыки и искусства                                                                                      </w:t>
      </w:r>
    </w:p>
    <w:p w:rsidR="002004A1" w:rsidRPr="002004A1" w:rsidRDefault="002004A1" w:rsidP="00200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04A1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2004A1">
        <w:rPr>
          <w:rFonts w:ascii="Times New Roman" w:hAnsi="Times New Roman" w:cs="Times New Roman"/>
          <w:sz w:val="28"/>
          <w:szCs w:val="28"/>
        </w:rPr>
        <w:t xml:space="preserve">Трушина Светлана Юрьевна </w:t>
      </w:r>
    </w:p>
    <w:p w:rsidR="003F403A" w:rsidRDefault="003F403A" w:rsidP="003F4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403A" w:rsidRDefault="003F403A" w:rsidP="003F4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403A" w:rsidRDefault="003F403A" w:rsidP="003F4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403A" w:rsidRDefault="003F403A" w:rsidP="003F4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403A" w:rsidRDefault="003F403A" w:rsidP="003F4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71E" w:rsidRPr="0051271E" w:rsidRDefault="0051271E" w:rsidP="003F4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271E">
        <w:rPr>
          <w:rFonts w:ascii="Times New Roman" w:hAnsi="Times New Roman" w:cs="Times New Roman"/>
          <w:b/>
          <w:sz w:val="28"/>
          <w:szCs w:val="28"/>
        </w:rPr>
        <w:t xml:space="preserve">Программное содержание: </w:t>
      </w:r>
    </w:p>
    <w:p w:rsidR="003F403A" w:rsidRPr="003F403A" w:rsidRDefault="003F403A" w:rsidP="003F40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403A">
        <w:rPr>
          <w:rFonts w:ascii="Times New Roman" w:hAnsi="Times New Roman" w:cs="Times New Roman"/>
          <w:sz w:val="28"/>
          <w:szCs w:val="28"/>
        </w:rPr>
        <w:t>«Любовь — главная семейная ценность». Особенно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F403A">
        <w:rPr>
          <w:rFonts w:ascii="Times New Roman" w:hAnsi="Times New Roman" w:cs="Times New Roman"/>
          <w:sz w:val="28"/>
          <w:szCs w:val="28"/>
        </w:rPr>
        <w:t>ти отношения к семье в правосла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F403A">
        <w:rPr>
          <w:rFonts w:ascii="Times New Roman" w:hAnsi="Times New Roman" w:cs="Times New Roman"/>
          <w:sz w:val="28"/>
          <w:szCs w:val="28"/>
        </w:rPr>
        <w:t>ии, буддизме, исламе, иудаизме</w:t>
      </w:r>
      <w:r w:rsidR="0051271E">
        <w:rPr>
          <w:rFonts w:ascii="Times New Roman" w:hAnsi="Times New Roman" w:cs="Times New Roman"/>
          <w:sz w:val="28"/>
          <w:szCs w:val="28"/>
        </w:rPr>
        <w:t>.</w:t>
      </w:r>
      <w:r w:rsidRPr="003F403A">
        <w:rPr>
          <w:rFonts w:ascii="Times New Roman" w:hAnsi="Times New Roman" w:cs="Times New Roman"/>
          <w:sz w:val="28"/>
          <w:szCs w:val="28"/>
        </w:rPr>
        <w:tab/>
      </w:r>
    </w:p>
    <w:p w:rsidR="003F403A" w:rsidRDefault="003F403A">
      <w:pPr>
        <w:rPr>
          <w:rFonts w:ascii="JournalBold" w:hAnsi="JournalBold"/>
          <w:color w:val="333333"/>
          <w:sz w:val="33"/>
          <w:szCs w:val="33"/>
          <w:shd w:val="clear" w:color="auto" w:fill="FFFFFF"/>
        </w:rPr>
      </w:pPr>
    </w:p>
    <w:p w:rsidR="00F61643" w:rsidRPr="003F403A" w:rsidRDefault="003F403A" w:rsidP="003F403A">
      <w:pPr>
        <w:pStyle w:val="a3"/>
        <w:numPr>
          <w:ilvl w:val="0"/>
          <w:numId w:val="1"/>
        </w:numPr>
        <w:rPr>
          <w:rFonts w:ascii="JournalBold" w:hAnsi="JournalBold"/>
          <w:sz w:val="28"/>
          <w:szCs w:val="28"/>
          <w:shd w:val="clear" w:color="auto" w:fill="FFFFFF"/>
        </w:rPr>
      </w:pPr>
      <w:r>
        <w:rPr>
          <w:rFonts w:ascii="JournalBold" w:hAnsi="JournalBold"/>
          <w:color w:val="333333"/>
          <w:sz w:val="33"/>
          <w:szCs w:val="33"/>
          <w:shd w:val="clear" w:color="auto" w:fill="FFFFFF"/>
        </w:rPr>
        <w:t xml:space="preserve"> </w:t>
      </w:r>
      <w:r w:rsidRPr="003F403A">
        <w:rPr>
          <w:rFonts w:ascii="JournalBold" w:hAnsi="JournalBold"/>
          <w:color w:val="333333"/>
          <w:sz w:val="28"/>
          <w:szCs w:val="28"/>
          <w:shd w:val="clear" w:color="auto" w:fill="FFFFFF"/>
        </w:rPr>
        <w:t>«</w:t>
      </w:r>
      <w:r w:rsidRPr="003F403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Место, где успокаивается душа и отдыхает сердце»-</w:t>
      </w:r>
      <w:r w:rsidRPr="003F403A">
        <w:rPr>
          <w:rFonts w:ascii="JournalBold" w:hAnsi="JournalBold"/>
          <w:sz w:val="28"/>
          <w:szCs w:val="28"/>
          <w:shd w:val="clear" w:color="auto" w:fill="FFFFFF"/>
        </w:rPr>
        <w:t xml:space="preserve"> анализ текста, </w:t>
      </w:r>
      <w:r>
        <w:rPr>
          <w:rFonts w:ascii="JournalBold" w:hAnsi="JournalBold"/>
          <w:sz w:val="28"/>
          <w:szCs w:val="28"/>
          <w:shd w:val="clear" w:color="auto" w:fill="FFFFFF"/>
        </w:rPr>
        <w:t xml:space="preserve">учебный диалог. </w:t>
      </w:r>
    </w:p>
    <w:p w:rsidR="003F403A" w:rsidRPr="003F403A" w:rsidRDefault="003F403A" w:rsidP="003F40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3F403A">
        <w:rPr>
          <w:rFonts w:ascii="Times New Roman" w:eastAsia="Times New Roman" w:hAnsi="Times New Roman" w:cs="Times New Roman"/>
          <w:color w:val="333333"/>
          <w:sz w:val="29"/>
          <w:szCs w:val="29"/>
        </w:rPr>
        <w:t>В исламе создание семьи считается добродетелью, послушанием Аллаху. Мусульмане рассматривают семью как «место, где успокаивается душа и отдыхает сердце», как источник любви, сострадания и понимания.</w:t>
      </w:r>
    </w:p>
    <w:p w:rsidR="003F403A" w:rsidRPr="003F403A" w:rsidRDefault="003F403A" w:rsidP="003F40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3F403A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В Коране сказано, что Аллах установил между мужем и женой «узы любви и милосердия».</w:t>
      </w:r>
      <w:r w:rsidR="008035A7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   </w:t>
      </w:r>
    </w:p>
    <w:p w:rsidR="003F403A" w:rsidRDefault="003F403A" w:rsidP="003F40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3F403A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Ислам сделал мужчину наставником жены, ответственным за семейное благополучие. Он должен быть справедливым, проявлять уважение к жене, поддерживать с ней хорошие отношения. Тогда в доме супругов воцарятся мир, спокойствие и счастье, и в нём не будет ни шума, ни споров. Женщине ислам повелевает повиноваться мужу. Тем не </w:t>
      </w:r>
      <w:proofErr w:type="gramStart"/>
      <w:r w:rsidRPr="003F403A">
        <w:rPr>
          <w:rFonts w:ascii="Times New Roman" w:eastAsia="Times New Roman" w:hAnsi="Times New Roman" w:cs="Times New Roman"/>
          <w:color w:val="333333"/>
          <w:sz w:val="29"/>
          <w:szCs w:val="29"/>
        </w:rPr>
        <w:t>менее</w:t>
      </w:r>
      <w:proofErr w:type="gramEnd"/>
      <w:r w:rsidRPr="003F403A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она разделяет с мужчиной ответственность за семью и воспитание детей. Жизнь семьи не может идти нормально без взаимного участия обоих супругов. Пророк </w:t>
      </w:r>
      <w:proofErr w:type="spellStart"/>
      <w:r w:rsidRPr="003F403A">
        <w:rPr>
          <w:rFonts w:ascii="Times New Roman" w:eastAsia="Times New Roman" w:hAnsi="Times New Roman" w:cs="Times New Roman"/>
          <w:color w:val="333333"/>
          <w:sz w:val="29"/>
          <w:szCs w:val="29"/>
        </w:rPr>
        <w:t>Мухаммад</w:t>
      </w:r>
      <w:proofErr w:type="spellEnd"/>
      <w:r w:rsidRPr="003F403A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говорил: «И мужчина попечитель своей семьи и отвечает за неё, и женщина попечительница в доме своего мужа и отвечает за это». Женщина должна являть собой пример благопристойного поведения. Это проявляется и в её характере, привычках, одежде. Детям ислам велит подчиняться родителям и ухаживать за ними.</w:t>
      </w:r>
    </w:p>
    <w:p w:rsidR="008035A7" w:rsidRPr="003F403A" w:rsidRDefault="008035A7" w:rsidP="003F40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drawing>
          <wp:inline distT="0" distB="0" distL="0" distR="0">
            <wp:extent cx="1188720" cy="1021080"/>
            <wp:effectExtent l="19050" t="0" r="0" b="0"/>
            <wp:docPr id="12" name="Рисунок 12" descr="C:\Users\User\Desktop\autogen_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autogen_968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03A" w:rsidRPr="003F403A" w:rsidRDefault="003F403A">
      <w:pPr>
        <w:rPr>
          <w:rFonts w:ascii="Times New Roman" w:hAnsi="Times New Roman" w:cs="Times New Roman"/>
        </w:rPr>
      </w:pPr>
    </w:p>
    <w:p w:rsidR="003F403A" w:rsidRPr="003F403A" w:rsidRDefault="003F403A" w:rsidP="003F403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F403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«Слава детей — родители их»</w:t>
      </w:r>
    </w:p>
    <w:p w:rsidR="003F403A" w:rsidRPr="003F403A" w:rsidRDefault="003F403A" w:rsidP="003F403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3F403A">
        <w:rPr>
          <w:rFonts w:ascii="Times New Roman" w:eastAsia="Times New Roman" w:hAnsi="Times New Roman" w:cs="Times New Roman"/>
          <w:color w:val="333333"/>
          <w:sz w:val="29"/>
          <w:szCs w:val="29"/>
        </w:rPr>
        <w:t>Иудаизм учит почтительному отношению к родителям, старшим членам семьи. У евреев есть такая пословица: «В речи самое главное то, что не высказано». В ней выражена главная мысль, которая характеризует отношения в еврейской семье: не нужно быть многословным, кричать, браниться. Прежде чем вступить в разговор, следует подумать, важен ли он для всех, не принесёт ли огорчения собеседникам.</w:t>
      </w:r>
    </w:p>
    <w:p w:rsidR="003F403A" w:rsidRPr="003F403A" w:rsidRDefault="003F403A" w:rsidP="003F403A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9"/>
          <w:szCs w:val="29"/>
        </w:rPr>
      </w:pPr>
      <w:r w:rsidRPr="003F403A">
        <w:rPr>
          <w:rFonts w:ascii="Times New Roman" w:eastAsia="Times New Roman" w:hAnsi="Times New Roman" w:cs="Times New Roman"/>
          <w:b/>
          <w:color w:val="333333"/>
          <w:sz w:val="29"/>
          <w:szCs w:val="29"/>
        </w:rPr>
        <w:t>Внимательно прочитай правила отношений между родителями и детьми в еврейской семье. Эти правила справедливые, разумные, они помогают сохранить порядок и спокойствие в семье.</w:t>
      </w:r>
    </w:p>
    <w:p w:rsidR="003F403A" w:rsidRPr="003F403A" w:rsidRDefault="003F403A" w:rsidP="003F40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3F403A">
        <w:rPr>
          <w:rFonts w:ascii="Times New Roman" w:eastAsia="Times New Roman" w:hAnsi="Times New Roman" w:cs="Times New Roman"/>
          <w:color w:val="333333"/>
          <w:sz w:val="29"/>
          <w:szCs w:val="29"/>
        </w:rPr>
        <w:lastRenderedPageBreak/>
        <w:t>Запрещено оценивать поведение родителей, подвергать сомнению слова, сказанные отцом и матерью;</w:t>
      </w:r>
    </w:p>
    <w:p w:rsidR="003F403A" w:rsidRPr="003F403A" w:rsidRDefault="003F403A" w:rsidP="003F40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3F403A">
        <w:rPr>
          <w:rFonts w:ascii="Times New Roman" w:eastAsia="Times New Roman" w:hAnsi="Times New Roman" w:cs="Times New Roman"/>
          <w:color w:val="333333"/>
          <w:sz w:val="29"/>
          <w:szCs w:val="29"/>
        </w:rPr>
        <w:t>нельзя обижать родителей, даже если они, по мнению детей, поступили неправильно;</w:t>
      </w:r>
    </w:p>
    <w:p w:rsidR="003F403A" w:rsidRPr="003F403A" w:rsidRDefault="003F403A" w:rsidP="003F40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3F403A">
        <w:rPr>
          <w:rFonts w:ascii="Times New Roman" w:eastAsia="Times New Roman" w:hAnsi="Times New Roman" w:cs="Times New Roman"/>
          <w:color w:val="333333"/>
          <w:sz w:val="29"/>
          <w:szCs w:val="29"/>
        </w:rPr>
        <w:t>первый, кто должен прийти на помощь родителям, — их дети, как бы трудно им это ни было;</w:t>
      </w:r>
    </w:p>
    <w:p w:rsidR="003F403A" w:rsidRPr="003F403A" w:rsidRDefault="003F403A" w:rsidP="003F40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3F403A">
        <w:rPr>
          <w:rFonts w:ascii="Times New Roman" w:eastAsia="Times New Roman" w:hAnsi="Times New Roman" w:cs="Times New Roman"/>
          <w:color w:val="333333"/>
          <w:sz w:val="29"/>
          <w:szCs w:val="29"/>
        </w:rPr>
        <w:t>родители со своей стороны должны окружать детей заботой, любовью, внимательно относиться к их интересам, просьбам.</w:t>
      </w:r>
    </w:p>
    <w:p w:rsidR="003F403A" w:rsidRDefault="003F403A" w:rsidP="003F403A">
      <w:pPr>
        <w:spacing w:after="0" w:line="240" w:lineRule="auto"/>
        <w:rPr>
          <w:rFonts w:ascii="Journal" w:hAnsi="Journal"/>
          <w:color w:val="333333"/>
          <w:sz w:val="29"/>
          <w:szCs w:val="29"/>
          <w:shd w:val="clear" w:color="auto" w:fill="FFFFFF"/>
        </w:rPr>
      </w:pPr>
      <w:r w:rsidRPr="003F403A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И </w:t>
      </w:r>
      <w:proofErr w:type="gramStart"/>
      <w:r w:rsidRPr="003F403A">
        <w:rPr>
          <w:rFonts w:ascii="Times New Roman" w:eastAsia="Times New Roman" w:hAnsi="Times New Roman" w:cs="Times New Roman"/>
          <w:color w:val="333333"/>
          <w:sz w:val="29"/>
          <w:szCs w:val="29"/>
        </w:rPr>
        <w:t>дети</w:t>
      </w:r>
      <w:proofErr w:type="gramEnd"/>
      <w:r w:rsidRPr="003F403A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и родители в еврейских семьях помнят слова Соломона, самого мудрого из царей 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</w:t>
      </w:r>
      <w:r w:rsidRPr="003F403A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Израильско-иудейского царства: «Венец  </w:t>
      </w:r>
      <w:r w:rsidRPr="003F403A">
        <w:rPr>
          <w:rFonts w:ascii="Times New Roman" w:hAnsi="Times New Roman" w:cs="Times New Roman"/>
          <w:color w:val="333333"/>
          <w:sz w:val="29"/>
          <w:szCs w:val="29"/>
          <w:shd w:val="clear" w:color="auto" w:fill="FFFFFF"/>
        </w:rPr>
        <w:t>стариков — сыновья сыновей, и слава детей — родител</w:t>
      </w:r>
      <w:r w:rsidRPr="003F403A">
        <w:rPr>
          <w:rFonts w:ascii="Journal" w:hAnsi="Journal"/>
          <w:color w:val="333333"/>
          <w:sz w:val="29"/>
          <w:szCs w:val="29"/>
          <w:shd w:val="clear" w:color="auto" w:fill="FFFFFF"/>
        </w:rPr>
        <w:t>и их».</w:t>
      </w:r>
    </w:p>
    <w:p w:rsidR="008035A7" w:rsidRDefault="008035A7" w:rsidP="003F403A">
      <w:pPr>
        <w:spacing w:after="0" w:line="240" w:lineRule="auto"/>
        <w:rPr>
          <w:rFonts w:ascii="Journal" w:hAnsi="Journal"/>
          <w:color w:val="333333"/>
          <w:sz w:val="29"/>
          <w:szCs w:val="29"/>
          <w:shd w:val="clear" w:color="auto" w:fill="FFFFFF"/>
        </w:rPr>
      </w:pPr>
    </w:p>
    <w:p w:rsidR="008035A7" w:rsidRDefault="008035A7" w:rsidP="008035A7">
      <w:pPr>
        <w:pStyle w:val="textnoabzac"/>
        <w:spacing w:before="0" w:beforeAutospacing="0" w:after="0" w:afterAutospacing="0"/>
        <w:rPr>
          <w:rFonts w:ascii="Journal" w:hAnsi="Journal"/>
          <w:color w:val="333333"/>
          <w:sz w:val="29"/>
          <w:szCs w:val="29"/>
        </w:rPr>
      </w:pPr>
      <w:r>
        <w:rPr>
          <w:rFonts w:ascii="Journal" w:hAnsi="Journal"/>
          <w:color w:val="333333"/>
          <w:sz w:val="29"/>
          <w:szCs w:val="29"/>
        </w:rPr>
        <w:t>Еврейская свадьба — это не просто торжественное событие, а определённое священное действие, яркое, самобытное: оно открывает дорогу в супружескую жизнь.</w:t>
      </w:r>
    </w:p>
    <w:p w:rsidR="008035A7" w:rsidRDefault="008035A7" w:rsidP="008035A7">
      <w:pPr>
        <w:pStyle w:val="textnoabzac"/>
        <w:spacing w:before="0" w:beforeAutospacing="0" w:after="0" w:afterAutospacing="0"/>
        <w:rPr>
          <w:rFonts w:ascii="Journal" w:hAnsi="Journal"/>
          <w:color w:val="333333"/>
          <w:sz w:val="29"/>
          <w:szCs w:val="29"/>
        </w:rPr>
      </w:pPr>
      <w:r>
        <w:rPr>
          <w:rFonts w:ascii="Journal" w:hAnsi="Journal"/>
          <w:noProof/>
          <w:color w:val="333333"/>
          <w:sz w:val="29"/>
          <w:szCs w:val="29"/>
        </w:rPr>
        <w:t xml:space="preserve"> </w:t>
      </w:r>
      <w:r>
        <w:rPr>
          <w:rFonts w:ascii="Journal" w:hAnsi="Journal"/>
          <w:noProof/>
          <w:color w:val="333333"/>
          <w:sz w:val="29"/>
          <w:szCs w:val="2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2540</wp:posOffset>
            </wp:positionV>
            <wp:extent cx="1703070" cy="1584960"/>
            <wp:effectExtent l="19050" t="0" r="0" b="0"/>
            <wp:wrapSquare wrapText="bothSides"/>
            <wp:docPr id="13" name="Рисунок 13" descr="C:\Users\User\Desktop\autogen_9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autogen_969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Journal" w:hAnsi="Journal"/>
          <w:color w:val="333333"/>
          <w:sz w:val="29"/>
          <w:szCs w:val="29"/>
        </w:rPr>
        <w:t>Для свадьбы сооружается специальный балдахин — нарядный навес из тканей. Это символ будущего дома молодых. Во время церемонии бракосочетания жених накрывает лицо невесты фатой, как бы обещая ей постоянную защиту и заботу. Перед этим он разбивает стеклянный бокал, тем самым подчёркивая, что радость свадьбы не заслоняет память о разрушен</w:t>
      </w:r>
      <w:proofErr w:type="gramStart"/>
      <w:r>
        <w:rPr>
          <w:rFonts w:ascii="Journal" w:hAnsi="Journal"/>
          <w:color w:val="333333"/>
          <w:sz w:val="29"/>
          <w:szCs w:val="29"/>
        </w:rPr>
        <w:t>ии Ие</w:t>
      </w:r>
      <w:proofErr w:type="gramEnd"/>
      <w:r>
        <w:rPr>
          <w:rFonts w:ascii="Journal" w:hAnsi="Journal"/>
          <w:color w:val="333333"/>
          <w:sz w:val="29"/>
          <w:szCs w:val="29"/>
        </w:rPr>
        <w:t>русалимского храма. Об этом, считает иудейская религия, евреи должны помнить всегда.</w:t>
      </w:r>
    </w:p>
    <w:p w:rsidR="008035A7" w:rsidRDefault="008035A7" w:rsidP="008035A7">
      <w:pPr>
        <w:spacing w:after="0" w:line="240" w:lineRule="auto"/>
        <w:rPr>
          <w:rFonts w:ascii="Journal" w:eastAsia="Times New Roman" w:hAnsi="Journal" w:cs="Times New Roman"/>
          <w:color w:val="333333"/>
          <w:sz w:val="29"/>
          <w:szCs w:val="29"/>
        </w:rPr>
      </w:pPr>
    </w:p>
    <w:p w:rsidR="008035A7" w:rsidRDefault="008035A7" w:rsidP="008035A7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8035A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3.Семейные ценности в буддизме</w:t>
      </w:r>
    </w:p>
    <w:p w:rsidR="008035A7" w:rsidRPr="008035A7" w:rsidRDefault="008035A7" w:rsidP="008035A7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8035A7" w:rsidRPr="008035A7" w:rsidRDefault="008035A7" w:rsidP="008035A7">
      <w:pPr>
        <w:pStyle w:val="text"/>
        <w:spacing w:before="0" w:beforeAutospacing="0" w:after="0" w:afterAutospacing="0"/>
        <w:jc w:val="both"/>
        <w:rPr>
          <w:color w:val="333333"/>
          <w:sz w:val="29"/>
          <w:szCs w:val="29"/>
        </w:rPr>
      </w:pPr>
      <w:r w:rsidRPr="008035A7">
        <w:rPr>
          <w:color w:val="333333"/>
          <w:sz w:val="29"/>
          <w:szCs w:val="29"/>
        </w:rPr>
        <w:t>Семья — очень важное понятие в буддизме. Особенно много внимания уделяется отношениям родителей и детей. Священная обязанность родителей — указывать детям правильный путь, демонстрировать им свою любовь и сострадание, говорить о важности добропорядочного поведения. Буддизм учит родителей проявлять терпение в деле воспитания нравственно совершенной личности. Если же родители будут нетерпеливы и не станут уделять должного внимания воспитанию детей, то в мире не станет на одного хорошего человека больше.</w:t>
      </w:r>
      <w:r>
        <w:rPr>
          <w:color w:val="333333"/>
          <w:sz w:val="29"/>
          <w:szCs w:val="29"/>
        </w:rPr>
        <w:t xml:space="preserve">  </w:t>
      </w:r>
    </w:p>
    <w:p w:rsidR="008035A7" w:rsidRDefault="008035A7" w:rsidP="008035A7">
      <w:pPr>
        <w:pStyle w:val="text"/>
        <w:spacing w:before="0" w:beforeAutospacing="0" w:after="0" w:afterAutospacing="0"/>
        <w:jc w:val="both"/>
        <w:rPr>
          <w:color w:val="333333"/>
          <w:sz w:val="29"/>
          <w:szCs w:val="29"/>
        </w:rPr>
      </w:pPr>
      <w:r>
        <w:rPr>
          <w:noProof/>
          <w:color w:val="333333"/>
          <w:sz w:val="29"/>
          <w:szCs w:val="29"/>
        </w:rPr>
        <w:drawing>
          <wp:inline distT="0" distB="0" distL="0" distR="0">
            <wp:extent cx="1826803" cy="1371600"/>
            <wp:effectExtent l="19050" t="0" r="1997" b="0"/>
            <wp:docPr id="23" name="Рисунок 23" descr="C:\Users\User\Desktop\autogen_9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autogen_970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03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5A7" w:rsidRPr="008035A7" w:rsidRDefault="008035A7" w:rsidP="008035A7">
      <w:pPr>
        <w:pStyle w:val="text"/>
        <w:spacing w:before="0" w:beforeAutospacing="0" w:after="0" w:afterAutospacing="0"/>
        <w:jc w:val="both"/>
        <w:rPr>
          <w:color w:val="333333"/>
          <w:sz w:val="29"/>
          <w:szCs w:val="29"/>
        </w:rPr>
      </w:pPr>
      <w:r w:rsidRPr="008035A7">
        <w:rPr>
          <w:color w:val="333333"/>
          <w:sz w:val="29"/>
          <w:szCs w:val="29"/>
        </w:rPr>
        <w:lastRenderedPageBreak/>
        <w:t>Буддизм требователен не только к родителям, но и к их детям. Основная обязанность детей — помнить о той жертве во имя любви, которую принесли их родители. Ведь это они работали не покладая рук, чтобы прокормить детей, дать им образование и воспитание. Долг перед родителями огромен и невосполним. Помня об этом, дети должны проявлять к ним любовь, заботу и уважение.</w:t>
      </w:r>
    </w:p>
    <w:p w:rsidR="008035A7" w:rsidRDefault="008035A7" w:rsidP="008035A7">
      <w:pPr>
        <w:spacing w:after="0" w:line="240" w:lineRule="auto"/>
        <w:rPr>
          <w:rFonts w:ascii="Journal" w:eastAsia="Times New Roman" w:hAnsi="Journal" w:cs="Times New Roman"/>
          <w:color w:val="333333"/>
          <w:sz w:val="29"/>
          <w:szCs w:val="29"/>
        </w:rPr>
      </w:pPr>
    </w:p>
    <w:p w:rsidR="008035A7" w:rsidRPr="008035A7" w:rsidRDefault="008035A7" w:rsidP="008035A7">
      <w:pPr>
        <w:spacing w:after="0" w:line="240" w:lineRule="auto"/>
        <w:rPr>
          <w:rFonts w:ascii="Journal" w:eastAsia="Times New Roman" w:hAnsi="Journal" w:cs="Times New Roman"/>
          <w:color w:val="333333"/>
          <w:sz w:val="29"/>
          <w:szCs w:val="29"/>
        </w:rPr>
      </w:pPr>
    </w:p>
    <w:p w:rsidR="008035A7" w:rsidRPr="002F56F6" w:rsidRDefault="002F56F6" w:rsidP="002F56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4.</w:t>
      </w:r>
      <w:r w:rsidR="008035A7" w:rsidRPr="002F56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«Что Бог сочетал, того человек да не разлучает»</w:t>
      </w:r>
    </w:p>
    <w:p w:rsidR="002F56F6" w:rsidRPr="008035A7" w:rsidRDefault="002F56F6" w:rsidP="002F56F6">
      <w:pPr>
        <w:pStyle w:val="a3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035A7" w:rsidRPr="002F56F6" w:rsidRDefault="008035A7" w:rsidP="002F56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2F56F6">
        <w:rPr>
          <w:rFonts w:ascii="Times New Roman" w:eastAsia="Times New Roman" w:hAnsi="Times New Roman" w:cs="Times New Roman"/>
          <w:color w:val="333333"/>
          <w:sz w:val="29"/>
          <w:szCs w:val="29"/>
        </w:rPr>
        <w:t>Православный брак основывается на любви. Ведь заповедь Иисуса Христа о любви — одна из главных в Новом Завете.</w:t>
      </w:r>
    </w:p>
    <w:p w:rsidR="008035A7" w:rsidRPr="002F56F6" w:rsidRDefault="008035A7" w:rsidP="002F56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2F56F6">
        <w:rPr>
          <w:rFonts w:ascii="Times New Roman" w:eastAsia="Times New Roman" w:hAnsi="Times New Roman" w:cs="Times New Roman"/>
          <w:color w:val="333333"/>
          <w:sz w:val="29"/>
          <w:szCs w:val="29"/>
        </w:rPr>
        <w:t>Священное Писание определяет для православных правила семейной жизни. Это взаимная супружеская любовь, хранение чистоты и верности в браке, нерасторжимость супружеского союза: «Что Бог сочетал, того человек да не разлучает». Христиане уверены: если строить семейную жизнь по этим духовным законам, то можно уберечь свою семью от многих бед и найти супружеское счастье</w:t>
      </w:r>
      <w:r w:rsidR="002F56F6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.                  </w:t>
      </w:r>
      <w:r w:rsidR="002F56F6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1058545</wp:posOffset>
            </wp:positionV>
            <wp:extent cx="1642110" cy="1562100"/>
            <wp:effectExtent l="19050" t="0" r="0" b="0"/>
            <wp:wrapSquare wrapText="bothSides"/>
            <wp:docPr id="27" name="Рисунок 27" descr="C:\Users\User\Desktop\autogen_9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autogen_97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5A7" w:rsidRPr="002F56F6" w:rsidRDefault="008035A7" w:rsidP="002F56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2F56F6">
        <w:rPr>
          <w:rFonts w:ascii="Times New Roman" w:eastAsia="Times New Roman" w:hAnsi="Times New Roman" w:cs="Times New Roman"/>
          <w:color w:val="333333"/>
          <w:sz w:val="29"/>
          <w:szCs w:val="29"/>
        </w:rPr>
        <w:t>Согласно традициям православной веры брак должен начинаться с венчания. Венчание — это таинство церкви, в котором освещается союз мужчины и женщины для совместной христианской жизни, рождения и воспитания детей.</w:t>
      </w:r>
    </w:p>
    <w:p w:rsidR="008035A7" w:rsidRDefault="008035A7" w:rsidP="002F56F6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90E14" w:rsidRDefault="00090E14" w:rsidP="002F56F6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25E0E" w:rsidRDefault="00E25E0E" w:rsidP="00E25E0E">
      <w:pPr>
        <w:pStyle w:val="zadanie"/>
        <w:spacing w:before="240" w:beforeAutospacing="0" w:after="240" w:afterAutospacing="0"/>
        <w:rPr>
          <w:rStyle w:val="tabulation"/>
          <w:sz w:val="28"/>
          <w:szCs w:val="28"/>
        </w:rPr>
      </w:pPr>
      <w:r w:rsidRPr="00E25E0E">
        <w:rPr>
          <w:rStyle w:val="tabulation"/>
          <w:b/>
          <w:sz w:val="28"/>
          <w:szCs w:val="28"/>
        </w:rPr>
        <w:t>5. «Переведи» на современный язык начало «Повести о Петре и </w:t>
      </w:r>
      <w:proofErr w:type="spellStart"/>
      <w:r w:rsidRPr="00E25E0E">
        <w:rPr>
          <w:rStyle w:val="tabulation"/>
          <w:b/>
          <w:sz w:val="28"/>
          <w:szCs w:val="28"/>
        </w:rPr>
        <w:t>Февронии</w:t>
      </w:r>
      <w:proofErr w:type="spellEnd"/>
      <w:r w:rsidRPr="00E25E0E">
        <w:rPr>
          <w:rStyle w:val="tabulation"/>
          <w:b/>
          <w:sz w:val="28"/>
          <w:szCs w:val="28"/>
        </w:rPr>
        <w:t xml:space="preserve"> Муромских», </w:t>
      </w:r>
      <w:r w:rsidRPr="00E25E0E">
        <w:rPr>
          <w:rStyle w:val="tabulation"/>
          <w:sz w:val="28"/>
          <w:szCs w:val="28"/>
        </w:rPr>
        <w:t xml:space="preserve">которая была записана, по мнению учёных, в XVI веке монахом </w:t>
      </w:r>
      <w:proofErr w:type="spellStart"/>
      <w:r w:rsidRPr="00E25E0E">
        <w:rPr>
          <w:rStyle w:val="tabulation"/>
          <w:sz w:val="28"/>
          <w:szCs w:val="28"/>
        </w:rPr>
        <w:t>Ермолаем</w:t>
      </w:r>
      <w:proofErr w:type="spellEnd"/>
      <w:r w:rsidRPr="00E25E0E">
        <w:rPr>
          <w:rStyle w:val="tabulation"/>
          <w:sz w:val="28"/>
          <w:szCs w:val="28"/>
        </w:rPr>
        <w:t xml:space="preserve"> </w:t>
      </w:r>
      <w:proofErr w:type="spellStart"/>
      <w:r w:rsidRPr="00E25E0E">
        <w:rPr>
          <w:rStyle w:val="tabulation"/>
          <w:sz w:val="28"/>
          <w:szCs w:val="28"/>
        </w:rPr>
        <w:t>Еразмом</w:t>
      </w:r>
      <w:proofErr w:type="spellEnd"/>
      <w:r w:rsidRPr="00E25E0E">
        <w:rPr>
          <w:rStyle w:val="tabulation"/>
          <w:sz w:val="28"/>
          <w:szCs w:val="28"/>
        </w:rPr>
        <w:t>. Ответь на вопросы: «Где проходило действие повести?», «Кто в это время правил городом?»</w:t>
      </w:r>
    </w:p>
    <w:p w:rsidR="00E25E0E" w:rsidRDefault="00E25E0E" w:rsidP="00E25E0E">
      <w:pPr>
        <w:pStyle w:val="zadanie"/>
        <w:spacing w:before="240" w:beforeAutospacing="0" w:after="240" w:afterAutospacing="0"/>
        <w:rPr>
          <w:i/>
          <w:sz w:val="28"/>
          <w:szCs w:val="28"/>
        </w:rPr>
      </w:pPr>
      <w:r w:rsidRPr="00E25E0E">
        <w:rPr>
          <w:i/>
          <w:sz w:val="28"/>
          <w:szCs w:val="28"/>
        </w:rPr>
        <w:t xml:space="preserve">«Сей </w:t>
      </w:r>
      <w:proofErr w:type="spellStart"/>
      <w:r w:rsidRPr="00E25E0E">
        <w:rPr>
          <w:i/>
          <w:sz w:val="28"/>
          <w:szCs w:val="28"/>
        </w:rPr>
        <w:t>убо</w:t>
      </w:r>
      <w:proofErr w:type="spellEnd"/>
      <w:r w:rsidRPr="00E25E0E">
        <w:rPr>
          <w:i/>
          <w:sz w:val="28"/>
          <w:szCs w:val="28"/>
        </w:rPr>
        <w:t xml:space="preserve"> в </w:t>
      </w:r>
      <w:proofErr w:type="spellStart"/>
      <w:r w:rsidRPr="00E25E0E">
        <w:rPr>
          <w:i/>
          <w:sz w:val="28"/>
          <w:szCs w:val="28"/>
        </w:rPr>
        <w:t>Рустей</w:t>
      </w:r>
      <w:proofErr w:type="spellEnd"/>
      <w:r w:rsidRPr="00E25E0E">
        <w:rPr>
          <w:i/>
          <w:sz w:val="28"/>
          <w:szCs w:val="28"/>
        </w:rPr>
        <w:t xml:space="preserve"> земли град, </w:t>
      </w:r>
      <w:proofErr w:type="spellStart"/>
      <w:r w:rsidRPr="00E25E0E">
        <w:rPr>
          <w:i/>
          <w:sz w:val="28"/>
          <w:szCs w:val="28"/>
        </w:rPr>
        <w:t>нарицаемый</w:t>
      </w:r>
      <w:proofErr w:type="spellEnd"/>
      <w:r w:rsidRPr="00E25E0E">
        <w:rPr>
          <w:i/>
          <w:sz w:val="28"/>
          <w:szCs w:val="28"/>
        </w:rPr>
        <w:t xml:space="preserve"> Муромом, в нём же </w:t>
      </w:r>
      <w:proofErr w:type="spellStart"/>
      <w:r w:rsidRPr="00E25E0E">
        <w:rPr>
          <w:i/>
          <w:sz w:val="28"/>
          <w:szCs w:val="28"/>
        </w:rPr>
        <w:t>бе</w:t>
      </w:r>
      <w:proofErr w:type="spellEnd"/>
      <w:r w:rsidRPr="00E25E0E">
        <w:rPr>
          <w:i/>
          <w:sz w:val="28"/>
          <w:szCs w:val="28"/>
        </w:rPr>
        <w:t xml:space="preserve"> </w:t>
      </w:r>
      <w:proofErr w:type="spellStart"/>
      <w:r w:rsidRPr="00E25E0E">
        <w:rPr>
          <w:i/>
          <w:sz w:val="28"/>
          <w:szCs w:val="28"/>
        </w:rPr>
        <w:t>самодержавствуя</w:t>
      </w:r>
      <w:proofErr w:type="spellEnd"/>
      <w:r w:rsidRPr="00E25E0E">
        <w:rPr>
          <w:i/>
          <w:sz w:val="28"/>
          <w:szCs w:val="28"/>
        </w:rPr>
        <w:t xml:space="preserve"> благоверный князь Павел…»</w:t>
      </w:r>
    </w:p>
    <w:p w:rsidR="00E25E0E" w:rsidRPr="00E25E0E" w:rsidRDefault="00E25E0E" w:rsidP="00E25E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25E0E">
        <w:rPr>
          <w:rFonts w:ascii="Times New Roman" w:hAnsi="Times New Roman" w:cs="Times New Roman"/>
          <w:sz w:val="28"/>
          <w:szCs w:val="28"/>
          <w:u w:val="single"/>
        </w:rPr>
        <w:t xml:space="preserve">Обсуждение проблемного вопроса: «О каких семейных ценностях повествует история Петра и </w:t>
      </w:r>
      <w:proofErr w:type="spellStart"/>
      <w:r w:rsidRPr="00E25E0E">
        <w:rPr>
          <w:rFonts w:ascii="Times New Roman" w:hAnsi="Times New Roman" w:cs="Times New Roman"/>
          <w:sz w:val="28"/>
          <w:szCs w:val="28"/>
          <w:u w:val="single"/>
        </w:rPr>
        <w:t>Февронии</w:t>
      </w:r>
      <w:proofErr w:type="spellEnd"/>
      <w:r w:rsidRPr="00E25E0E">
        <w:rPr>
          <w:rFonts w:ascii="Times New Roman" w:hAnsi="Times New Roman" w:cs="Times New Roman"/>
          <w:sz w:val="28"/>
          <w:szCs w:val="28"/>
          <w:u w:val="single"/>
        </w:rPr>
        <w:t>?».</w:t>
      </w:r>
    </w:p>
    <w:p w:rsidR="00E25E0E" w:rsidRPr="00E25E0E" w:rsidRDefault="00E25E0E" w:rsidP="00E25E0E">
      <w:pPr>
        <w:pStyle w:val="zadanie"/>
        <w:spacing w:before="240" w:beforeAutospacing="0" w:after="240" w:afterAutospacing="0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</w:t>
      </w:r>
      <w:r w:rsidRPr="00E25E0E">
        <w:rPr>
          <w:b/>
          <w:color w:val="333333"/>
          <w:sz w:val="28"/>
        </w:rPr>
        <w:t xml:space="preserve">Пётр и </w:t>
      </w:r>
      <w:proofErr w:type="spellStart"/>
      <w:r w:rsidRPr="00E25E0E">
        <w:rPr>
          <w:b/>
          <w:color w:val="333333"/>
          <w:sz w:val="28"/>
        </w:rPr>
        <w:t>Феврония</w:t>
      </w:r>
      <w:proofErr w:type="spellEnd"/>
      <w:r w:rsidRPr="00E25E0E">
        <w:rPr>
          <w:b/>
          <w:color w:val="333333"/>
          <w:sz w:val="28"/>
        </w:rPr>
        <w:t xml:space="preserve"> Муромские</w:t>
      </w:r>
    </w:p>
    <w:p w:rsidR="00E25E0E" w:rsidRPr="00E25E0E" w:rsidRDefault="00E25E0E" w:rsidP="00E25E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E25E0E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Покровителями семьи и брака в православии считают святых Петра и </w:t>
      </w:r>
      <w:proofErr w:type="spellStart"/>
      <w:r w:rsidRPr="00E25E0E">
        <w:rPr>
          <w:rFonts w:ascii="Times New Roman" w:eastAsia="Times New Roman" w:hAnsi="Times New Roman" w:cs="Times New Roman"/>
          <w:color w:val="333333"/>
          <w:sz w:val="29"/>
          <w:szCs w:val="29"/>
        </w:rPr>
        <w:t>Февронию</w:t>
      </w:r>
      <w:proofErr w:type="spellEnd"/>
      <w:r w:rsidRPr="00E25E0E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Муромских. Интересна история их жизни. Пётр был младшим братом Павла, который занимал княжеский престол в городе Муроме. Однажды Пётр заболел, и никто не мог излечить его. Тогда он обратился к крестьянке </w:t>
      </w:r>
      <w:proofErr w:type="spellStart"/>
      <w:r w:rsidRPr="00E25E0E">
        <w:rPr>
          <w:rFonts w:ascii="Times New Roman" w:eastAsia="Times New Roman" w:hAnsi="Times New Roman" w:cs="Times New Roman"/>
          <w:color w:val="333333"/>
          <w:sz w:val="29"/>
          <w:szCs w:val="29"/>
        </w:rPr>
        <w:t>Февронии</w:t>
      </w:r>
      <w:proofErr w:type="spellEnd"/>
      <w:r w:rsidRPr="00E25E0E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, имевшей дар прозорливости и исцеления, и дал обет </w:t>
      </w:r>
      <w:r w:rsidRPr="00E25E0E">
        <w:rPr>
          <w:rFonts w:ascii="Times New Roman" w:eastAsia="Times New Roman" w:hAnsi="Times New Roman" w:cs="Times New Roman"/>
          <w:color w:val="333333"/>
          <w:sz w:val="29"/>
          <w:szCs w:val="29"/>
        </w:rPr>
        <w:lastRenderedPageBreak/>
        <w:t xml:space="preserve">жениться на ней после выздоровления. Девушке удалось вылечить Петра. Он полюбил </w:t>
      </w:r>
      <w:proofErr w:type="spellStart"/>
      <w:r w:rsidRPr="00E25E0E">
        <w:rPr>
          <w:rFonts w:ascii="Times New Roman" w:eastAsia="Times New Roman" w:hAnsi="Times New Roman" w:cs="Times New Roman"/>
          <w:color w:val="333333"/>
          <w:sz w:val="29"/>
          <w:szCs w:val="29"/>
        </w:rPr>
        <w:t>Февронию</w:t>
      </w:r>
      <w:proofErr w:type="spellEnd"/>
      <w:r w:rsidRPr="00E25E0E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за её благочестие, мудрость, доброту, и они поженились.</w:t>
      </w:r>
    </w:p>
    <w:p w:rsidR="00E25E0E" w:rsidRPr="00E25E0E" w:rsidRDefault="00E25E0E" w:rsidP="00E25E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E25E0E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После смерти брата Пётр стал править в Муроме. Гордые бояре не хотели, чтобы их княгиня была из простого народа, и изгнали супругов. В трудную минуту </w:t>
      </w:r>
      <w:proofErr w:type="spellStart"/>
      <w:r w:rsidRPr="00E25E0E">
        <w:rPr>
          <w:rFonts w:ascii="Times New Roman" w:eastAsia="Times New Roman" w:hAnsi="Times New Roman" w:cs="Times New Roman"/>
          <w:color w:val="333333"/>
          <w:sz w:val="29"/>
          <w:szCs w:val="29"/>
        </w:rPr>
        <w:t>Феврония</w:t>
      </w:r>
      <w:proofErr w:type="spellEnd"/>
      <w:r w:rsidRPr="00E25E0E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поддерживала и утешала мужа. Вскоре жители Мурома попросил князя и его жену вернуться. Супруги со смирением возвратились в город и правили справедливо и милосердно.</w:t>
      </w:r>
    </w:p>
    <w:p w:rsidR="00E25E0E" w:rsidRPr="00E25E0E" w:rsidRDefault="00E25E0E" w:rsidP="00E25E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E25E0E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Когда пришла старость, Пётр и </w:t>
      </w:r>
      <w:proofErr w:type="spellStart"/>
      <w:r w:rsidRPr="00E25E0E">
        <w:rPr>
          <w:rFonts w:ascii="Times New Roman" w:eastAsia="Times New Roman" w:hAnsi="Times New Roman" w:cs="Times New Roman"/>
          <w:color w:val="333333"/>
          <w:sz w:val="29"/>
          <w:szCs w:val="29"/>
        </w:rPr>
        <w:t>Феврония</w:t>
      </w:r>
      <w:proofErr w:type="spellEnd"/>
      <w:r w:rsidRPr="00E25E0E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приняли монашество. Они умерли в один день и час.</w:t>
      </w:r>
    </w:p>
    <w:p w:rsidR="00E25E0E" w:rsidRDefault="00E25E0E" w:rsidP="00E25E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E25E0E">
        <w:rPr>
          <w:rFonts w:ascii="Times New Roman" w:eastAsia="Times New Roman" w:hAnsi="Times New Roman" w:cs="Times New Roman"/>
          <w:color w:val="333333"/>
          <w:sz w:val="29"/>
          <w:szCs w:val="29"/>
        </w:rPr>
        <w:t>Святые супруги пронесли любовь друг к другу через все испытания. В нашей стране 8 июля в день их памяти отмечается всероссийский праздник — День семьи, любви и верности.</w:t>
      </w:r>
    </w:p>
    <w:p w:rsidR="00E25E0E" w:rsidRDefault="00E25E0E" w:rsidP="00E25E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9"/>
          <w:szCs w:val="29"/>
        </w:rPr>
      </w:pPr>
    </w:p>
    <w:p w:rsidR="00E25E0E" w:rsidRDefault="00E25E0E" w:rsidP="00E25E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                                   </w:t>
      </w:r>
      <w:r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drawing>
          <wp:inline distT="0" distB="0" distL="0" distR="0">
            <wp:extent cx="1478280" cy="1828800"/>
            <wp:effectExtent l="19050" t="0" r="7620" b="0"/>
            <wp:docPr id="22" name="Рисунок 22" descr="C:\Users\User\Desktop\autogen_9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autogen_973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E0E" w:rsidRDefault="00E25E0E" w:rsidP="00E25E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9"/>
          <w:szCs w:val="29"/>
        </w:rPr>
      </w:pPr>
    </w:p>
    <w:p w:rsidR="00E25E0E" w:rsidRDefault="00E25E0E" w:rsidP="00E25E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9"/>
          <w:szCs w:val="29"/>
        </w:rPr>
      </w:pPr>
    </w:p>
    <w:p w:rsidR="00E25E0E" w:rsidRDefault="00E25E0E" w:rsidP="00E25E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5E0E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6. </w:t>
      </w:r>
      <w:r w:rsidRPr="00E25E0E">
        <w:rPr>
          <w:rFonts w:ascii="Times New Roman" w:hAnsi="Times New Roman" w:cs="Times New Roman"/>
          <w:b/>
          <w:sz w:val="28"/>
          <w:szCs w:val="28"/>
        </w:rPr>
        <w:t>Работа в парах: чтение и выделение главной мысли притчи «Хлебец с маслом».   Самооценка вы полненной работы.</w:t>
      </w:r>
    </w:p>
    <w:p w:rsidR="00E25E0E" w:rsidRDefault="00E25E0E" w:rsidP="00E25E0E">
      <w:pPr>
        <w:pStyle w:val="zag2-1"/>
        <w:spacing w:before="480" w:beforeAutospacing="0" w:after="0" w:afterAutospacing="0"/>
        <w:rPr>
          <w:rFonts w:ascii="PetersburgItalic" w:hAnsi="PetersburgItalic"/>
          <w:b/>
          <w:color w:val="333333"/>
          <w:sz w:val="29"/>
          <w:szCs w:val="29"/>
          <w:u w:val="single"/>
        </w:rPr>
      </w:pPr>
      <w:r w:rsidRPr="00E25E0E">
        <w:rPr>
          <w:rFonts w:ascii="JournalBold" w:hAnsi="JournalBold"/>
          <w:b/>
          <w:color w:val="333333"/>
          <w:sz w:val="28"/>
          <w:szCs w:val="28"/>
          <w:u w:val="single"/>
        </w:rPr>
        <w:t xml:space="preserve">Хлебец с маслом   </w:t>
      </w:r>
      <w:r w:rsidRPr="00E25E0E">
        <w:rPr>
          <w:rFonts w:ascii="PetersburgItalic" w:hAnsi="PetersburgItalic"/>
          <w:b/>
          <w:color w:val="333333"/>
          <w:sz w:val="29"/>
          <w:szCs w:val="29"/>
          <w:u w:val="single"/>
        </w:rPr>
        <w:t>(Притча)</w:t>
      </w:r>
    </w:p>
    <w:p w:rsidR="00E25E0E" w:rsidRDefault="00E25E0E" w:rsidP="00E25E0E">
      <w:pPr>
        <w:pStyle w:val="text"/>
        <w:spacing w:before="0" w:beforeAutospacing="0" w:after="0" w:afterAutospacing="0"/>
        <w:rPr>
          <w:rFonts w:ascii="PetersburgItalic" w:hAnsi="PetersburgItalic"/>
          <w:b/>
          <w:color w:val="333333"/>
          <w:sz w:val="29"/>
          <w:szCs w:val="29"/>
          <w:u w:val="single"/>
        </w:rPr>
      </w:pPr>
    </w:p>
    <w:p w:rsidR="00E25E0E" w:rsidRDefault="00E25E0E" w:rsidP="00E25E0E">
      <w:pPr>
        <w:pStyle w:val="text"/>
        <w:spacing w:before="0" w:beforeAutospacing="0" w:after="0" w:afterAutospacing="0"/>
        <w:jc w:val="both"/>
        <w:rPr>
          <w:rFonts w:ascii="Journal" w:hAnsi="Journal"/>
          <w:color w:val="333333"/>
          <w:sz w:val="29"/>
          <w:szCs w:val="29"/>
        </w:rPr>
      </w:pPr>
      <w:r>
        <w:rPr>
          <w:rFonts w:ascii="Journal" w:hAnsi="Journal"/>
          <w:color w:val="333333"/>
          <w:sz w:val="29"/>
          <w:szCs w:val="29"/>
        </w:rPr>
        <w:t>Муж с женой прожили вместе тридцать лет. В день тридцатилетия совместной жизни жена, как обычно, испекла небольшой хлебец — она пекла его каждое утро. За завтраком она разрезала хлеб вдоль, намазала обе половинки маслом и, как обычно, собралась передать мужу верхнюю часть. Но на полпути рука её остановилась…</w:t>
      </w:r>
    </w:p>
    <w:p w:rsidR="00E25E0E" w:rsidRDefault="00E25E0E" w:rsidP="00E25E0E">
      <w:pPr>
        <w:pStyle w:val="text"/>
        <w:spacing w:before="0" w:beforeAutospacing="0" w:after="0" w:afterAutospacing="0"/>
        <w:jc w:val="both"/>
        <w:rPr>
          <w:rFonts w:ascii="Journal" w:hAnsi="Journal"/>
          <w:color w:val="333333"/>
          <w:sz w:val="29"/>
          <w:szCs w:val="29"/>
        </w:rPr>
      </w:pPr>
      <w:r>
        <w:rPr>
          <w:rFonts w:ascii="Journal" w:hAnsi="Journal"/>
          <w:color w:val="333333"/>
          <w:sz w:val="29"/>
          <w:szCs w:val="29"/>
        </w:rPr>
        <w:t>Она подумала: «В день нашего тридцатилетия я хочу сама съесть верхнюю часть хлебца. Я мечтала об этом тридцать лет и заслужила верхнюю половинку: была примерной женой, вырастила прекрасных сыновей, содержала в полном порядке дом».</w:t>
      </w:r>
    </w:p>
    <w:p w:rsidR="00E25E0E" w:rsidRDefault="00E25E0E" w:rsidP="00E25E0E">
      <w:pPr>
        <w:pStyle w:val="text"/>
        <w:spacing w:before="0" w:beforeAutospacing="0" w:after="0" w:afterAutospacing="0"/>
        <w:jc w:val="both"/>
        <w:rPr>
          <w:rFonts w:ascii="Journal" w:hAnsi="Journal"/>
          <w:color w:val="333333"/>
          <w:sz w:val="29"/>
          <w:szCs w:val="29"/>
        </w:rPr>
      </w:pPr>
      <w:r>
        <w:rPr>
          <w:rFonts w:ascii="Journal" w:hAnsi="Journal"/>
          <w:color w:val="333333"/>
          <w:sz w:val="29"/>
          <w:szCs w:val="29"/>
        </w:rPr>
        <w:t>И она передала мужу нижнюю часть хлебца. Такого она никогда не позволяла себе за все тридцать лет совместной жизни.</w:t>
      </w:r>
    </w:p>
    <w:p w:rsidR="00E25E0E" w:rsidRDefault="00E25E0E" w:rsidP="00E25E0E">
      <w:pPr>
        <w:pStyle w:val="text"/>
        <w:spacing w:before="0" w:beforeAutospacing="0" w:after="0" w:afterAutospacing="0"/>
        <w:jc w:val="both"/>
        <w:rPr>
          <w:rFonts w:ascii="Journal" w:hAnsi="Journal"/>
          <w:color w:val="333333"/>
          <w:sz w:val="29"/>
          <w:szCs w:val="29"/>
        </w:rPr>
      </w:pPr>
      <w:r>
        <w:rPr>
          <w:rFonts w:ascii="Journal" w:hAnsi="Journal"/>
          <w:color w:val="333333"/>
          <w:sz w:val="29"/>
          <w:szCs w:val="29"/>
        </w:rPr>
        <w:t>А муж взял хлеб и сказал с улыбкой:</w:t>
      </w:r>
    </w:p>
    <w:p w:rsidR="00E25E0E" w:rsidRDefault="00E25E0E" w:rsidP="00E25E0E">
      <w:pPr>
        <w:pStyle w:val="text"/>
        <w:spacing w:before="0" w:beforeAutospacing="0" w:after="0" w:afterAutospacing="0"/>
        <w:jc w:val="both"/>
        <w:rPr>
          <w:rStyle w:val="tabulation"/>
          <w:rFonts w:ascii="Journal" w:hAnsi="Journal"/>
          <w:color w:val="333333"/>
          <w:sz w:val="29"/>
          <w:szCs w:val="29"/>
        </w:rPr>
      </w:pPr>
      <w:r>
        <w:rPr>
          <w:rStyle w:val="tabulation"/>
          <w:rFonts w:ascii="Journal" w:hAnsi="Journal"/>
          <w:color w:val="333333"/>
          <w:sz w:val="29"/>
          <w:szCs w:val="29"/>
        </w:rPr>
        <w:lastRenderedPageBreak/>
        <w:t>—Какой неоценимый подарок ты сделала мне сегодня! Я с детства люблю нижнюю, поджаристую часть хлебца. Но всегда считал, что она по праву принадлежит тебе</w:t>
      </w:r>
    </w:p>
    <w:p w:rsidR="00E25E0E" w:rsidRPr="00E25E0E" w:rsidRDefault="00E25E0E" w:rsidP="00E25E0E">
      <w:pPr>
        <w:pStyle w:val="text"/>
        <w:spacing w:before="0" w:beforeAutospacing="0" w:after="0" w:afterAutospacing="0"/>
        <w:jc w:val="both"/>
        <w:rPr>
          <w:rFonts w:ascii="Journal" w:hAnsi="Journal"/>
          <w:color w:val="333333"/>
          <w:sz w:val="29"/>
          <w:szCs w:val="29"/>
        </w:rPr>
      </w:pPr>
    </w:p>
    <w:p w:rsidR="00E25E0E" w:rsidRPr="00E25E0E" w:rsidRDefault="00E25E0E" w:rsidP="00E25E0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E25E0E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7. Притча о детях и их родителях</w:t>
      </w:r>
    </w:p>
    <w:p w:rsidR="00E25E0E" w:rsidRPr="00E25E0E" w:rsidRDefault="00E25E0E" w:rsidP="00E25E0E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25E0E">
        <w:rPr>
          <w:rFonts w:ascii="Times New Roman" w:eastAsia="Times New Roman" w:hAnsi="Times New Roman" w:cs="Times New Roman"/>
          <w:color w:val="333333"/>
          <w:sz w:val="28"/>
          <w:szCs w:val="28"/>
        </w:rPr>
        <w:t>Один человек пришёл к старцу и сказал:</w:t>
      </w:r>
    </w:p>
    <w:p w:rsidR="00E25E0E" w:rsidRPr="00E25E0E" w:rsidRDefault="00E25E0E" w:rsidP="00E25E0E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25E0E">
        <w:rPr>
          <w:rFonts w:ascii="Times New Roman" w:eastAsia="Times New Roman" w:hAnsi="Times New Roman" w:cs="Times New Roman"/>
          <w:color w:val="333333"/>
          <w:sz w:val="28"/>
          <w:szCs w:val="28"/>
        </w:rPr>
        <w:t>—Родители мои всё плачутся да бормочут, жить спокойно не дают. Видно, от старости у них ум за разум зашёл. Не могу я больше этого выносить! Не отправить ли их в богоугодное заведение?</w:t>
      </w:r>
    </w:p>
    <w:p w:rsidR="00E25E0E" w:rsidRPr="00E25E0E" w:rsidRDefault="00E25E0E" w:rsidP="00E25E0E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25E0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—Понимаю, трудно тебе, — покачал головой старец, — но подумай, когда ты был в люльке, ведь </w:t>
      </w:r>
      <w:proofErr w:type="gramStart"/>
      <w:r w:rsidRPr="00E25E0E">
        <w:rPr>
          <w:rFonts w:ascii="Times New Roman" w:eastAsia="Times New Roman" w:hAnsi="Times New Roman" w:cs="Times New Roman"/>
          <w:color w:val="333333"/>
          <w:sz w:val="28"/>
          <w:szCs w:val="28"/>
        </w:rPr>
        <w:t>тоже</w:t>
      </w:r>
      <w:proofErr w:type="gramEnd"/>
      <w:r w:rsidRPr="00E25E0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небось день и ночь хныкал, да и большим умом не отличался. А отец с матерью брали тебя на руки и ласкали нежно, с любовью. Они скорее с жизнью бы расстались, нежели с тобой. И чем же теперь ты хочешь им отплатить?</w:t>
      </w:r>
    </w:p>
    <w:p w:rsidR="00E25E0E" w:rsidRPr="00E25E0E" w:rsidRDefault="00E25E0E" w:rsidP="00E25E0E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 w:rsidRPr="00E25E0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Ответим на вопрос: «Что я делаю, чтобы в нашей семье были мир и любовь?» Оценим жизненные ситуации.</w:t>
      </w:r>
    </w:p>
    <w:p w:rsidR="00E25E0E" w:rsidRPr="00E25E0E" w:rsidRDefault="00E25E0E" w:rsidP="00E25E0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25E0E">
        <w:rPr>
          <w:rFonts w:ascii="Times New Roman" w:eastAsia="Times New Roman" w:hAnsi="Times New Roman" w:cs="Times New Roman"/>
          <w:color w:val="333333"/>
          <w:sz w:val="28"/>
          <w:szCs w:val="28"/>
        </w:rPr>
        <w:t>Максим очень любит своего деда и подолгу с ним разговаривает по телефону, когда тот звонит. Но сам он не звонит деду, говорит, что не может запомнить его номер телефона.</w:t>
      </w:r>
    </w:p>
    <w:p w:rsidR="00E25E0E" w:rsidRPr="00E25E0E" w:rsidRDefault="00E25E0E" w:rsidP="00E25E0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25E0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Бабушка </w:t>
      </w:r>
      <w:proofErr w:type="gramStart"/>
      <w:r w:rsidRPr="00E25E0E">
        <w:rPr>
          <w:rFonts w:ascii="Times New Roman" w:eastAsia="Times New Roman" w:hAnsi="Times New Roman" w:cs="Times New Roman"/>
          <w:color w:val="333333"/>
          <w:sz w:val="28"/>
          <w:szCs w:val="28"/>
        </w:rPr>
        <w:t>приболела</w:t>
      </w:r>
      <w:proofErr w:type="gramEnd"/>
      <w:r w:rsidRPr="00E25E0E">
        <w:rPr>
          <w:rFonts w:ascii="Times New Roman" w:eastAsia="Times New Roman" w:hAnsi="Times New Roman" w:cs="Times New Roman"/>
          <w:color w:val="333333"/>
          <w:sz w:val="28"/>
          <w:szCs w:val="28"/>
        </w:rPr>
        <w:t>, просит внучку: «Принеси, пожалуйста, стакан воды». Внучка отвечает: «Сейчас принесу». Опять просит бабушка: «Принеси водички, внучка!» «Сейчас, сейчас, — отвечает девочка, — вот закончу разговаривать с Машей и принесу». Прошло полчаса. Поднялась бабушка с постели и пошла за водой сама.</w:t>
      </w:r>
    </w:p>
    <w:p w:rsidR="00E25E0E" w:rsidRPr="00E25E0E" w:rsidRDefault="00E25E0E" w:rsidP="00E25E0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25E0E">
        <w:rPr>
          <w:rFonts w:ascii="Times New Roman" w:eastAsia="Times New Roman" w:hAnsi="Times New Roman" w:cs="Times New Roman"/>
          <w:color w:val="333333"/>
          <w:sz w:val="28"/>
          <w:szCs w:val="28"/>
        </w:rPr>
        <w:t>Сегодня по телевизору показывают футбольный матч. Играет команда, за которую болеет папа. Но у Димки вторая серия фильма (первую он смотрел вчера).</w:t>
      </w:r>
    </w:p>
    <w:p w:rsidR="00E25E0E" w:rsidRPr="0051271E" w:rsidRDefault="0051271E" w:rsidP="00E25E0E">
      <w:pPr>
        <w:shd w:val="clear" w:color="auto" w:fill="FFFFFF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  <w:r w:rsidRPr="0051271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  <w:t>Обоб</w:t>
      </w:r>
      <w:r w:rsidR="00E25E0E" w:rsidRPr="0051271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  <w:t>щение:</w:t>
      </w:r>
    </w:p>
    <w:p w:rsidR="00E25E0E" w:rsidRDefault="00E25E0E" w:rsidP="00E25E0E">
      <w:pPr>
        <w:shd w:val="clear" w:color="auto" w:fill="FFFFFF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25E0E">
        <w:rPr>
          <w:rFonts w:ascii="Times New Roman" w:eastAsia="Times New Roman" w:hAnsi="Times New Roman" w:cs="Times New Roman"/>
          <w:color w:val="333333"/>
          <w:sz w:val="28"/>
          <w:szCs w:val="28"/>
        </w:rPr>
        <w:t>Испокон веков мужчина — глава семьи, её защитник, на нём лежит самая тяжёлая работа. Женщина — добрая, работящая хозяйка, хранительница семейного очага. Связь поколений — человеческая ценность. Многие народы славятся своим уважением к родителям и старшему поколению. Главное в семье — любовь, понимание, уважительное, бережное отношение друг к другу.</w:t>
      </w:r>
    </w:p>
    <w:p w:rsidR="002004A1" w:rsidRDefault="002004A1" w:rsidP="00E25E0E">
      <w:pPr>
        <w:shd w:val="clear" w:color="auto" w:fill="FFFFFF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004A1" w:rsidRDefault="002004A1" w:rsidP="00E25E0E">
      <w:pPr>
        <w:shd w:val="clear" w:color="auto" w:fill="FFFFFF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004A1" w:rsidRDefault="002004A1" w:rsidP="00E25E0E">
      <w:pPr>
        <w:shd w:val="clear" w:color="auto" w:fill="FFFFFF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004A1" w:rsidRDefault="002004A1" w:rsidP="00E25E0E">
      <w:pPr>
        <w:shd w:val="clear" w:color="auto" w:fill="FFFFFF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004A1" w:rsidRDefault="002004A1" w:rsidP="00E25E0E">
      <w:pPr>
        <w:shd w:val="clear" w:color="auto" w:fill="FFFFFF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004A1" w:rsidRPr="00E25E0E" w:rsidRDefault="002004A1" w:rsidP="00E25E0E">
      <w:pPr>
        <w:shd w:val="clear" w:color="auto" w:fill="FFFFFF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004A1" w:rsidRDefault="002004A1" w:rsidP="002004A1">
      <w:pPr>
        <w:pStyle w:val="zag2-1"/>
        <w:spacing w:before="480" w:beforeAutospacing="0" w:after="0" w:afterAutospacing="0"/>
        <w:jc w:val="both"/>
        <w:rPr>
          <w:b/>
          <w:color w:val="333333"/>
          <w:sz w:val="28"/>
          <w:szCs w:val="28"/>
          <w:u w:val="single"/>
        </w:rPr>
      </w:pPr>
      <w:r>
        <w:rPr>
          <w:b/>
          <w:color w:val="333333"/>
          <w:sz w:val="28"/>
          <w:szCs w:val="28"/>
          <w:u w:val="single"/>
        </w:rPr>
        <w:lastRenderedPageBreak/>
        <w:t>Источники:</w:t>
      </w:r>
    </w:p>
    <w:p w:rsidR="002004A1" w:rsidRPr="002004A1" w:rsidRDefault="002004A1" w:rsidP="002004A1">
      <w:pPr>
        <w:pStyle w:val="zag2-1"/>
        <w:spacing w:before="480" w:beforeAutospacing="0" w:after="0" w:afterAutospacing="0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1.</w:t>
      </w:r>
      <w:r w:rsidRPr="002004A1">
        <w:rPr>
          <w:sz w:val="28"/>
          <w:szCs w:val="28"/>
        </w:rPr>
        <w:t>Основы духовно-нравственной культуры народов России.  5 класс</w:t>
      </w:r>
      <w:proofErr w:type="gramStart"/>
      <w:r w:rsidRPr="002004A1">
        <w:rPr>
          <w:sz w:val="28"/>
          <w:szCs w:val="28"/>
        </w:rPr>
        <w:t>.</w:t>
      </w:r>
      <w:proofErr w:type="gramEnd"/>
      <w:r w:rsidRPr="002004A1">
        <w:rPr>
          <w:sz w:val="28"/>
          <w:szCs w:val="28"/>
        </w:rPr>
        <w:t xml:space="preserve">  </w:t>
      </w:r>
      <w:proofErr w:type="gramStart"/>
      <w:r w:rsidRPr="002004A1">
        <w:rPr>
          <w:sz w:val="28"/>
          <w:szCs w:val="28"/>
        </w:rPr>
        <w:t>у</w:t>
      </w:r>
      <w:proofErr w:type="gramEnd"/>
      <w:r w:rsidRPr="002004A1">
        <w:rPr>
          <w:sz w:val="28"/>
          <w:szCs w:val="28"/>
        </w:rPr>
        <w:t xml:space="preserve">чебник для учащихся общеобразовательных учреждений / Н.Ф. Виноградова, В.И. Власенко, А.В. Поляков. – М.: </w:t>
      </w:r>
      <w:proofErr w:type="spellStart"/>
      <w:r w:rsidRPr="002004A1">
        <w:rPr>
          <w:sz w:val="28"/>
          <w:szCs w:val="28"/>
        </w:rPr>
        <w:t>Вентана-Граф</w:t>
      </w:r>
      <w:proofErr w:type="spellEnd"/>
      <w:r w:rsidRPr="002004A1">
        <w:rPr>
          <w:sz w:val="28"/>
          <w:szCs w:val="28"/>
        </w:rPr>
        <w:t xml:space="preserve">, 2013. </w:t>
      </w:r>
    </w:p>
    <w:p w:rsidR="002004A1" w:rsidRPr="002004A1" w:rsidRDefault="002004A1" w:rsidP="00200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004A1">
        <w:rPr>
          <w:rFonts w:ascii="Times New Roman" w:hAnsi="Times New Roman" w:cs="Times New Roman"/>
          <w:sz w:val="28"/>
          <w:szCs w:val="28"/>
        </w:rPr>
        <w:t xml:space="preserve">2. Виноградова Н.Ф. Основы </w:t>
      </w:r>
      <w:r w:rsidRPr="002004A1">
        <w:rPr>
          <w:rFonts w:ascii="Times New Roman" w:hAnsi="Times New Roman" w:cs="Times New Roman"/>
          <w:bCs/>
          <w:sz w:val="28"/>
          <w:szCs w:val="28"/>
        </w:rPr>
        <w:t xml:space="preserve">духовно-нравственной культуры   народов России: 5 класс: рабочая тетрадь /Н.Ф. Виноградова. М: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Вентана-Граф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2016</w:t>
      </w:r>
      <w:r w:rsidRPr="002004A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004A1" w:rsidRPr="002004A1" w:rsidRDefault="002004A1" w:rsidP="002004A1">
      <w:pPr>
        <w:pStyle w:val="zag2-1"/>
        <w:spacing w:before="480" w:beforeAutospacing="0" w:after="0" w:afterAutospacing="0"/>
        <w:jc w:val="both"/>
        <w:rPr>
          <w:sz w:val="28"/>
          <w:szCs w:val="28"/>
          <w:u w:val="single"/>
        </w:rPr>
      </w:pPr>
    </w:p>
    <w:p w:rsidR="002004A1" w:rsidRPr="002004A1" w:rsidRDefault="002004A1" w:rsidP="00E25E0E">
      <w:pPr>
        <w:pStyle w:val="zag2-1"/>
        <w:spacing w:before="480" w:beforeAutospacing="0" w:after="0" w:afterAutospacing="0"/>
        <w:jc w:val="both"/>
        <w:rPr>
          <w:color w:val="333333"/>
          <w:sz w:val="28"/>
          <w:szCs w:val="28"/>
        </w:rPr>
      </w:pPr>
    </w:p>
    <w:p w:rsidR="00E25E0E" w:rsidRPr="00E25E0E" w:rsidRDefault="00E25E0E" w:rsidP="00E25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5E0E" w:rsidRPr="00E25E0E" w:rsidRDefault="00E25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E25E0E" w:rsidRPr="00E25E0E" w:rsidSect="002004A1">
      <w:pgSz w:w="11906" w:h="16838"/>
      <w:pgMar w:top="1134" w:right="850" w:bottom="1134" w:left="1701" w:header="708" w:footer="708" w:gutter="0"/>
      <w:pgBorders w:offsetFrom="page">
        <w:top w:val="dotDash" w:sz="4" w:space="24" w:color="00B050"/>
        <w:left w:val="dotDash" w:sz="4" w:space="24" w:color="00B050"/>
        <w:bottom w:val="dotDash" w:sz="4" w:space="24" w:color="00B050"/>
        <w:right w:val="dotDash" w:sz="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Journal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Petersburg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20509"/>
    <w:multiLevelType w:val="multilevel"/>
    <w:tmpl w:val="C870F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C76D8D"/>
    <w:multiLevelType w:val="hybridMultilevel"/>
    <w:tmpl w:val="133E8934"/>
    <w:lvl w:ilvl="0" w:tplc="EFC295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6E89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3020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9A9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8C4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3EB8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9044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8491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D27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A162E7E"/>
    <w:multiLevelType w:val="multilevel"/>
    <w:tmpl w:val="8EB89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58284E"/>
    <w:multiLevelType w:val="hybridMultilevel"/>
    <w:tmpl w:val="87BA8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493864"/>
    <w:multiLevelType w:val="hybridMultilevel"/>
    <w:tmpl w:val="4A5E8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403A"/>
    <w:rsid w:val="00090E14"/>
    <w:rsid w:val="002004A1"/>
    <w:rsid w:val="002F56F6"/>
    <w:rsid w:val="003F403A"/>
    <w:rsid w:val="00415F84"/>
    <w:rsid w:val="0051271E"/>
    <w:rsid w:val="008035A7"/>
    <w:rsid w:val="00944565"/>
    <w:rsid w:val="00BC5D48"/>
    <w:rsid w:val="00E25E0E"/>
    <w:rsid w:val="00F61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6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3F4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3F403A"/>
    <w:pPr>
      <w:ind w:left="720"/>
      <w:contextualSpacing/>
    </w:pPr>
  </w:style>
  <w:style w:type="paragraph" w:customStyle="1" w:styleId="textnoabzac">
    <w:name w:val="text_noabzac"/>
    <w:basedOn w:val="a"/>
    <w:rsid w:val="00803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03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5A7"/>
    <w:rPr>
      <w:rFonts w:ascii="Tahoma" w:hAnsi="Tahoma" w:cs="Tahoma"/>
      <w:sz w:val="16"/>
      <w:szCs w:val="16"/>
    </w:rPr>
  </w:style>
  <w:style w:type="paragraph" w:customStyle="1" w:styleId="zag2znak">
    <w:name w:val="zag_2_znak"/>
    <w:basedOn w:val="a"/>
    <w:rsid w:val="00803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bulation">
    <w:name w:val="tabulation"/>
    <w:basedOn w:val="a0"/>
    <w:rsid w:val="008035A7"/>
  </w:style>
  <w:style w:type="paragraph" w:customStyle="1" w:styleId="zadanie">
    <w:name w:val="zadanie"/>
    <w:basedOn w:val="a"/>
    <w:rsid w:val="00E25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idelznakobsudim">
    <w:name w:val="videl_znak_obsudim"/>
    <w:basedOn w:val="a0"/>
    <w:rsid w:val="00E25E0E"/>
  </w:style>
  <w:style w:type="paragraph" w:customStyle="1" w:styleId="risunokframe">
    <w:name w:val="risunok_frame"/>
    <w:basedOn w:val="a"/>
    <w:rsid w:val="00E25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g2-1">
    <w:name w:val="zag_2-1"/>
    <w:basedOn w:val="a"/>
    <w:rsid w:val="00E25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g2dop">
    <w:name w:val="zag_2_dop"/>
    <w:basedOn w:val="a"/>
    <w:rsid w:val="00E25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idelznakposlush">
    <w:name w:val="videl_znak_poslush"/>
    <w:basedOn w:val="a0"/>
    <w:rsid w:val="00E25E0E"/>
  </w:style>
  <w:style w:type="paragraph" w:customStyle="1" w:styleId="textvivod">
    <w:name w:val="text_vivod"/>
    <w:basedOn w:val="a"/>
    <w:rsid w:val="00E25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85791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5562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3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5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01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07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6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5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0953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7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45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1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A2737-A9A2-492C-AA1C-F238E5E35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1572</Words>
  <Characters>8961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2017-12-03T10:06:00Z</dcterms:created>
  <dcterms:modified xsi:type="dcterms:W3CDTF">2017-12-03T11:57:00Z</dcterms:modified>
</cp:coreProperties>
</file>