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95" w:rsidRDefault="00887C30" w:rsidP="002B7495">
      <w:pPr>
        <w:pStyle w:val="a6"/>
        <w:rPr>
          <w:rFonts w:ascii="Times New Roman" w:hAnsi="Times New Roman"/>
          <w:sz w:val="28"/>
        </w:rPr>
      </w:pPr>
      <w:r>
        <w:rPr>
          <w:rFonts w:ascii="Times New Roman" w:eastAsiaTheme="minorEastAsia" w:hAnsi="Times New Roman"/>
          <w:sz w:val="28"/>
          <w:szCs w:val="28"/>
        </w:rPr>
        <w:t xml:space="preserve">   </w:t>
      </w:r>
      <w:r>
        <w:rPr>
          <w:rFonts w:ascii="Times New Roman" w:hAnsi="Times New Roman"/>
          <w:sz w:val="28"/>
        </w:rPr>
        <w:t>Муниципальное бюджетное общеобразовательное у</w:t>
      </w:r>
      <w:r w:rsidR="002B7495">
        <w:rPr>
          <w:rFonts w:ascii="Times New Roman" w:hAnsi="Times New Roman"/>
          <w:sz w:val="28"/>
        </w:rPr>
        <w:t xml:space="preserve">чреждение                    </w:t>
      </w:r>
    </w:p>
    <w:p w:rsidR="002B7495" w:rsidRDefault="002B7495" w:rsidP="002B7495">
      <w:pPr>
        <w:pStyle w:val="a6"/>
        <w:rPr>
          <w:rFonts w:ascii="Times New Roman" w:hAnsi="Times New Roman"/>
          <w:sz w:val="28"/>
        </w:rPr>
      </w:pPr>
      <w:r>
        <w:rPr>
          <w:rFonts w:ascii="Times New Roman" w:hAnsi="Times New Roman"/>
          <w:sz w:val="28"/>
        </w:rPr>
        <w:t xml:space="preserve">                  «Средняя   об</w:t>
      </w:r>
      <w:r w:rsidR="00887C30">
        <w:rPr>
          <w:rFonts w:ascii="Times New Roman" w:hAnsi="Times New Roman"/>
          <w:sz w:val="28"/>
        </w:rPr>
        <w:t xml:space="preserve">щеобразовательная казачья школа, </w:t>
      </w:r>
    </w:p>
    <w:p w:rsidR="002B7495" w:rsidRDefault="002B7495" w:rsidP="002B7495">
      <w:pPr>
        <w:pStyle w:val="a6"/>
        <w:rPr>
          <w:rFonts w:ascii="Times New Roman" w:hAnsi="Times New Roman"/>
          <w:sz w:val="28"/>
        </w:rPr>
      </w:pPr>
      <w:r>
        <w:rPr>
          <w:rFonts w:ascii="Times New Roman" w:hAnsi="Times New Roman"/>
          <w:sz w:val="28"/>
        </w:rPr>
        <w:t xml:space="preserve">          </w:t>
      </w:r>
      <w:r w:rsidR="00887C30">
        <w:rPr>
          <w:rFonts w:ascii="Times New Roman" w:hAnsi="Times New Roman"/>
          <w:sz w:val="28"/>
        </w:rPr>
        <w:t xml:space="preserve">    </w:t>
      </w:r>
      <w:proofErr w:type="gramStart"/>
      <w:r w:rsidR="00887C30">
        <w:rPr>
          <w:rFonts w:ascii="Times New Roman" w:hAnsi="Times New Roman"/>
          <w:sz w:val="28"/>
        </w:rPr>
        <w:t>с</w:t>
      </w:r>
      <w:proofErr w:type="gramEnd"/>
      <w:r w:rsidR="00887C30">
        <w:rPr>
          <w:rFonts w:ascii="Times New Roman" w:hAnsi="Times New Roman"/>
          <w:sz w:val="28"/>
        </w:rPr>
        <w:t>. Знаменка»</w:t>
      </w:r>
      <w:r>
        <w:rPr>
          <w:rFonts w:ascii="Times New Roman" w:hAnsi="Times New Roman"/>
          <w:sz w:val="28"/>
        </w:rPr>
        <w:t xml:space="preserve">    Нерчинский район,   Забайкальский край</w:t>
      </w:r>
    </w:p>
    <w:p w:rsidR="002B7495" w:rsidRDefault="002B7495" w:rsidP="002B7495">
      <w:pPr>
        <w:spacing w:after="0"/>
        <w:jc w:val="both"/>
        <w:rPr>
          <w:rFonts w:ascii="Courier New" w:eastAsia="Times New Roman" w:hAnsi="Courier New" w:cs="Courier New"/>
          <w:b/>
          <w:bCs/>
          <w:sz w:val="28"/>
          <w:szCs w:val="28"/>
        </w:rPr>
      </w:pPr>
    </w:p>
    <w:p w:rsidR="00DE7283" w:rsidRDefault="00DE7283" w:rsidP="000F118E">
      <w:pPr>
        <w:jc w:val="both"/>
        <w:rPr>
          <w:rFonts w:ascii="Times New Roman" w:hAnsi="Times New Roman" w:cs="Times New Roman"/>
          <w:sz w:val="28"/>
          <w:szCs w:val="28"/>
        </w:rPr>
      </w:pPr>
    </w:p>
    <w:p w:rsidR="002B7495" w:rsidRPr="00D843E8" w:rsidRDefault="00887C30" w:rsidP="002B7495">
      <w:pPr>
        <w:spacing w:after="0"/>
        <w:jc w:val="both"/>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r w:rsidR="002B7495" w:rsidRPr="00D843E8">
        <w:rPr>
          <w:rFonts w:ascii="Times New Roman" w:eastAsia="Times New Roman" w:hAnsi="Times New Roman" w:cs="Times New Roman"/>
          <w:b/>
          <w:sz w:val="44"/>
          <w:szCs w:val="44"/>
        </w:rPr>
        <w:t xml:space="preserve">Материал к занятиям факультатива: </w:t>
      </w:r>
    </w:p>
    <w:p w:rsidR="002B7495" w:rsidRPr="00D843E8" w:rsidRDefault="002B7495" w:rsidP="002B7495">
      <w:pPr>
        <w:spacing w:after="0" w:line="240" w:lineRule="auto"/>
        <w:jc w:val="both"/>
        <w:rPr>
          <w:rFonts w:ascii="Times New Roman" w:eastAsia="Times New Roman" w:hAnsi="Times New Roman" w:cs="Times New Roman"/>
          <w:b/>
          <w:sz w:val="44"/>
          <w:szCs w:val="44"/>
        </w:rPr>
      </w:pPr>
      <w:r w:rsidRPr="00D843E8">
        <w:rPr>
          <w:rFonts w:ascii="Times New Roman" w:eastAsia="Times New Roman" w:hAnsi="Times New Roman" w:cs="Times New Roman"/>
          <w:b/>
          <w:sz w:val="44"/>
          <w:szCs w:val="44"/>
        </w:rPr>
        <w:t xml:space="preserve">        </w:t>
      </w:r>
      <w:r w:rsidR="00887C30">
        <w:rPr>
          <w:rFonts w:ascii="Times New Roman" w:eastAsia="Times New Roman" w:hAnsi="Times New Roman" w:cs="Times New Roman"/>
          <w:b/>
          <w:sz w:val="44"/>
          <w:szCs w:val="44"/>
        </w:rPr>
        <w:t xml:space="preserve">  </w:t>
      </w:r>
      <w:r w:rsidRPr="00D843E8">
        <w:rPr>
          <w:rFonts w:ascii="Times New Roman" w:eastAsia="Times New Roman" w:hAnsi="Times New Roman" w:cs="Times New Roman"/>
          <w:b/>
          <w:sz w:val="44"/>
          <w:szCs w:val="44"/>
        </w:rPr>
        <w:t xml:space="preserve"> «История казачества России».</w:t>
      </w:r>
    </w:p>
    <w:p w:rsidR="00887C30" w:rsidRDefault="002B7495" w:rsidP="00887C30">
      <w:pPr>
        <w:spacing w:after="0" w:line="240" w:lineRule="auto"/>
        <w:jc w:val="both"/>
        <w:rPr>
          <w:rFonts w:ascii="Times New Roman" w:eastAsia="Times New Roman" w:hAnsi="Times New Roman" w:cs="Times New Roman"/>
          <w:b/>
          <w:color w:val="002060"/>
          <w:sz w:val="44"/>
          <w:szCs w:val="44"/>
        </w:rPr>
      </w:pPr>
      <w:r w:rsidRPr="00D843E8">
        <w:rPr>
          <w:rFonts w:ascii="Times New Roman" w:eastAsia="Times New Roman" w:hAnsi="Times New Roman" w:cs="Times New Roman"/>
          <w:b/>
          <w:sz w:val="44"/>
          <w:szCs w:val="44"/>
        </w:rPr>
        <w:t xml:space="preserve">                           </w:t>
      </w:r>
      <w:r w:rsidR="00887C30">
        <w:rPr>
          <w:rFonts w:ascii="Times New Roman" w:eastAsia="Times New Roman" w:hAnsi="Times New Roman" w:cs="Times New Roman"/>
          <w:b/>
          <w:sz w:val="44"/>
          <w:szCs w:val="44"/>
        </w:rPr>
        <w:t xml:space="preserve">   </w:t>
      </w:r>
      <w:r w:rsidRPr="002B7495">
        <w:rPr>
          <w:rFonts w:ascii="Times New Roman" w:eastAsia="Times New Roman" w:hAnsi="Times New Roman" w:cs="Times New Roman"/>
          <w:b/>
          <w:color w:val="002060"/>
          <w:sz w:val="44"/>
          <w:szCs w:val="44"/>
        </w:rPr>
        <w:t>Тема:</w:t>
      </w:r>
    </w:p>
    <w:p w:rsidR="00887C30" w:rsidRDefault="00887C30" w:rsidP="00887C30">
      <w:pPr>
        <w:spacing w:after="0" w:line="240" w:lineRule="auto"/>
        <w:rPr>
          <w:rFonts w:ascii="Times New Roman" w:hAnsi="Times New Roman" w:cs="Times New Roman"/>
          <w:sz w:val="44"/>
          <w:szCs w:val="44"/>
        </w:rPr>
      </w:pPr>
      <w:r>
        <w:rPr>
          <w:rFonts w:ascii="Times New Roman" w:eastAsia="Times New Roman" w:hAnsi="Times New Roman" w:cs="Times New Roman"/>
          <w:b/>
          <w:sz w:val="44"/>
          <w:szCs w:val="44"/>
        </w:rPr>
        <w:t xml:space="preserve">    </w:t>
      </w:r>
      <w:r w:rsidRPr="00887C30">
        <w:rPr>
          <w:rFonts w:ascii="Times New Roman" w:eastAsia="Times New Roman" w:hAnsi="Times New Roman" w:cs="Times New Roman"/>
          <w:b/>
          <w:sz w:val="44"/>
          <w:szCs w:val="44"/>
        </w:rPr>
        <w:t>«</w:t>
      </w:r>
      <w:r w:rsidRPr="00887C30">
        <w:rPr>
          <w:rFonts w:ascii="Times New Roman" w:hAnsi="Times New Roman" w:cs="Times New Roman"/>
          <w:sz w:val="44"/>
          <w:szCs w:val="44"/>
        </w:rPr>
        <w:t xml:space="preserve">Покорение Сибири казаками </w:t>
      </w:r>
      <w:proofErr w:type="gramStart"/>
      <w:r w:rsidRPr="00887C30">
        <w:rPr>
          <w:rFonts w:ascii="Times New Roman" w:hAnsi="Times New Roman" w:cs="Times New Roman"/>
          <w:sz w:val="44"/>
          <w:szCs w:val="44"/>
        </w:rPr>
        <w:t>во</w:t>
      </w:r>
      <w:proofErr w:type="gramEnd"/>
    </w:p>
    <w:p w:rsidR="00887C30" w:rsidRPr="00887C30" w:rsidRDefault="00887C30" w:rsidP="00887C30">
      <w:pPr>
        <w:spacing w:after="0" w:line="240" w:lineRule="auto"/>
        <w:rPr>
          <w:rFonts w:ascii="Times New Roman" w:eastAsia="Times New Roman" w:hAnsi="Times New Roman" w:cs="Times New Roman"/>
          <w:b/>
          <w:color w:val="002060"/>
          <w:sz w:val="44"/>
          <w:szCs w:val="44"/>
        </w:rPr>
      </w:pPr>
      <w:r>
        <w:rPr>
          <w:rFonts w:ascii="Times New Roman" w:hAnsi="Times New Roman" w:cs="Times New Roman"/>
          <w:sz w:val="44"/>
          <w:szCs w:val="44"/>
        </w:rPr>
        <w:t xml:space="preserve">                    </w:t>
      </w:r>
      <w:r w:rsidRPr="00887C30">
        <w:rPr>
          <w:rFonts w:ascii="Times New Roman" w:hAnsi="Times New Roman" w:cs="Times New Roman"/>
          <w:sz w:val="44"/>
          <w:szCs w:val="44"/>
        </w:rPr>
        <w:t xml:space="preserve"> главе с Ермаком»</w:t>
      </w:r>
    </w:p>
    <w:p w:rsidR="00887C30" w:rsidRDefault="00887C30" w:rsidP="00887C30">
      <w:pPr>
        <w:spacing w:after="0"/>
        <w:jc w:val="both"/>
        <w:rPr>
          <w:rFonts w:ascii="Times New Roman" w:hAnsi="Times New Roman" w:cs="Times New Roman"/>
          <w:b/>
          <w:color w:val="002060"/>
          <w:sz w:val="44"/>
          <w:szCs w:val="44"/>
        </w:rPr>
      </w:pPr>
    </w:p>
    <w:p w:rsidR="002B7495" w:rsidRPr="00D843E8" w:rsidRDefault="002B7495" w:rsidP="00887C30">
      <w:pPr>
        <w:spacing w:after="0"/>
        <w:jc w:val="both"/>
        <w:rPr>
          <w:rFonts w:ascii="Times New Roman" w:eastAsia="Times New Roman" w:hAnsi="Times New Roman" w:cs="Times New Roman"/>
          <w:b/>
          <w:bCs/>
          <w:sz w:val="32"/>
          <w:szCs w:val="32"/>
        </w:rPr>
      </w:pPr>
      <w:r w:rsidRPr="00D843E8">
        <w:rPr>
          <w:rFonts w:ascii="Times New Roman" w:eastAsia="Times New Roman" w:hAnsi="Times New Roman" w:cs="Times New Roman"/>
          <w:b/>
          <w:bCs/>
          <w:color w:val="002060"/>
          <w:sz w:val="44"/>
          <w:szCs w:val="44"/>
        </w:rPr>
        <w:t xml:space="preserve">           </w:t>
      </w:r>
      <w:r w:rsidRPr="00D843E8">
        <w:rPr>
          <w:rFonts w:ascii="Times New Roman" w:eastAsia="Times New Roman" w:hAnsi="Times New Roman" w:cs="Times New Roman"/>
          <w:b/>
          <w:bCs/>
          <w:sz w:val="32"/>
          <w:szCs w:val="32"/>
        </w:rPr>
        <w:t xml:space="preserve">ДЛЯ УЧАЩИХСЯ </w:t>
      </w:r>
      <w:r w:rsidRPr="00D843E8">
        <w:rPr>
          <w:rFonts w:ascii="Times New Roman" w:hAnsi="Times New Roman" w:cs="Times New Roman"/>
          <w:b/>
          <w:sz w:val="32"/>
          <w:szCs w:val="32"/>
        </w:rPr>
        <w:t>7-9  КЛАССОВ</w:t>
      </w:r>
    </w:p>
    <w:p w:rsidR="002B7495" w:rsidRPr="00D843E8" w:rsidRDefault="002B7495" w:rsidP="002B7495">
      <w:pPr>
        <w:spacing w:after="0"/>
        <w:jc w:val="both"/>
        <w:rPr>
          <w:rFonts w:ascii="Times New Roman" w:hAnsi="Times New Roman" w:cs="Times New Roman"/>
          <w:sz w:val="28"/>
          <w:szCs w:val="28"/>
        </w:rPr>
      </w:pPr>
    </w:p>
    <w:p w:rsidR="00DE7283" w:rsidRDefault="00DE7283" w:rsidP="002B7495">
      <w:pPr>
        <w:spacing w:after="0"/>
        <w:jc w:val="both"/>
        <w:rPr>
          <w:rFonts w:ascii="Times New Roman" w:hAnsi="Times New Roman" w:cs="Times New Roman"/>
          <w:sz w:val="28"/>
          <w:szCs w:val="28"/>
        </w:rPr>
      </w:pPr>
    </w:p>
    <w:p w:rsidR="00DE7283" w:rsidRDefault="00DE7283" w:rsidP="002B7495">
      <w:pPr>
        <w:spacing w:after="0"/>
        <w:jc w:val="both"/>
        <w:rPr>
          <w:rFonts w:ascii="Times New Roman" w:hAnsi="Times New Roman" w:cs="Times New Roman"/>
          <w:sz w:val="28"/>
          <w:szCs w:val="28"/>
        </w:rPr>
      </w:pPr>
    </w:p>
    <w:p w:rsidR="000F118E" w:rsidRPr="000F118E" w:rsidRDefault="00887C30" w:rsidP="000F118E">
      <w:pPr>
        <w:jc w:val="both"/>
        <w:rPr>
          <w:rFonts w:ascii="Times New Roman" w:hAnsi="Times New Roman" w:cs="Times New Roman"/>
          <w:sz w:val="28"/>
          <w:szCs w:val="28"/>
        </w:rPr>
      </w:pPr>
      <w:r>
        <w:rPr>
          <w:noProof/>
        </w:rPr>
        <w:drawing>
          <wp:inline distT="0" distB="0" distL="0" distR="0">
            <wp:extent cx="2135505" cy="1693545"/>
            <wp:effectExtent l="19050" t="0" r="0" b="0"/>
            <wp:docPr id="3" name="Рисунок 1" descr="https://go4.imgsmail.ru/imgpreview?key=1528d79eb632480a&amp;mb=imgdb_preview_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4.imgsmail.ru/imgpreview?key=1528d79eb632480a&amp;mb=imgdb_preview_1336"/>
                    <pic:cNvPicPr>
                      <a:picLocks noChangeAspect="1" noChangeArrowheads="1"/>
                    </pic:cNvPicPr>
                  </pic:nvPicPr>
                  <pic:blipFill>
                    <a:blip r:embed="rId6"/>
                    <a:srcRect/>
                    <a:stretch>
                      <a:fillRect/>
                    </a:stretch>
                  </pic:blipFill>
                  <pic:spPr bwMode="auto">
                    <a:xfrm>
                      <a:off x="0" y="0"/>
                      <a:ext cx="2135505" cy="1693545"/>
                    </a:xfrm>
                    <a:prstGeom prst="rect">
                      <a:avLst/>
                    </a:prstGeom>
                    <a:noFill/>
                    <a:ln w="9525">
                      <a:noFill/>
                      <a:miter lim="800000"/>
                      <a:headEnd/>
                      <a:tailEnd/>
                    </a:ln>
                  </pic:spPr>
                </pic:pic>
              </a:graphicData>
            </a:graphic>
          </wp:inline>
        </w:drawing>
      </w:r>
    </w:p>
    <w:p w:rsidR="000F118E" w:rsidRDefault="000F118E" w:rsidP="000F118E">
      <w:pPr>
        <w:jc w:val="both"/>
        <w:rPr>
          <w:rFonts w:ascii="Times New Roman" w:hAnsi="Times New Roman" w:cs="Times New Roman"/>
          <w:sz w:val="28"/>
          <w:szCs w:val="28"/>
        </w:rPr>
      </w:pPr>
    </w:p>
    <w:p w:rsidR="000F118E" w:rsidRDefault="000F118E" w:rsidP="000F118E">
      <w:pPr>
        <w:jc w:val="both"/>
        <w:rPr>
          <w:rFonts w:ascii="Times New Roman" w:hAnsi="Times New Roman" w:cs="Times New Roman"/>
          <w:sz w:val="28"/>
          <w:szCs w:val="28"/>
        </w:rPr>
      </w:pPr>
    </w:p>
    <w:p w:rsidR="000F118E" w:rsidRDefault="000F118E" w:rsidP="000F118E">
      <w:pPr>
        <w:jc w:val="both"/>
        <w:rPr>
          <w:rFonts w:ascii="Times New Roman" w:hAnsi="Times New Roman" w:cs="Times New Roman"/>
          <w:sz w:val="28"/>
          <w:szCs w:val="28"/>
        </w:rPr>
      </w:pPr>
    </w:p>
    <w:p w:rsidR="000F118E" w:rsidRDefault="000F118E" w:rsidP="000F118E">
      <w:pPr>
        <w:jc w:val="both"/>
        <w:rPr>
          <w:rFonts w:ascii="Times New Roman" w:hAnsi="Times New Roman" w:cs="Times New Roman"/>
          <w:sz w:val="28"/>
          <w:szCs w:val="28"/>
        </w:rPr>
      </w:pPr>
    </w:p>
    <w:p w:rsidR="000F118E" w:rsidRDefault="000F118E" w:rsidP="000F118E">
      <w:pPr>
        <w:jc w:val="both"/>
        <w:rPr>
          <w:rFonts w:ascii="Times New Roman" w:hAnsi="Times New Roman" w:cs="Times New Roman"/>
          <w:sz w:val="28"/>
          <w:szCs w:val="28"/>
        </w:rPr>
      </w:pPr>
    </w:p>
    <w:p w:rsidR="002B7495" w:rsidRPr="00974256" w:rsidRDefault="00887C30" w:rsidP="002B7495">
      <w:pPr>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2B7495" w:rsidRPr="00974256">
        <w:rPr>
          <w:rFonts w:ascii="Times New Roman" w:hAnsi="Times New Roman"/>
          <w:b/>
          <w:sz w:val="28"/>
          <w:szCs w:val="28"/>
        </w:rPr>
        <w:t xml:space="preserve"> </w:t>
      </w:r>
      <w:r w:rsidR="002B7495" w:rsidRPr="00974256">
        <w:rPr>
          <w:rFonts w:ascii="Times New Roman" w:eastAsia="Times New Roman" w:hAnsi="Times New Roman" w:cs="Times New Roman"/>
          <w:b/>
          <w:sz w:val="28"/>
          <w:szCs w:val="28"/>
        </w:rPr>
        <w:t xml:space="preserve">  </w:t>
      </w:r>
      <w:r w:rsidR="002B7495" w:rsidRPr="00974256">
        <w:rPr>
          <w:rFonts w:ascii="Times New Roman" w:eastAsia="Times New Roman" w:hAnsi="Times New Roman" w:cs="Times New Roman"/>
          <w:sz w:val="28"/>
          <w:szCs w:val="28"/>
        </w:rPr>
        <w:t xml:space="preserve">Учитель музыки </w:t>
      </w:r>
      <w:r w:rsidR="002B7495" w:rsidRPr="00974256">
        <w:rPr>
          <w:rFonts w:ascii="Times New Roman" w:hAnsi="Times New Roman"/>
          <w:sz w:val="28"/>
          <w:szCs w:val="28"/>
        </w:rPr>
        <w:t xml:space="preserve"> и</w:t>
      </w:r>
      <w:r w:rsidR="002B7495">
        <w:rPr>
          <w:rFonts w:ascii="Times New Roman" w:hAnsi="Times New Roman"/>
          <w:sz w:val="28"/>
          <w:szCs w:val="28"/>
        </w:rPr>
        <w:t xml:space="preserve">  </w:t>
      </w:r>
      <w:r>
        <w:rPr>
          <w:rFonts w:ascii="Times New Roman" w:hAnsi="Times New Roman"/>
          <w:sz w:val="28"/>
          <w:szCs w:val="28"/>
        </w:rPr>
        <w:t xml:space="preserve">искусства </w:t>
      </w:r>
    </w:p>
    <w:p w:rsidR="002B7495" w:rsidRPr="00974256" w:rsidRDefault="002B7495" w:rsidP="002B7495">
      <w:pPr>
        <w:pStyle w:val="a6"/>
        <w:rPr>
          <w:rFonts w:ascii="Times New Roman" w:hAnsi="Times New Roman"/>
          <w:sz w:val="28"/>
          <w:szCs w:val="28"/>
        </w:rPr>
      </w:pPr>
      <w:r w:rsidRPr="00974256">
        <w:rPr>
          <w:rFonts w:ascii="Times New Roman" w:hAnsi="Times New Roman"/>
          <w:sz w:val="28"/>
          <w:szCs w:val="28"/>
        </w:rPr>
        <w:t xml:space="preserve">                                                                      Трушина Светлана  Юрьевна</w:t>
      </w:r>
    </w:p>
    <w:p w:rsidR="000F118E" w:rsidRDefault="000F118E" w:rsidP="000F118E">
      <w:pPr>
        <w:jc w:val="both"/>
        <w:rPr>
          <w:rFonts w:ascii="Times New Roman" w:hAnsi="Times New Roman" w:cs="Times New Roman"/>
          <w:sz w:val="28"/>
          <w:szCs w:val="28"/>
        </w:rPr>
      </w:pPr>
    </w:p>
    <w:p w:rsidR="000F118E" w:rsidRDefault="000F118E" w:rsidP="000F118E">
      <w:pPr>
        <w:jc w:val="both"/>
        <w:rPr>
          <w:rFonts w:ascii="Times New Roman" w:hAnsi="Times New Roman" w:cs="Times New Roman"/>
          <w:sz w:val="28"/>
          <w:szCs w:val="28"/>
        </w:rPr>
      </w:pPr>
    </w:p>
    <w:p w:rsidR="00887C30" w:rsidRPr="0088613D" w:rsidRDefault="002B7495" w:rsidP="00887C30">
      <w:pPr>
        <w:rPr>
          <w:rFonts w:ascii="Times New Roman" w:hAnsi="Times New Roman" w:cs="Times New Roman"/>
          <w:sz w:val="28"/>
          <w:szCs w:val="28"/>
        </w:rPr>
      </w:pPr>
      <w:r w:rsidRPr="002B7495">
        <w:rPr>
          <w:rFonts w:ascii="Times New Roman" w:eastAsia="Times New Roman" w:hAnsi="Times New Roman" w:cs="Times New Roman"/>
          <w:b/>
          <w:sz w:val="28"/>
          <w:szCs w:val="28"/>
        </w:rPr>
        <w:lastRenderedPageBreak/>
        <w:t>Тема занятия</w:t>
      </w:r>
      <w:r w:rsidRPr="002B7495">
        <w:rPr>
          <w:rFonts w:ascii="Times New Roman" w:eastAsia="Times New Roman" w:hAnsi="Times New Roman" w:cs="Times New Roman"/>
          <w:sz w:val="28"/>
          <w:szCs w:val="28"/>
        </w:rPr>
        <w:t>:</w:t>
      </w:r>
      <w:r w:rsidRPr="002B7495">
        <w:rPr>
          <w:rFonts w:ascii="Times New Roman" w:eastAsia="Times New Roman" w:hAnsi="Times New Roman" w:cs="Times New Roman"/>
          <w:color w:val="7030A0"/>
          <w:sz w:val="28"/>
          <w:szCs w:val="28"/>
        </w:rPr>
        <w:t xml:space="preserve"> </w:t>
      </w:r>
      <w:r w:rsidR="00887C30" w:rsidRPr="0088613D">
        <w:rPr>
          <w:rFonts w:ascii="Times New Roman" w:hAnsi="Times New Roman" w:cs="Times New Roman"/>
          <w:sz w:val="28"/>
          <w:szCs w:val="28"/>
        </w:rPr>
        <w:t>Покорение Сибири казаками во главе с Ермаком</w:t>
      </w:r>
    </w:p>
    <w:p w:rsidR="002B7495" w:rsidRDefault="002B7495" w:rsidP="002B7495">
      <w:pPr>
        <w:spacing w:after="0"/>
        <w:jc w:val="both"/>
        <w:rPr>
          <w:rFonts w:ascii="Times New Roman" w:eastAsia="Times New Roman" w:hAnsi="Times New Roman" w:cs="Times New Roman"/>
          <w:b/>
          <w:sz w:val="28"/>
          <w:szCs w:val="28"/>
        </w:rPr>
      </w:pPr>
      <w:r w:rsidRPr="002B7495">
        <w:rPr>
          <w:rFonts w:ascii="Times New Roman" w:eastAsia="Times New Roman" w:hAnsi="Times New Roman" w:cs="Times New Roman"/>
          <w:b/>
          <w:sz w:val="28"/>
          <w:szCs w:val="28"/>
        </w:rPr>
        <w:t>Цель:  показать движени</w:t>
      </w:r>
      <w:r w:rsidR="00313D9C">
        <w:rPr>
          <w:rFonts w:ascii="Times New Roman" w:eastAsia="Times New Roman" w:hAnsi="Times New Roman" w:cs="Times New Roman"/>
          <w:b/>
          <w:sz w:val="28"/>
          <w:szCs w:val="28"/>
        </w:rPr>
        <w:t>я казаков во главе с</w:t>
      </w:r>
      <w:r w:rsidR="00887C30">
        <w:rPr>
          <w:rFonts w:ascii="Times New Roman" w:eastAsia="Times New Roman" w:hAnsi="Times New Roman" w:cs="Times New Roman"/>
          <w:b/>
          <w:sz w:val="28"/>
          <w:szCs w:val="28"/>
        </w:rPr>
        <w:t xml:space="preserve"> казачьим вождём- Ермаком Тимофеевичем </w:t>
      </w:r>
    </w:p>
    <w:p w:rsidR="00887C30" w:rsidRPr="002B7495" w:rsidRDefault="00887C30" w:rsidP="002B7495">
      <w:pPr>
        <w:spacing w:after="0"/>
        <w:jc w:val="both"/>
        <w:rPr>
          <w:rFonts w:ascii="Times New Roman" w:eastAsia="Times New Roman" w:hAnsi="Times New Roman" w:cs="Times New Roman"/>
          <w:sz w:val="28"/>
          <w:szCs w:val="28"/>
        </w:rPr>
      </w:pPr>
    </w:p>
    <w:p w:rsidR="00887C30" w:rsidRPr="0088613D" w:rsidRDefault="00887C30" w:rsidP="00887C30">
      <w:pPr>
        <w:rPr>
          <w:rFonts w:ascii="Times New Roman" w:hAnsi="Times New Roman" w:cs="Times New Roman"/>
          <w:sz w:val="28"/>
          <w:szCs w:val="28"/>
        </w:rPr>
      </w:pPr>
      <w:proofErr w:type="gramStart"/>
      <w:r w:rsidRPr="0088613D">
        <w:rPr>
          <w:rFonts w:ascii="Times New Roman" w:hAnsi="Times New Roman" w:cs="Times New Roman"/>
          <w:sz w:val="28"/>
          <w:szCs w:val="28"/>
        </w:rPr>
        <w:t>В 15 в. </w:t>
      </w:r>
      <w:r w:rsidRPr="00887C30">
        <w:rPr>
          <w:rFonts w:ascii="Times New Roman" w:hAnsi="Times New Roman" w:cs="Times New Roman"/>
          <w:sz w:val="28"/>
          <w:szCs w:val="28"/>
        </w:rPr>
        <w:t>Московская Русь</w:t>
      </w:r>
      <w:r w:rsidRPr="0088613D">
        <w:rPr>
          <w:rFonts w:ascii="Times New Roman" w:hAnsi="Times New Roman" w:cs="Times New Roman"/>
          <w:sz w:val="28"/>
          <w:szCs w:val="28"/>
        </w:rPr>
        <w:t> окончательно избавилась от </w:t>
      </w:r>
      <w:r w:rsidRPr="00887C30">
        <w:rPr>
          <w:rFonts w:ascii="Times New Roman" w:hAnsi="Times New Roman" w:cs="Times New Roman"/>
          <w:sz w:val="28"/>
          <w:szCs w:val="28"/>
        </w:rPr>
        <w:t>монголо-татарского ига</w:t>
      </w:r>
      <w:r w:rsidRPr="0088613D">
        <w:rPr>
          <w:rFonts w:ascii="Times New Roman" w:hAnsi="Times New Roman" w:cs="Times New Roman"/>
          <w:sz w:val="28"/>
          <w:szCs w:val="28"/>
        </w:rPr>
        <w:t>.</w:t>
      </w:r>
      <w:proofErr w:type="gramEnd"/>
      <w:r w:rsidRPr="0088613D">
        <w:rPr>
          <w:rFonts w:ascii="Times New Roman" w:hAnsi="Times New Roman" w:cs="Times New Roman"/>
          <w:sz w:val="28"/>
          <w:szCs w:val="28"/>
        </w:rPr>
        <w:t xml:space="preserve"> После чего русские сами отправились покорять восток. В конце 15 </w:t>
      </w:r>
      <w:proofErr w:type="gramStart"/>
      <w:r w:rsidRPr="0088613D">
        <w:rPr>
          <w:rFonts w:ascii="Times New Roman" w:hAnsi="Times New Roman" w:cs="Times New Roman"/>
          <w:sz w:val="28"/>
          <w:szCs w:val="28"/>
        </w:rPr>
        <w:t>в</w:t>
      </w:r>
      <w:proofErr w:type="gramEnd"/>
      <w:r w:rsidRPr="0088613D">
        <w:rPr>
          <w:rFonts w:ascii="Times New Roman" w:hAnsi="Times New Roman" w:cs="Times New Roman"/>
          <w:sz w:val="28"/>
          <w:szCs w:val="28"/>
        </w:rPr>
        <w:t xml:space="preserve">. </w:t>
      </w:r>
      <w:proofErr w:type="gramStart"/>
      <w:r w:rsidRPr="0088613D">
        <w:rPr>
          <w:rFonts w:ascii="Times New Roman" w:hAnsi="Times New Roman" w:cs="Times New Roman"/>
          <w:sz w:val="28"/>
          <w:szCs w:val="28"/>
        </w:rPr>
        <w:t>войсками</w:t>
      </w:r>
      <w:proofErr w:type="gramEnd"/>
      <w:r w:rsidRPr="0088613D">
        <w:rPr>
          <w:rFonts w:ascii="Times New Roman" w:hAnsi="Times New Roman" w:cs="Times New Roman"/>
          <w:sz w:val="28"/>
          <w:szCs w:val="28"/>
        </w:rPr>
        <w:t xml:space="preserve"> Ивана III была взята Казань. Но удержать её не </w:t>
      </w:r>
      <w:proofErr w:type="gramStart"/>
      <w:r w:rsidRPr="0088613D">
        <w:rPr>
          <w:rFonts w:ascii="Times New Roman" w:hAnsi="Times New Roman" w:cs="Times New Roman"/>
          <w:sz w:val="28"/>
          <w:szCs w:val="28"/>
        </w:rPr>
        <w:t>удалось</w:t>
      </w:r>
      <w:proofErr w:type="gramEnd"/>
      <w:r w:rsidRPr="0088613D">
        <w:rPr>
          <w:rFonts w:ascii="Times New Roman" w:hAnsi="Times New Roman" w:cs="Times New Roman"/>
          <w:sz w:val="28"/>
          <w:szCs w:val="28"/>
        </w:rPr>
        <w:t xml:space="preserve"> и татарский хан получил её обратно.</w:t>
      </w:r>
      <w:r w:rsidRPr="0088613D">
        <w:rPr>
          <w:rFonts w:ascii="Times New Roman" w:hAnsi="Times New Roman" w:cs="Times New Roman"/>
          <w:sz w:val="28"/>
          <w:szCs w:val="28"/>
        </w:rPr>
        <w:br/>
        <w:t xml:space="preserve">Больших успехов в покорении восточных земель добился царь Иван Грозный. Им в 16 </w:t>
      </w:r>
      <w:proofErr w:type="gramStart"/>
      <w:r w:rsidRPr="0088613D">
        <w:rPr>
          <w:rFonts w:ascii="Times New Roman" w:hAnsi="Times New Roman" w:cs="Times New Roman"/>
          <w:sz w:val="28"/>
          <w:szCs w:val="28"/>
        </w:rPr>
        <w:t>в</w:t>
      </w:r>
      <w:proofErr w:type="gramEnd"/>
      <w:r w:rsidRPr="0088613D">
        <w:rPr>
          <w:rFonts w:ascii="Times New Roman" w:hAnsi="Times New Roman" w:cs="Times New Roman"/>
          <w:sz w:val="28"/>
          <w:szCs w:val="28"/>
        </w:rPr>
        <w:t xml:space="preserve">. </w:t>
      </w:r>
      <w:proofErr w:type="gramStart"/>
      <w:r w:rsidRPr="0088613D">
        <w:rPr>
          <w:rFonts w:ascii="Times New Roman" w:hAnsi="Times New Roman" w:cs="Times New Roman"/>
          <w:sz w:val="28"/>
          <w:szCs w:val="28"/>
        </w:rPr>
        <w:t>были</w:t>
      </w:r>
      <w:proofErr w:type="gramEnd"/>
      <w:r w:rsidRPr="0088613D">
        <w:rPr>
          <w:rFonts w:ascii="Times New Roman" w:hAnsi="Times New Roman" w:cs="Times New Roman"/>
          <w:sz w:val="28"/>
          <w:szCs w:val="28"/>
        </w:rPr>
        <w:t xml:space="preserve"> захвачены и присоединены к России две очень мощные крепости Казань и Астрахань. Города эти были очень богатыми, а также имели важное стратегическое и торговое значение.</w:t>
      </w:r>
    </w:p>
    <w:p w:rsidR="00887C30" w:rsidRPr="00887C30" w:rsidRDefault="00887C30" w:rsidP="00887C30">
      <w:pPr>
        <w:rPr>
          <w:rFonts w:ascii="Times New Roman" w:hAnsi="Times New Roman" w:cs="Times New Roman"/>
          <w:b/>
          <w:i/>
          <w:sz w:val="28"/>
          <w:szCs w:val="28"/>
        </w:rPr>
      </w:pPr>
      <w:r w:rsidRPr="00887C30">
        <w:rPr>
          <w:rFonts w:ascii="Times New Roman" w:hAnsi="Times New Roman" w:cs="Times New Roman"/>
          <w:b/>
          <w:i/>
          <w:sz w:val="28"/>
          <w:szCs w:val="28"/>
        </w:rPr>
        <w:t>Поход Ермака в Сибирь</w:t>
      </w:r>
    </w:p>
    <w:p w:rsidR="00887C30" w:rsidRPr="0088613D" w:rsidRDefault="00887C30" w:rsidP="00887C30">
      <w:pPr>
        <w:rPr>
          <w:rFonts w:ascii="Times New Roman" w:hAnsi="Times New Roman" w:cs="Times New Roman"/>
          <w:sz w:val="28"/>
          <w:szCs w:val="28"/>
        </w:rPr>
      </w:pPr>
      <w:r>
        <w:rPr>
          <w:rFonts w:ascii="Times New Roman" w:hAnsi="Times New Roman" w:cs="Times New Roman"/>
          <w:noProof/>
          <w:sz w:val="28"/>
          <w:szCs w:val="28"/>
        </w:rPr>
        <w:drawing>
          <wp:anchor distT="47625" distB="47625" distL="95250" distR="95250" simplePos="0" relativeHeight="251659264" behindDoc="0" locked="0" layoutInCell="1" allowOverlap="0">
            <wp:simplePos x="0" y="0"/>
            <wp:positionH relativeFrom="column">
              <wp:align>left</wp:align>
            </wp:positionH>
            <wp:positionV relativeFrom="line">
              <wp:posOffset>182880</wp:posOffset>
            </wp:positionV>
            <wp:extent cx="3630295" cy="1980565"/>
            <wp:effectExtent l="19050" t="0" r="8255" b="0"/>
            <wp:wrapSquare wrapText="bothSides"/>
            <wp:docPr id="2" name="Рисунок 2" descr="Покорение Сибири Ермаком в 17 в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орение Сибири Ермаком в 17 веке"/>
                    <pic:cNvPicPr>
                      <a:picLocks noChangeAspect="1" noChangeArrowheads="1"/>
                    </pic:cNvPicPr>
                  </pic:nvPicPr>
                  <pic:blipFill>
                    <a:blip r:embed="rId7"/>
                    <a:srcRect/>
                    <a:stretch>
                      <a:fillRect/>
                    </a:stretch>
                  </pic:blipFill>
                  <pic:spPr bwMode="auto">
                    <a:xfrm>
                      <a:off x="0" y="0"/>
                      <a:ext cx="3630295" cy="1980565"/>
                    </a:xfrm>
                    <a:prstGeom prst="rect">
                      <a:avLst/>
                    </a:prstGeom>
                    <a:noFill/>
                    <a:ln w="9525">
                      <a:noFill/>
                      <a:miter lim="800000"/>
                      <a:headEnd/>
                      <a:tailEnd/>
                    </a:ln>
                  </pic:spPr>
                </pic:pic>
              </a:graphicData>
            </a:graphic>
          </wp:anchor>
        </w:drawing>
      </w:r>
      <w:r w:rsidRPr="0088613D">
        <w:rPr>
          <w:rFonts w:ascii="Times New Roman" w:hAnsi="Times New Roman" w:cs="Times New Roman"/>
          <w:sz w:val="28"/>
          <w:szCs w:val="28"/>
        </w:rPr>
        <w:t xml:space="preserve">В давние времена на Руси было достаточно много энергичных людей, жаждущих приключений. Они формировали казачьи отряды на низовьях Дона. Откуда могли делать набеги на соседние государства или торговать с ними. Естественно, что таких людей просто не могла не задеть идея о покорении обширных восточных земель. К тому же хозяин тех земель монголо-татарское государство к середине 16-го века уже давно утратило свою былую мощь, оно было раздроблено, отстало в развитии и на огнестрельное оружие русских могло ответить лишь стрелами из лука. На тот момент серьёзную опасность русским могла представлять лишь Синяя Орда (территория от Тюмени до Мангышлака). Хан Синей Орды </w:t>
      </w:r>
      <w:proofErr w:type="spellStart"/>
      <w:r w:rsidRPr="0088613D">
        <w:rPr>
          <w:rFonts w:ascii="Times New Roman" w:hAnsi="Times New Roman" w:cs="Times New Roman"/>
          <w:sz w:val="28"/>
          <w:szCs w:val="28"/>
        </w:rPr>
        <w:t>Кучум</w:t>
      </w:r>
      <w:proofErr w:type="spellEnd"/>
      <w:r w:rsidRPr="0088613D">
        <w:rPr>
          <w:rFonts w:ascii="Times New Roman" w:hAnsi="Times New Roman" w:cs="Times New Roman"/>
          <w:sz w:val="28"/>
          <w:szCs w:val="28"/>
        </w:rPr>
        <w:t xml:space="preserve"> тревожил своими набегами городки </w:t>
      </w:r>
      <w:proofErr w:type="gramStart"/>
      <w:r w:rsidRPr="0088613D">
        <w:rPr>
          <w:rFonts w:ascii="Times New Roman" w:hAnsi="Times New Roman" w:cs="Times New Roman"/>
          <w:sz w:val="28"/>
          <w:szCs w:val="28"/>
        </w:rPr>
        <w:t>на</w:t>
      </w:r>
      <w:proofErr w:type="gramEnd"/>
      <w:r w:rsidRPr="0088613D">
        <w:rPr>
          <w:rFonts w:ascii="Times New Roman" w:hAnsi="Times New Roman" w:cs="Times New Roman"/>
          <w:sz w:val="28"/>
          <w:szCs w:val="28"/>
        </w:rPr>
        <w:t xml:space="preserve"> освоенной русскими территорией. Из таких поселений выделялся городок Строгоновых, которые дабы обезопасить себя от неприятеля наняли для экспедиции на восток отряд атамана Ермака в 1581 г. Войско его был н</w:t>
      </w:r>
      <w:r>
        <w:rPr>
          <w:rFonts w:ascii="Times New Roman" w:hAnsi="Times New Roman" w:cs="Times New Roman"/>
          <w:sz w:val="28"/>
          <w:szCs w:val="28"/>
        </w:rPr>
        <w:t>ебольшим примерно 800 человек.</w:t>
      </w:r>
      <w:r>
        <w:rPr>
          <w:rFonts w:ascii="Times New Roman" w:hAnsi="Times New Roman" w:cs="Times New Roman"/>
          <w:sz w:val="28"/>
          <w:szCs w:val="28"/>
        </w:rPr>
        <w:br/>
      </w:r>
      <w:r w:rsidRPr="0088613D">
        <w:rPr>
          <w:rFonts w:ascii="Times New Roman" w:hAnsi="Times New Roman" w:cs="Times New Roman"/>
          <w:sz w:val="28"/>
          <w:szCs w:val="28"/>
        </w:rPr>
        <w:t xml:space="preserve">Поход Ермака в </w:t>
      </w:r>
      <w:proofErr w:type="gramStart"/>
      <w:r w:rsidRPr="0088613D">
        <w:rPr>
          <w:rFonts w:ascii="Times New Roman" w:hAnsi="Times New Roman" w:cs="Times New Roman"/>
          <w:sz w:val="28"/>
          <w:szCs w:val="28"/>
        </w:rPr>
        <w:t>Сибирь</w:t>
      </w:r>
      <w:proofErr w:type="gramEnd"/>
      <w:r w:rsidRPr="0088613D">
        <w:rPr>
          <w:rFonts w:ascii="Times New Roman" w:hAnsi="Times New Roman" w:cs="Times New Roman"/>
          <w:sz w:val="28"/>
          <w:szCs w:val="28"/>
        </w:rPr>
        <w:t xml:space="preserve"> несмотря на маленький состав его отряда шел успешно. Русские захватили столицу </w:t>
      </w:r>
      <w:proofErr w:type="spellStart"/>
      <w:r w:rsidRPr="0088613D">
        <w:rPr>
          <w:rFonts w:ascii="Times New Roman" w:hAnsi="Times New Roman" w:cs="Times New Roman"/>
          <w:sz w:val="28"/>
          <w:szCs w:val="28"/>
        </w:rPr>
        <w:t>Кучума</w:t>
      </w:r>
      <w:proofErr w:type="spellEnd"/>
      <w:r w:rsidRPr="0088613D">
        <w:rPr>
          <w:rFonts w:ascii="Times New Roman" w:hAnsi="Times New Roman" w:cs="Times New Roman"/>
          <w:sz w:val="28"/>
          <w:szCs w:val="28"/>
        </w:rPr>
        <w:t xml:space="preserve"> – </w:t>
      </w:r>
      <w:proofErr w:type="spellStart"/>
      <w:r w:rsidRPr="0088613D">
        <w:rPr>
          <w:rFonts w:ascii="Times New Roman" w:hAnsi="Times New Roman" w:cs="Times New Roman"/>
          <w:sz w:val="28"/>
          <w:szCs w:val="28"/>
        </w:rPr>
        <w:t>Искер</w:t>
      </w:r>
      <w:proofErr w:type="spellEnd"/>
      <w:r w:rsidRPr="0088613D">
        <w:rPr>
          <w:rFonts w:ascii="Times New Roman" w:hAnsi="Times New Roman" w:cs="Times New Roman"/>
          <w:sz w:val="28"/>
          <w:szCs w:val="28"/>
        </w:rPr>
        <w:t xml:space="preserve">. От Ермака в Москву пришла грамота, говорившая об обширной сибирской территории. После </w:t>
      </w:r>
      <w:r w:rsidRPr="0088613D">
        <w:rPr>
          <w:rFonts w:ascii="Times New Roman" w:hAnsi="Times New Roman" w:cs="Times New Roman"/>
          <w:sz w:val="28"/>
          <w:szCs w:val="28"/>
        </w:rPr>
        <w:lastRenderedPageBreak/>
        <w:t xml:space="preserve">чего на подкрепление казакам отправились князья Болховский и </w:t>
      </w:r>
      <w:proofErr w:type="spellStart"/>
      <w:r w:rsidRPr="0088613D">
        <w:rPr>
          <w:rFonts w:ascii="Times New Roman" w:hAnsi="Times New Roman" w:cs="Times New Roman"/>
          <w:sz w:val="28"/>
          <w:szCs w:val="28"/>
        </w:rPr>
        <w:t>Глухов</w:t>
      </w:r>
      <w:proofErr w:type="spellEnd"/>
      <w:r w:rsidRPr="0088613D">
        <w:rPr>
          <w:rFonts w:ascii="Times New Roman" w:hAnsi="Times New Roman" w:cs="Times New Roman"/>
          <w:sz w:val="28"/>
          <w:szCs w:val="28"/>
        </w:rPr>
        <w:t>. В 1583 они соединились с Ермаком. Всё это время шла битва </w:t>
      </w:r>
      <w:r w:rsidRPr="00887C30">
        <w:rPr>
          <w:rFonts w:ascii="Times New Roman" w:hAnsi="Times New Roman" w:cs="Times New Roman"/>
          <w:sz w:val="28"/>
          <w:szCs w:val="28"/>
        </w:rPr>
        <w:t>казаков</w:t>
      </w:r>
      <w:r w:rsidRPr="0088613D">
        <w:rPr>
          <w:rFonts w:ascii="Times New Roman" w:hAnsi="Times New Roman" w:cs="Times New Roman"/>
          <w:sz w:val="28"/>
          <w:szCs w:val="28"/>
        </w:rPr>
        <w:t xml:space="preserve"> с </w:t>
      </w:r>
      <w:proofErr w:type="spellStart"/>
      <w:r w:rsidRPr="0088613D">
        <w:rPr>
          <w:rFonts w:ascii="Times New Roman" w:hAnsi="Times New Roman" w:cs="Times New Roman"/>
          <w:sz w:val="28"/>
          <w:szCs w:val="28"/>
        </w:rPr>
        <w:t>Кучумом</w:t>
      </w:r>
      <w:proofErr w:type="spellEnd"/>
      <w:r w:rsidRPr="0088613D">
        <w:rPr>
          <w:rFonts w:ascii="Times New Roman" w:hAnsi="Times New Roman" w:cs="Times New Roman"/>
          <w:sz w:val="28"/>
          <w:szCs w:val="28"/>
        </w:rPr>
        <w:t xml:space="preserve">. В 1584 ордынский хан всё же победил и занял свою столицу, тогда же погиб и сам Ермак. Однако </w:t>
      </w:r>
      <w:proofErr w:type="gramStart"/>
      <w:r w:rsidRPr="0088613D">
        <w:rPr>
          <w:rFonts w:ascii="Times New Roman" w:hAnsi="Times New Roman" w:cs="Times New Roman"/>
          <w:sz w:val="28"/>
          <w:szCs w:val="28"/>
        </w:rPr>
        <w:t>в последствии</w:t>
      </w:r>
      <w:proofErr w:type="gramEnd"/>
      <w:r w:rsidRPr="0088613D">
        <w:rPr>
          <w:rFonts w:ascii="Times New Roman" w:hAnsi="Times New Roman" w:cs="Times New Roman"/>
          <w:sz w:val="28"/>
          <w:szCs w:val="28"/>
        </w:rPr>
        <w:t xml:space="preserve"> русское продвижение на восток было необратимым, </w:t>
      </w:r>
      <w:proofErr w:type="spellStart"/>
      <w:r w:rsidRPr="0088613D">
        <w:rPr>
          <w:rFonts w:ascii="Times New Roman" w:hAnsi="Times New Roman" w:cs="Times New Roman"/>
          <w:sz w:val="28"/>
          <w:szCs w:val="28"/>
        </w:rPr>
        <w:t>Кучум</w:t>
      </w:r>
      <w:proofErr w:type="spellEnd"/>
      <w:r w:rsidRPr="0088613D">
        <w:rPr>
          <w:rFonts w:ascii="Times New Roman" w:hAnsi="Times New Roman" w:cs="Times New Roman"/>
          <w:sz w:val="28"/>
          <w:szCs w:val="28"/>
        </w:rPr>
        <w:t xml:space="preserve"> был окончательно разбит и обещал русскому царю покорность. История Синей Орды </w:t>
      </w:r>
      <w:proofErr w:type="gramStart"/>
      <w:r w:rsidRPr="0088613D">
        <w:rPr>
          <w:rFonts w:ascii="Times New Roman" w:hAnsi="Times New Roman" w:cs="Times New Roman"/>
          <w:sz w:val="28"/>
          <w:szCs w:val="28"/>
        </w:rPr>
        <w:t>завершилась</w:t>
      </w:r>
      <w:proofErr w:type="gramEnd"/>
      <w:r w:rsidRPr="0088613D">
        <w:rPr>
          <w:rFonts w:ascii="Times New Roman" w:hAnsi="Times New Roman" w:cs="Times New Roman"/>
          <w:sz w:val="28"/>
          <w:szCs w:val="28"/>
        </w:rPr>
        <w:t xml:space="preserve"> и произошло присоединение Сибири к России.</w:t>
      </w:r>
      <w:r w:rsidRPr="0088613D">
        <w:rPr>
          <w:rFonts w:ascii="Times New Roman" w:hAnsi="Times New Roman" w:cs="Times New Roman"/>
          <w:sz w:val="28"/>
          <w:szCs w:val="28"/>
        </w:rPr>
        <w:br/>
        <w:t xml:space="preserve">Русские охватили огромную территорию Урал, Сибирь и Дальний Восток. В последствие русские овладеют Аляской и крепостью, которая сейчас находится в </w:t>
      </w:r>
      <w:proofErr w:type="gramStart"/>
      <w:r w:rsidRPr="0088613D">
        <w:rPr>
          <w:rFonts w:ascii="Times New Roman" w:hAnsi="Times New Roman" w:cs="Times New Roman"/>
          <w:sz w:val="28"/>
          <w:szCs w:val="28"/>
        </w:rPr>
        <w:t>Калифорнии</w:t>
      </w:r>
      <w:proofErr w:type="gramEnd"/>
      <w:r w:rsidRPr="0088613D">
        <w:rPr>
          <w:rFonts w:ascii="Times New Roman" w:hAnsi="Times New Roman" w:cs="Times New Roman"/>
          <w:sz w:val="28"/>
          <w:szCs w:val="28"/>
        </w:rPr>
        <w:t xml:space="preserve"> и назовут её Форт-Росс. Впрочем, Аляску и Форт-Росс они </w:t>
      </w:r>
      <w:proofErr w:type="spellStart"/>
      <w:r w:rsidRPr="0088613D">
        <w:rPr>
          <w:rFonts w:ascii="Times New Roman" w:hAnsi="Times New Roman" w:cs="Times New Roman"/>
          <w:sz w:val="28"/>
          <w:szCs w:val="28"/>
        </w:rPr>
        <w:t>продадали</w:t>
      </w:r>
      <w:proofErr w:type="spellEnd"/>
      <w:r w:rsidRPr="0088613D">
        <w:rPr>
          <w:rFonts w:ascii="Times New Roman" w:hAnsi="Times New Roman" w:cs="Times New Roman"/>
          <w:sz w:val="28"/>
          <w:szCs w:val="28"/>
        </w:rPr>
        <w:t xml:space="preserve"> США в 19 веке.</w:t>
      </w:r>
      <w:r w:rsidRPr="0088613D">
        <w:rPr>
          <w:rFonts w:ascii="Times New Roman" w:hAnsi="Times New Roman" w:cs="Times New Roman"/>
          <w:sz w:val="28"/>
          <w:szCs w:val="28"/>
        </w:rPr>
        <w:br/>
        <w:t xml:space="preserve">Поход Ермака в Сибирь </w:t>
      </w:r>
      <w:proofErr w:type="gramStart"/>
      <w:r w:rsidRPr="0088613D">
        <w:rPr>
          <w:rFonts w:ascii="Times New Roman" w:hAnsi="Times New Roman" w:cs="Times New Roman"/>
          <w:sz w:val="28"/>
          <w:szCs w:val="28"/>
        </w:rPr>
        <w:t>имел огромную роль</w:t>
      </w:r>
      <w:proofErr w:type="gramEnd"/>
      <w:r w:rsidRPr="0088613D">
        <w:rPr>
          <w:rFonts w:ascii="Times New Roman" w:hAnsi="Times New Roman" w:cs="Times New Roman"/>
          <w:sz w:val="28"/>
          <w:szCs w:val="28"/>
        </w:rPr>
        <w:t xml:space="preserve"> в освоении русскими этой территории.</w:t>
      </w:r>
    </w:p>
    <w:p w:rsidR="00887C30" w:rsidRPr="00887C30" w:rsidRDefault="00887C30" w:rsidP="00887C30">
      <w:pPr>
        <w:rPr>
          <w:rFonts w:ascii="Times New Roman" w:hAnsi="Times New Roman" w:cs="Times New Roman"/>
          <w:b/>
          <w:i/>
          <w:sz w:val="28"/>
          <w:szCs w:val="28"/>
        </w:rPr>
      </w:pPr>
      <w:r w:rsidRPr="00887C30">
        <w:rPr>
          <w:rFonts w:ascii="Times New Roman" w:hAnsi="Times New Roman" w:cs="Times New Roman"/>
          <w:b/>
          <w:i/>
          <w:sz w:val="28"/>
          <w:szCs w:val="28"/>
        </w:rPr>
        <w:t>Причины успеха русской экспедиции</w:t>
      </w:r>
    </w:p>
    <w:p w:rsidR="00887C30" w:rsidRDefault="00887C30" w:rsidP="00887C30">
      <w:pPr>
        <w:rPr>
          <w:rFonts w:ascii="Times New Roman" w:hAnsi="Times New Roman" w:cs="Times New Roman"/>
          <w:sz w:val="28"/>
          <w:szCs w:val="28"/>
        </w:rPr>
      </w:pPr>
      <w:r w:rsidRPr="0088613D">
        <w:rPr>
          <w:rFonts w:ascii="Times New Roman" w:hAnsi="Times New Roman" w:cs="Times New Roman"/>
          <w:sz w:val="28"/>
          <w:szCs w:val="28"/>
        </w:rPr>
        <w:t>Освоение русскими Дальнего Востока и всей Сибири прошло успешно. Каковы были причины успеха похода Ермака в Сибирь и последующих экспедиций на восток?</w:t>
      </w:r>
      <w:r w:rsidRPr="0088613D">
        <w:rPr>
          <w:rFonts w:ascii="Times New Roman" w:hAnsi="Times New Roman" w:cs="Times New Roman"/>
          <w:sz w:val="28"/>
          <w:szCs w:val="28"/>
        </w:rPr>
        <w:br/>
        <w:t xml:space="preserve">Многие народы этих земель без проблем входили в состав России, а те, кто </w:t>
      </w:r>
      <w:proofErr w:type="gramStart"/>
      <w:r w:rsidRPr="0088613D">
        <w:rPr>
          <w:rFonts w:ascii="Times New Roman" w:hAnsi="Times New Roman" w:cs="Times New Roman"/>
          <w:sz w:val="28"/>
          <w:szCs w:val="28"/>
        </w:rPr>
        <w:t>оказывали сопротивление не были</w:t>
      </w:r>
      <w:proofErr w:type="gramEnd"/>
      <w:r w:rsidRPr="0088613D">
        <w:rPr>
          <w:rFonts w:ascii="Times New Roman" w:hAnsi="Times New Roman" w:cs="Times New Roman"/>
          <w:sz w:val="28"/>
          <w:szCs w:val="28"/>
        </w:rPr>
        <w:t xml:space="preserve"> так уж едины и решительны в том, чтобы прогнать иноземцев. Да и такие столкновения носили скорее локальный характер для каждого народа. Народы Сибири не объединялись между собой против русских, как это, например, делали арабы против крестоносцев. Одной из основных причин этого может быть особый менталитет русского народа. Русские терпимо относился к вере, культуре, быту, обычаям и языку чужого народа. Наши предки не старались сломать чужой менталитет, они даже сами охотно перенимали обычаи иноземцев. Конечно, народы покорённых русскими земель должны были согласиться войти в состав России и платить ей дань, но эта дань была настолько мала, что её спокойно можно было расценить как подарок. В замен же эти народы получали защиту и могли написать </w:t>
      </w:r>
      <w:proofErr w:type="gramStart"/>
      <w:r w:rsidRPr="0088613D">
        <w:rPr>
          <w:rFonts w:ascii="Times New Roman" w:hAnsi="Times New Roman" w:cs="Times New Roman"/>
          <w:sz w:val="28"/>
          <w:szCs w:val="28"/>
        </w:rPr>
        <w:t>царю</w:t>
      </w:r>
      <w:proofErr w:type="gramEnd"/>
      <w:r w:rsidRPr="0088613D">
        <w:rPr>
          <w:rFonts w:ascii="Times New Roman" w:hAnsi="Times New Roman" w:cs="Times New Roman"/>
          <w:sz w:val="28"/>
          <w:szCs w:val="28"/>
        </w:rPr>
        <w:t xml:space="preserve"> письмо в случае каких-либо больших проблем, после чего этот вопрос подлежал разбору в Москве.</w:t>
      </w:r>
      <w:r w:rsidRPr="0088613D">
        <w:rPr>
          <w:rFonts w:ascii="Times New Roman" w:hAnsi="Times New Roman" w:cs="Times New Roman"/>
          <w:sz w:val="28"/>
          <w:szCs w:val="28"/>
        </w:rPr>
        <w:br/>
        <w:t>Во многом благодаря этим особенностям русского менталитета произошло присоединение Сибири к России и других земель.</w:t>
      </w:r>
    </w:p>
    <w:p w:rsidR="00887C30" w:rsidRPr="00887C30" w:rsidRDefault="00887C30" w:rsidP="00887C30">
      <w:pPr>
        <w:pStyle w:val="a9"/>
        <w:shd w:val="clear" w:color="auto" w:fill="FFFFFF"/>
        <w:spacing w:before="0" w:beforeAutospacing="0" w:after="0" w:afterAutospacing="0" w:line="276" w:lineRule="auto"/>
        <w:ind w:left="97" w:right="48"/>
        <w:rPr>
          <w:i/>
          <w:color w:val="000000"/>
          <w:sz w:val="28"/>
          <w:szCs w:val="28"/>
        </w:rPr>
      </w:pPr>
      <w:r w:rsidRPr="00887C30">
        <w:rPr>
          <w:b/>
          <w:bCs/>
          <w:i/>
          <w:color w:val="000000"/>
          <w:sz w:val="28"/>
          <w:szCs w:val="28"/>
        </w:rPr>
        <w:t>Итоги похода Ермака в Сибирь</w:t>
      </w:r>
    </w:p>
    <w:p w:rsidR="00887C30" w:rsidRPr="00887C30" w:rsidRDefault="00887C30" w:rsidP="00887C30">
      <w:pPr>
        <w:pStyle w:val="a9"/>
        <w:shd w:val="clear" w:color="auto" w:fill="FFFFFF"/>
        <w:spacing w:before="0" w:beforeAutospacing="0" w:after="0" w:afterAutospacing="0" w:line="276" w:lineRule="auto"/>
        <w:ind w:left="97" w:right="48"/>
        <w:rPr>
          <w:color w:val="000000"/>
          <w:sz w:val="28"/>
          <w:szCs w:val="28"/>
        </w:rPr>
      </w:pPr>
      <w:r w:rsidRPr="00887C30">
        <w:rPr>
          <w:color w:val="000000"/>
          <w:sz w:val="28"/>
          <w:szCs w:val="28"/>
        </w:rPr>
        <w:t xml:space="preserve">Два года экспедиция Ермака устанавливала русскую московскую власть в обском левобережье Сибири. Первопроходцы, как почти всегда бывает в истории, поплатились своими жизнями. Но притязания русских на Сибирь </w:t>
      </w:r>
      <w:r w:rsidRPr="00887C30">
        <w:rPr>
          <w:color w:val="000000"/>
          <w:sz w:val="28"/>
          <w:szCs w:val="28"/>
        </w:rPr>
        <w:lastRenderedPageBreak/>
        <w:t>впервые было обозначено именно воинами атамана Ермака. За ними пришли другие покорители. Достаточно скоро вся Западная Сибирь «почти добровольно» пошла в вассальную, а потом и в административную зависимость от  Москвы.  </w:t>
      </w:r>
    </w:p>
    <w:p w:rsidR="00887C30" w:rsidRPr="00887C30" w:rsidRDefault="00887C30" w:rsidP="00887C30">
      <w:pPr>
        <w:pStyle w:val="a9"/>
        <w:shd w:val="clear" w:color="auto" w:fill="FFFFFF"/>
        <w:spacing w:before="0" w:beforeAutospacing="0" w:after="0" w:afterAutospacing="0" w:line="276" w:lineRule="auto"/>
        <w:ind w:left="97" w:right="48"/>
        <w:rPr>
          <w:color w:val="000000"/>
          <w:sz w:val="28"/>
          <w:szCs w:val="28"/>
        </w:rPr>
      </w:pPr>
      <w:r w:rsidRPr="00887C30">
        <w:rPr>
          <w:color w:val="000000"/>
          <w:sz w:val="28"/>
          <w:szCs w:val="28"/>
        </w:rPr>
        <w:t> А храбрый первопроходец, казачий атаман Ермак стал со временем мифическим героем, э</w:t>
      </w:r>
      <w:r>
        <w:rPr>
          <w:color w:val="000000"/>
          <w:sz w:val="28"/>
          <w:szCs w:val="28"/>
        </w:rPr>
        <w:t>таким Сибирским Ильей-Муро</w:t>
      </w:r>
      <w:r w:rsidRPr="00887C30">
        <w:rPr>
          <w:color w:val="000000"/>
          <w:sz w:val="28"/>
          <w:szCs w:val="28"/>
        </w:rPr>
        <w:t>мцем. Он прочно вошел в сознание соотечественников как национальный герой. О нем слагают легенды и песни. Историки пишут труды. Писатели – книги. Художники – картины. И</w:t>
      </w:r>
      <w:r>
        <w:rPr>
          <w:color w:val="000000"/>
          <w:sz w:val="28"/>
          <w:szCs w:val="28"/>
        </w:rPr>
        <w:t xml:space="preserve">, </w:t>
      </w:r>
      <w:r w:rsidRPr="00887C30">
        <w:rPr>
          <w:color w:val="000000"/>
          <w:sz w:val="28"/>
          <w:szCs w:val="28"/>
        </w:rPr>
        <w:t xml:space="preserve"> несмотря на многие белые пятна в истории, факт остается фактом – Ермак начал дело присоединения Сибири к Российскому государству. И никто после уже не смог в народном сознании занять это место, а </w:t>
      </w:r>
      <w:proofErr w:type="gramStart"/>
      <w:r w:rsidRPr="00887C30">
        <w:rPr>
          <w:color w:val="000000"/>
          <w:sz w:val="28"/>
          <w:szCs w:val="28"/>
        </w:rPr>
        <w:t>супостаты</w:t>
      </w:r>
      <w:proofErr w:type="gramEnd"/>
      <w:r w:rsidRPr="00887C30">
        <w:rPr>
          <w:color w:val="000000"/>
          <w:sz w:val="28"/>
          <w:szCs w:val="28"/>
        </w:rPr>
        <w:t xml:space="preserve"> – претендовать на сибирские просторы.</w:t>
      </w:r>
    </w:p>
    <w:p w:rsidR="00887C30" w:rsidRPr="00887C30" w:rsidRDefault="00887C30" w:rsidP="00887C30">
      <w:pPr>
        <w:rPr>
          <w:rFonts w:ascii="Times New Roman" w:hAnsi="Times New Roman" w:cs="Times New Roman"/>
          <w:sz w:val="28"/>
          <w:szCs w:val="28"/>
        </w:rPr>
      </w:pPr>
    </w:p>
    <w:p w:rsidR="00887C30" w:rsidRPr="00887C30" w:rsidRDefault="00887C30" w:rsidP="00887C30">
      <w:pPr>
        <w:rPr>
          <w:rFonts w:ascii="Times New Roman" w:hAnsi="Times New Roman" w:cs="Times New Roman"/>
          <w:sz w:val="28"/>
          <w:szCs w:val="28"/>
        </w:rPr>
      </w:pPr>
    </w:p>
    <w:p w:rsidR="002B7495" w:rsidRPr="00887C30" w:rsidRDefault="002B7495" w:rsidP="000F118E">
      <w:pPr>
        <w:jc w:val="both"/>
        <w:rPr>
          <w:rFonts w:ascii="Times New Roman" w:hAnsi="Times New Roman" w:cs="Times New Roman"/>
          <w:sz w:val="28"/>
          <w:szCs w:val="28"/>
        </w:rPr>
      </w:pPr>
    </w:p>
    <w:p w:rsidR="002B7495" w:rsidRPr="00887C30" w:rsidRDefault="002B7495" w:rsidP="002B7495">
      <w:pPr>
        <w:spacing w:after="0"/>
        <w:jc w:val="both"/>
        <w:rPr>
          <w:rFonts w:ascii="Times New Roman" w:hAnsi="Times New Roman" w:cs="Times New Roman"/>
          <w:sz w:val="28"/>
          <w:szCs w:val="28"/>
        </w:rPr>
      </w:pPr>
      <w:r w:rsidRPr="00887C30">
        <w:rPr>
          <w:rFonts w:ascii="Times New Roman" w:hAnsi="Times New Roman" w:cs="Times New Roman"/>
          <w:sz w:val="28"/>
          <w:szCs w:val="28"/>
        </w:rPr>
        <w:t xml:space="preserve">                                     </w:t>
      </w:r>
      <w:r w:rsidR="00887C30">
        <w:rPr>
          <w:rFonts w:ascii="Times New Roman" w:hAnsi="Times New Roman" w:cs="Times New Roman"/>
          <w:sz w:val="28"/>
          <w:szCs w:val="28"/>
        </w:rPr>
        <w:t xml:space="preserve">           </w:t>
      </w:r>
      <w:r w:rsidRPr="00887C30">
        <w:rPr>
          <w:rFonts w:ascii="Times New Roman" w:hAnsi="Times New Roman" w:cs="Times New Roman"/>
          <w:sz w:val="28"/>
          <w:szCs w:val="28"/>
        </w:rPr>
        <w:t>Источники:</w:t>
      </w:r>
    </w:p>
    <w:p w:rsidR="002B7495" w:rsidRPr="00887C30" w:rsidRDefault="002B7495" w:rsidP="002B7495">
      <w:pPr>
        <w:spacing w:after="0"/>
        <w:jc w:val="both"/>
        <w:rPr>
          <w:rFonts w:ascii="Times New Roman" w:eastAsia="Times New Roman" w:hAnsi="Times New Roman" w:cs="Times New Roman"/>
          <w:sz w:val="28"/>
          <w:szCs w:val="28"/>
        </w:rPr>
      </w:pPr>
      <w:r w:rsidRPr="00887C30">
        <w:rPr>
          <w:rFonts w:ascii="Times New Roman" w:eastAsia="Times New Roman" w:hAnsi="Times New Roman" w:cs="Times New Roman"/>
          <w:sz w:val="28"/>
          <w:szCs w:val="28"/>
        </w:rPr>
        <w:t>1.</w:t>
      </w:r>
      <w:r w:rsidRPr="00887C30">
        <w:rPr>
          <w:rFonts w:ascii="Times New Roman" w:eastAsia="Times New Roman" w:hAnsi="Times New Roman" w:cs="Times New Roman"/>
          <w:bCs/>
          <w:sz w:val="28"/>
          <w:szCs w:val="28"/>
        </w:rPr>
        <w:t xml:space="preserve"> История казачества России: </w:t>
      </w:r>
      <w:r w:rsidRPr="00887C30">
        <w:rPr>
          <w:rFonts w:ascii="Times New Roman" w:eastAsia="Times New Roman" w:hAnsi="Times New Roman" w:cs="Times New Roman"/>
          <w:sz w:val="28"/>
          <w:szCs w:val="28"/>
        </w:rPr>
        <w:t xml:space="preserve">Учебное пособие. - Ростов </w:t>
      </w:r>
      <w:proofErr w:type="spellStart"/>
      <w:r w:rsidRPr="00887C30">
        <w:rPr>
          <w:rFonts w:ascii="Times New Roman" w:eastAsia="Times New Roman" w:hAnsi="Times New Roman" w:cs="Times New Roman"/>
          <w:sz w:val="28"/>
          <w:szCs w:val="28"/>
        </w:rPr>
        <w:t>н</w:t>
      </w:r>
      <w:proofErr w:type="spellEnd"/>
      <w:proofErr w:type="gramStart"/>
      <w:r w:rsidRPr="00887C30">
        <w:rPr>
          <w:rFonts w:ascii="Times New Roman" w:eastAsia="Times New Roman" w:hAnsi="Times New Roman" w:cs="Times New Roman"/>
          <w:sz w:val="28"/>
          <w:szCs w:val="28"/>
        </w:rPr>
        <w:t>/Д</w:t>
      </w:r>
      <w:proofErr w:type="gramEnd"/>
      <w:r w:rsidRPr="00887C30">
        <w:rPr>
          <w:rFonts w:ascii="Times New Roman" w:eastAsia="Times New Roman" w:hAnsi="Times New Roman" w:cs="Times New Roman"/>
          <w:sz w:val="28"/>
          <w:szCs w:val="28"/>
        </w:rPr>
        <w:t>: Изд-во Рост, ун-та, 2001. - 256 с.: ил.</w:t>
      </w:r>
    </w:p>
    <w:p w:rsidR="002B7495" w:rsidRPr="00887C30" w:rsidRDefault="002B7495" w:rsidP="002B7495">
      <w:pPr>
        <w:spacing w:after="0"/>
        <w:jc w:val="both"/>
        <w:rPr>
          <w:rFonts w:ascii="Times New Roman" w:eastAsia="Times New Roman" w:hAnsi="Times New Roman" w:cs="Times New Roman"/>
          <w:sz w:val="28"/>
          <w:szCs w:val="28"/>
        </w:rPr>
      </w:pPr>
      <w:r w:rsidRPr="00887C30">
        <w:rPr>
          <w:rFonts w:ascii="Times New Roman" w:eastAsia="Times New Roman" w:hAnsi="Times New Roman" w:cs="Times New Roman"/>
          <w:sz w:val="28"/>
          <w:szCs w:val="28"/>
        </w:rPr>
        <w:t>Предназначено для учащихся кадетских корпусов и дру</w:t>
      </w:r>
      <w:r w:rsidRPr="00887C30">
        <w:rPr>
          <w:rFonts w:ascii="Times New Roman" w:eastAsia="Times New Roman" w:hAnsi="Times New Roman" w:cs="Times New Roman"/>
          <w:sz w:val="28"/>
          <w:szCs w:val="28"/>
        </w:rPr>
        <w:softHyphen/>
        <w:t>гих казачьих учебных заведений.</w:t>
      </w:r>
    </w:p>
    <w:p w:rsidR="00887C30" w:rsidRDefault="002B7495" w:rsidP="00887C30">
      <w:pPr>
        <w:rPr>
          <w:rFonts w:ascii="Times New Roman" w:hAnsi="Times New Roman" w:cs="Times New Roman"/>
          <w:sz w:val="28"/>
          <w:szCs w:val="28"/>
        </w:rPr>
      </w:pPr>
      <w:r w:rsidRPr="00887C30">
        <w:rPr>
          <w:rFonts w:ascii="Times New Roman" w:eastAsia="Times New Roman" w:hAnsi="Times New Roman" w:cs="Times New Roman"/>
          <w:sz w:val="28"/>
          <w:szCs w:val="28"/>
        </w:rPr>
        <w:t xml:space="preserve">2. Информация с сайта: </w:t>
      </w:r>
      <w:r w:rsidR="00887C30">
        <w:rPr>
          <w:rFonts w:ascii="Times New Roman" w:eastAsia="Times New Roman" w:hAnsi="Times New Roman" w:cs="Times New Roman"/>
          <w:sz w:val="28"/>
          <w:szCs w:val="28"/>
        </w:rPr>
        <w:t xml:space="preserve">«История России»  </w:t>
      </w:r>
      <w:hyperlink r:id="rId8" w:history="1">
        <w:r w:rsidR="00887C30" w:rsidRPr="002759F6">
          <w:rPr>
            <w:rStyle w:val="a5"/>
            <w:rFonts w:ascii="Times New Roman" w:hAnsi="Times New Roman" w:cs="Times New Roman"/>
            <w:sz w:val="28"/>
            <w:szCs w:val="28"/>
          </w:rPr>
          <w:t>http://www.historbo</w:t>
        </w:r>
        <w:r w:rsidR="00887C30" w:rsidRPr="002759F6">
          <w:rPr>
            <w:rStyle w:val="a5"/>
            <w:rFonts w:ascii="Times New Roman" w:hAnsi="Times New Roman" w:cs="Times New Roman"/>
            <w:sz w:val="28"/>
            <w:szCs w:val="28"/>
          </w:rPr>
          <w:t>ok.ru/Ural.html</w:t>
        </w:r>
      </w:hyperlink>
    </w:p>
    <w:p w:rsidR="002B7495" w:rsidRDefault="002B7495" w:rsidP="00887C30">
      <w:pPr>
        <w:shd w:val="clear" w:color="auto" w:fill="FFFFFF"/>
        <w:spacing w:before="100" w:beforeAutospacing="1" w:after="100" w:afterAutospacing="1"/>
        <w:outlineLvl w:val="2"/>
        <w:rPr>
          <w:rFonts w:ascii="Times New Roman" w:eastAsia="Times New Roman" w:hAnsi="Times New Roman" w:cs="Times New Roman"/>
          <w:bCs/>
          <w:sz w:val="28"/>
          <w:szCs w:val="28"/>
        </w:rPr>
      </w:pPr>
    </w:p>
    <w:p w:rsidR="00887C30" w:rsidRPr="00887C30" w:rsidRDefault="00887C30" w:rsidP="00887C30">
      <w:pPr>
        <w:shd w:val="clear" w:color="auto" w:fill="FFFFFF"/>
        <w:spacing w:before="100" w:beforeAutospacing="1" w:after="100" w:afterAutospacing="1"/>
        <w:outlineLvl w:val="2"/>
        <w:rPr>
          <w:rFonts w:ascii="Times New Roman" w:eastAsia="Times New Roman" w:hAnsi="Times New Roman" w:cs="Times New Roman"/>
          <w:bCs/>
          <w:sz w:val="28"/>
          <w:szCs w:val="28"/>
        </w:rPr>
      </w:pPr>
    </w:p>
    <w:p w:rsidR="002B7495" w:rsidRPr="00887C30" w:rsidRDefault="002B7495" w:rsidP="000F118E">
      <w:pPr>
        <w:spacing w:after="0"/>
        <w:jc w:val="both"/>
        <w:rPr>
          <w:rFonts w:ascii="Times New Roman" w:hAnsi="Times New Roman" w:cs="Times New Roman"/>
          <w:sz w:val="28"/>
          <w:szCs w:val="28"/>
        </w:rPr>
      </w:pPr>
    </w:p>
    <w:sectPr w:rsidR="002B7495" w:rsidRPr="00887C30" w:rsidSect="002B7495">
      <w:pgSz w:w="11906" w:h="16838"/>
      <w:pgMar w:top="1134" w:right="850" w:bottom="1134"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1">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iCs/>
        <w:smallCaps w:val="0"/>
        <w:strike w:val="0"/>
        <w:color w:val="000000"/>
        <w:spacing w:val="0"/>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F118E"/>
    <w:rsid w:val="00093553"/>
    <w:rsid w:val="000D5E8A"/>
    <w:rsid w:val="000F118E"/>
    <w:rsid w:val="002B7495"/>
    <w:rsid w:val="00313D9C"/>
    <w:rsid w:val="00887C30"/>
    <w:rsid w:val="00A64A0F"/>
    <w:rsid w:val="00DD51D5"/>
    <w:rsid w:val="00DE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2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283"/>
    <w:rPr>
      <w:rFonts w:ascii="Tahoma" w:hAnsi="Tahoma" w:cs="Tahoma"/>
      <w:sz w:val="16"/>
      <w:szCs w:val="16"/>
    </w:rPr>
  </w:style>
  <w:style w:type="character" w:styleId="a5">
    <w:name w:val="Hyperlink"/>
    <w:basedOn w:val="a0"/>
    <w:uiPriority w:val="99"/>
    <w:unhideWhenUsed/>
    <w:rsid w:val="00DE7283"/>
    <w:rPr>
      <w:color w:val="0000FF"/>
      <w:u w:val="single"/>
    </w:rPr>
  </w:style>
  <w:style w:type="paragraph" w:styleId="a6">
    <w:name w:val="No Spacing"/>
    <w:link w:val="a7"/>
    <w:uiPriority w:val="1"/>
    <w:qFormat/>
    <w:rsid w:val="002B7495"/>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2B7495"/>
    <w:rPr>
      <w:rFonts w:ascii="Calibri" w:eastAsia="Times New Roman" w:hAnsi="Calibri" w:cs="Times New Roman"/>
    </w:rPr>
  </w:style>
  <w:style w:type="character" w:styleId="a8">
    <w:name w:val="FollowedHyperlink"/>
    <w:basedOn w:val="a0"/>
    <w:uiPriority w:val="99"/>
    <w:semiHidden/>
    <w:unhideWhenUsed/>
    <w:rsid w:val="002B7495"/>
    <w:rPr>
      <w:color w:val="800080" w:themeColor="followedHyperlink"/>
      <w:u w:val="single"/>
    </w:rPr>
  </w:style>
  <w:style w:type="paragraph" w:styleId="a9">
    <w:name w:val="Normal (Web)"/>
    <w:basedOn w:val="a"/>
    <w:uiPriority w:val="99"/>
    <w:unhideWhenUsed/>
    <w:rsid w:val="00887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777099">
      <w:bodyDiv w:val="1"/>
      <w:marLeft w:val="0"/>
      <w:marRight w:val="0"/>
      <w:marTop w:val="0"/>
      <w:marBottom w:val="0"/>
      <w:divBdr>
        <w:top w:val="none" w:sz="0" w:space="0" w:color="auto"/>
        <w:left w:val="none" w:sz="0" w:space="0" w:color="auto"/>
        <w:bottom w:val="none" w:sz="0" w:space="0" w:color="auto"/>
        <w:right w:val="none" w:sz="0" w:space="0" w:color="auto"/>
      </w:divBdr>
    </w:div>
    <w:div w:id="909076110">
      <w:bodyDiv w:val="1"/>
      <w:marLeft w:val="0"/>
      <w:marRight w:val="0"/>
      <w:marTop w:val="0"/>
      <w:marBottom w:val="0"/>
      <w:divBdr>
        <w:top w:val="none" w:sz="0" w:space="0" w:color="auto"/>
        <w:left w:val="none" w:sz="0" w:space="0" w:color="auto"/>
        <w:bottom w:val="none" w:sz="0" w:space="0" w:color="auto"/>
        <w:right w:val="none" w:sz="0" w:space="0" w:color="auto"/>
      </w:divBdr>
      <w:divsChild>
        <w:div w:id="85731022">
          <w:marLeft w:val="0"/>
          <w:marRight w:val="0"/>
          <w:marTop w:val="0"/>
          <w:marBottom w:val="0"/>
          <w:divBdr>
            <w:top w:val="single" w:sz="2" w:space="0" w:color="DDDDDD"/>
            <w:left w:val="single" w:sz="2" w:space="0" w:color="DDDDDD"/>
            <w:bottom w:val="single" w:sz="2" w:space="0" w:color="DDDDDD"/>
            <w:right w:val="single" w:sz="2" w:space="0" w:color="DDDDDD"/>
          </w:divBdr>
          <w:divsChild>
            <w:div w:id="2084403272">
              <w:marLeft w:val="0"/>
              <w:marRight w:val="0"/>
              <w:marTop w:val="0"/>
              <w:marBottom w:val="0"/>
              <w:divBdr>
                <w:top w:val="none" w:sz="0" w:space="0" w:color="auto"/>
                <w:left w:val="none" w:sz="0" w:space="0" w:color="auto"/>
                <w:bottom w:val="none" w:sz="0" w:space="0" w:color="auto"/>
                <w:right w:val="none" w:sz="0" w:space="0" w:color="auto"/>
              </w:divBdr>
              <w:divsChild>
                <w:div w:id="845903863">
                  <w:marLeft w:val="0"/>
                  <w:marRight w:val="0"/>
                  <w:marTop w:val="0"/>
                  <w:marBottom w:val="0"/>
                  <w:divBdr>
                    <w:top w:val="none" w:sz="0" w:space="0" w:color="auto"/>
                    <w:left w:val="none" w:sz="0" w:space="0" w:color="auto"/>
                    <w:bottom w:val="none" w:sz="0" w:space="0" w:color="auto"/>
                    <w:right w:val="none" w:sz="0" w:space="0" w:color="auto"/>
                  </w:divBdr>
                  <w:divsChild>
                    <w:div w:id="538201899">
                      <w:marLeft w:val="0"/>
                      <w:marRight w:val="0"/>
                      <w:marTop w:val="0"/>
                      <w:marBottom w:val="0"/>
                      <w:divBdr>
                        <w:top w:val="none" w:sz="0" w:space="0" w:color="auto"/>
                        <w:left w:val="none" w:sz="0" w:space="0" w:color="auto"/>
                        <w:bottom w:val="none" w:sz="0" w:space="0" w:color="auto"/>
                        <w:right w:val="none" w:sz="0" w:space="0" w:color="auto"/>
                      </w:divBdr>
                      <w:divsChild>
                        <w:div w:id="636570146">
                          <w:marLeft w:val="0"/>
                          <w:marRight w:val="0"/>
                          <w:marTop w:val="0"/>
                          <w:marBottom w:val="0"/>
                          <w:divBdr>
                            <w:top w:val="none" w:sz="0" w:space="0" w:color="auto"/>
                            <w:left w:val="none" w:sz="0" w:space="0" w:color="auto"/>
                            <w:bottom w:val="none" w:sz="0" w:space="0" w:color="auto"/>
                            <w:right w:val="none" w:sz="0" w:space="0" w:color="auto"/>
                          </w:divBdr>
                          <w:divsChild>
                            <w:div w:id="1429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1839">
      <w:bodyDiv w:val="1"/>
      <w:marLeft w:val="0"/>
      <w:marRight w:val="0"/>
      <w:marTop w:val="0"/>
      <w:marBottom w:val="0"/>
      <w:divBdr>
        <w:top w:val="none" w:sz="0" w:space="0" w:color="auto"/>
        <w:left w:val="none" w:sz="0" w:space="0" w:color="auto"/>
        <w:bottom w:val="none" w:sz="0" w:space="0" w:color="auto"/>
        <w:right w:val="none" w:sz="0" w:space="0" w:color="auto"/>
      </w:divBdr>
      <w:divsChild>
        <w:div w:id="342904541">
          <w:marLeft w:val="0"/>
          <w:marRight w:val="0"/>
          <w:marTop w:val="0"/>
          <w:marBottom w:val="0"/>
          <w:divBdr>
            <w:top w:val="none" w:sz="0" w:space="0" w:color="auto"/>
            <w:left w:val="none" w:sz="0" w:space="0" w:color="auto"/>
            <w:bottom w:val="none" w:sz="0" w:space="0" w:color="auto"/>
            <w:right w:val="none" w:sz="0" w:space="0" w:color="auto"/>
          </w:divBdr>
        </w:div>
        <w:div w:id="1893423292">
          <w:marLeft w:val="0"/>
          <w:marRight w:val="0"/>
          <w:marTop w:val="0"/>
          <w:marBottom w:val="0"/>
          <w:divBdr>
            <w:top w:val="none" w:sz="0" w:space="0" w:color="auto"/>
            <w:left w:val="none" w:sz="0" w:space="0" w:color="auto"/>
            <w:bottom w:val="none" w:sz="0" w:space="0" w:color="auto"/>
            <w:right w:val="none" w:sz="0" w:space="0" w:color="auto"/>
          </w:divBdr>
          <w:divsChild>
            <w:div w:id="1758482564">
              <w:marLeft w:val="0"/>
              <w:marRight w:val="0"/>
              <w:marTop w:val="0"/>
              <w:marBottom w:val="61"/>
              <w:divBdr>
                <w:top w:val="none" w:sz="0" w:space="0" w:color="auto"/>
                <w:left w:val="none" w:sz="0" w:space="0" w:color="auto"/>
                <w:bottom w:val="none" w:sz="0" w:space="0" w:color="auto"/>
                <w:right w:val="none" w:sz="0" w:space="0" w:color="auto"/>
              </w:divBdr>
              <w:divsChild>
                <w:div w:id="548227580">
                  <w:marLeft w:val="0"/>
                  <w:marRight w:val="272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book.ru/Ural.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926-B160-404D-AE98-649971B8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2016-12-13T11:40:00Z</dcterms:created>
  <dcterms:modified xsi:type="dcterms:W3CDTF">2018-04-03T14:09:00Z</dcterms:modified>
</cp:coreProperties>
</file>