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38" w:rsidRDefault="00A27C38">
      <w:pPr>
        <w:pStyle w:val="a5"/>
      </w:pPr>
    </w:p>
    <w:p w:rsidR="00262836" w:rsidRPr="00262836" w:rsidRDefault="00262836" w:rsidP="00262836">
      <w:pPr>
        <w:spacing w:after="0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Муниципальное бюджетное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общеобразовательное учреждение</w:t>
      </w:r>
      <w:r w:rsidRPr="00262836">
        <w:rPr>
          <w:rFonts w:ascii="Times New Roman" w:eastAsia="Cambria" w:hAnsi="Times New Roman" w:cs="Times New Roman"/>
          <w:lang w:val="ru-RU"/>
        </w:rPr>
        <w:br/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hAnsi="Times New Roman" w:cs="Times New Roman"/>
          <w:lang w:val="ru-RU"/>
        </w:rPr>
        <w:t>"Сред</w:t>
      </w:r>
      <w:r>
        <w:rPr>
          <w:rFonts w:ascii="Times New Roman" w:hAnsi="Times New Roman" w:cs="Times New Roman"/>
          <w:lang w:val="ru-RU"/>
        </w:rPr>
        <w:t>н</w:t>
      </w:r>
      <w:r w:rsidRPr="00262836">
        <w:rPr>
          <w:rFonts w:ascii="Times New Roman" w:eastAsia="Cambria" w:hAnsi="Times New Roman" w:cs="Times New Roman"/>
          <w:lang w:val="ru-RU"/>
        </w:rPr>
        <w:t xml:space="preserve">яя общеобразовательная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казачья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 xml:space="preserve"> школа с</w:t>
      </w:r>
      <w:proofErr w:type="gramStart"/>
      <w:r w:rsidRPr="00262836">
        <w:rPr>
          <w:rFonts w:ascii="Times New Roman" w:eastAsia="Cambria" w:hAnsi="Times New Roman" w:cs="Times New Roman"/>
          <w:lang w:val="ru-RU"/>
        </w:rPr>
        <w:t>.З</w:t>
      </w:r>
      <w:proofErr w:type="gramEnd"/>
      <w:r w:rsidRPr="00262836">
        <w:rPr>
          <w:rFonts w:ascii="Times New Roman" w:eastAsia="Cambria" w:hAnsi="Times New Roman" w:cs="Times New Roman"/>
          <w:lang w:val="ru-RU"/>
        </w:rPr>
        <w:t xml:space="preserve">наменка» </w:t>
      </w:r>
    </w:p>
    <w:p w:rsidR="00262836" w:rsidRPr="00262836" w:rsidRDefault="00262836" w:rsidP="00262836">
      <w:pPr>
        <w:spacing w:after="0"/>
        <w:rPr>
          <w:rFonts w:ascii="Times New Roman" w:eastAsia="Cambria" w:hAnsi="Times New Roman" w:cs="Times New Roman"/>
        </w:rPr>
      </w:pPr>
      <w:r w:rsidRPr="00262836">
        <w:rPr>
          <w:rFonts w:ascii="Times New Roman" w:eastAsia="Cambria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262836">
        <w:rPr>
          <w:rFonts w:ascii="Times New Roman" w:eastAsia="Cambria" w:hAnsi="Times New Roman" w:cs="Times New Roman"/>
          <w:lang w:val="ru-RU"/>
        </w:rPr>
        <w:t xml:space="preserve">  </w:t>
      </w:r>
      <w:proofErr w:type="spellStart"/>
      <w:r w:rsidRPr="00262836">
        <w:rPr>
          <w:rFonts w:ascii="Times New Roman" w:eastAsia="Cambria" w:hAnsi="Times New Roman" w:cs="Times New Roman"/>
        </w:rPr>
        <w:t>Нерчинский</w:t>
      </w:r>
      <w:proofErr w:type="spellEnd"/>
      <w:r w:rsidRPr="00262836">
        <w:rPr>
          <w:rFonts w:ascii="Times New Roman" w:eastAsia="Cambria" w:hAnsi="Times New Roman" w:cs="Times New Roman"/>
        </w:rPr>
        <w:t xml:space="preserve"> </w:t>
      </w:r>
      <w:proofErr w:type="spellStart"/>
      <w:r w:rsidRPr="00262836">
        <w:rPr>
          <w:rFonts w:ascii="Times New Roman" w:eastAsia="Cambria" w:hAnsi="Times New Roman" w:cs="Times New Roman"/>
        </w:rPr>
        <w:t>район</w:t>
      </w:r>
      <w:proofErr w:type="spellEnd"/>
      <w:r w:rsidRPr="00262836">
        <w:rPr>
          <w:rFonts w:ascii="Times New Roman" w:eastAsia="Cambria" w:hAnsi="Times New Roman" w:cs="Times New Roman"/>
        </w:rPr>
        <w:t xml:space="preserve">, </w:t>
      </w:r>
      <w:proofErr w:type="spellStart"/>
      <w:r w:rsidRPr="00262836">
        <w:rPr>
          <w:rFonts w:ascii="Times New Roman" w:eastAsia="Cambria" w:hAnsi="Times New Roman" w:cs="Times New Roman"/>
        </w:rPr>
        <w:t>Забайкальский</w:t>
      </w:r>
      <w:proofErr w:type="spellEnd"/>
      <w:r w:rsidRPr="00262836">
        <w:rPr>
          <w:rFonts w:ascii="Times New Roman" w:eastAsia="Cambria" w:hAnsi="Times New Roman" w:cs="Times New Roman"/>
        </w:rPr>
        <w:t xml:space="preserve"> </w:t>
      </w:r>
      <w:proofErr w:type="spellStart"/>
      <w:r w:rsidRPr="00262836">
        <w:rPr>
          <w:rFonts w:ascii="Times New Roman" w:eastAsia="Cambria" w:hAnsi="Times New Roman" w:cs="Times New Roman"/>
        </w:rPr>
        <w:t>край</w:t>
      </w:r>
      <w:proofErr w:type="spellEnd"/>
      <w:r w:rsidRPr="00262836">
        <w:rPr>
          <w:rFonts w:ascii="Times New Roman" w:eastAsia="Cambria" w:hAnsi="Times New Roman" w:cs="Times New Roman"/>
        </w:rPr>
        <w:br/>
        <w:t xml:space="preserve">                        </w:t>
      </w:r>
    </w:p>
    <w:p w:rsidR="00000000" w:rsidRDefault="00262836" w:rsidP="00262836">
      <w:pPr>
        <w:spacing w:after="0"/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262836">
      <w:pPr>
        <w:rPr>
          <w:lang w:val="ru-RU"/>
        </w:rPr>
      </w:pPr>
      <w:r>
        <w:rPr>
          <w:lang w:val="ru-RU"/>
        </w:rPr>
        <w:t xml:space="preserve">                          </w:t>
      </w: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87pt" fillcolor="#06c" strokecolor="#9cf" strokeweight="1.5pt">
            <v:shadow on="t" color="#900"/>
            <v:textpath style="font-family:&quot;Impact&quot;;v-text-kern:t" trim="t" fitpath="t" string="кроссворд"/>
          </v:shape>
        </w:pict>
      </w:r>
    </w:p>
    <w:p w:rsidR="00262836" w:rsidRPr="00262836" w:rsidRDefault="00262836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26283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26283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262836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НА   ТЕМУ:</w:t>
      </w: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  <w:r>
        <w:rPr>
          <w:noProof/>
          <w:lang w:val="ru-RU" w:eastAsia="ru-RU"/>
        </w:rPr>
      </w:r>
      <w:r>
        <w:rPr>
          <w:lang w:val="ru-RU"/>
        </w:rPr>
        <w:pict>
          <v:shape id="_x0000_s1026" type="#_x0000_t136" style="width:375.75pt;height:68.05pt;mso-wrap-style:none;mso-wrap-distance-left:0;mso-wrap-distance-right:0;mso-position-horizontal-relative:char;mso-position-vertical-relative:line" fillcolor="#9400ed" strokecolor="#eaeaea" strokeweight="1pt">
            <v:fill color2="blue" angle="-90" colors="0 #a603ab;13763f #0819fb;22938f #1a8d48;34079f yellow;47841f #ee3f17;57672f #e81766;1 #a603ab" method="none" type="gradient"/>
            <v:stroke joinstyle="miter"/>
            <v:shadow on="t" type="perspective" color="silver" opacity="52429f" origin="-.5,.5" matrix=",46340f,,.5,,-4768371582e-16"/>
            <v:textpath style="font-family:&quot;Arial&quot;;v-text-kern:t" trim="t" fitpath="t" string="&quot;Жанры изобразительного искусства&quot;"/>
            <w10:wrap type="none"/>
            <w10:anchorlock/>
          </v:shape>
        </w:pict>
      </w:r>
    </w:p>
    <w:p w:rsidR="00B11C5A" w:rsidRDefault="00B11C5A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Pr="00262836" w:rsidRDefault="00262836" w:rsidP="0026283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</w:t>
      </w:r>
      <w:proofErr w:type="spellStart"/>
      <w:r w:rsidRPr="00262836">
        <w:rPr>
          <w:rFonts w:ascii="Times New Roman" w:hAnsi="Times New Roman" w:cs="Times New Roman"/>
          <w:bCs/>
          <w:color w:val="000000"/>
          <w:sz w:val="28"/>
          <w:szCs w:val="28"/>
        </w:rPr>
        <w:t>Составила</w:t>
      </w:r>
      <w:proofErr w:type="spellEnd"/>
      <w:r w:rsidRPr="00262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262836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26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36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</w:p>
    <w:p w:rsidR="00262836" w:rsidRPr="00262836" w:rsidRDefault="00262836" w:rsidP="00262836">
      <w:pPr>
        <w:rPr>
          <w:rFonts w:ascii="Times New Roman" w:hAnsi="Times New Roman" w:cs="Times New Roman"/>
          <w:lang w:val="ru-RU"/>
        </w:rPr>
      </w:pPr>
      <w:r w:rsidRPr="002628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proofErr w:type="spellStart"/>
      <w:r w:rsidRPr="00262836">
        <w:rPr>
          <w:rFonts w:ascii="Times New Roman" w:hAnsi="Times New Roman" w:cs="Times New Roman"/>
          <w:sz w:val="28"/>
          <w:szCs w:val="28"/>
        </w:rPr>
        <w:t>Трушина</w:t>
      </w:r>
      <w:proofErr w:type="spellEnd"/>
      <w:r w:rsidRPr="0026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36">
        <w:rPr>
          <w:rFonts w:ascii="Times New Roman" w:hAnsi="Times New Roman" w:cs="Times New Roman"/>
          <w:sz w:val="28"/>
          <w:szCs w:val="28"/>
        </w:rPr>
        <w:t>Светлана</w:t>
      </w:r>
      <w:proofErr w:type="spellEnd"/>
      <w:r w:rsidRPr="0026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836">
        <w:rPr>
          <w:rFonts w:ascii="Times New Roman" w:hAnsi="Times New Roman" w:cs="Times New Roman"/>
          <w:sz w:val="28"/>
          <w:szCs w:val="28"/>
        </w:rPr>
        <w:t>Юрьевна</w:t>
      </w:r>
      <w:proofErr w:type="spellEnd"/>
    </w:p>
    <w:p w:rsidR="00262836" w:rsidRDefault="00262836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Pr="00262836" w:rsidRDefault="00B11C5A" w:rsidP="00734E9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734E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</w:tbl>
    <w:p w:rsidR="00B11C5A" w:rsidRDefault="00B11C5A">
      <w:pPr>
        <w:rPr>
          <w:lang w:val="ru-RU"/>
        </w:rPr>
      </w:pPr>
    </w:p>
    <w:p w:rsidR="00B11C5A" w:rsidRPr="00B11C5A" w:rsidRDefault="00B11C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1C5A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</w:p>
    <w:p w:rsidR="00B11C5A" w:rsidRDefault="00B11C5A" w:rsidP="00262836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изобразительного искусства, основными элементами которого являются эпизоды из Библии и Евангелия.</w:t>
      </w:r>
    </w:p>
    <w:p w:rsidR="00262836" w:rsidRPr="00262836" w:rsidRDefault="00B11C5A" w:rsidP="00262836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Жанр, 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посвященный изображению войны и военной жизни.</w:t>
      </w:r>
    </w:p>
    <w:p w:rsidR="00B11C5A" w:rsidRPr="00B11C5A" w:rsidRDefault="00B11C5A" w:rsidP="00262836">
      <w:pPr>
        <w:pStyle w:val="a7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Жанр, </w:t>
      </w: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связанный с изображением повседневной частной и общественной жизни человека.</w:t>
      </w:r>
    </w:p>
    <w:p w:rsidR="00B11C5A" w:rsidRDefault="00B11C5A" w:rsidP="00262836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B11C5A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изобразительного искусства, в котором главным элементом картины является изображение лошади.</w:t>
      </w:r>
    </w:p>
    <w:p w:rsidR="00B11C5A" w:rsidRDefault="00B11C5A" w:rsidP="00262836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Жанр, в котором</w:t>
      </w:r>
      <w:r w:rsidRPr="00B11C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изображаются</w:t>
      </w:r>
      <w:r w:rsidRPr="00B11C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предметы внутреннего вида помещения.</w:t>
      </w:r>
    </w:p>
    <w:p w:rsidR="00B11C5A" w:rsidRPr="00B11C5A" w:rsidRDefault="00B11C5A" w:rsidP="00262836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 w:rsidRPr="00B11C5A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идиллической мирной жизни пастухов и пастушек на лоне природы.</w:t>
      </w:r>
    </w:p>
    <w:p w:rsidR="00B11C5A" w:rsidRPr="00B11C5A" w:rsidRDefault="00B11C5A" w:rsidP="00262836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Pr="00B11C5A" w:rsidRDefault="00B11C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1C5A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</w:p>
    <w:p w:rsidR="00B11C5A" w:rsidRPr="00B11C5A" w:rsidRDefault="00B11C5A" w:rsidP="00B11C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Жанр</w:t>
      </w:r>
      <w:r w:rsidRPr="00B11C5A">
        <w:rPr>
          <w:rFonts w:ascii="Times New Roman" w:hAnsi="Times New Roman" w:cs="Times New Roman"/>
          <w:sz w:val="28"/>
          <w:szCs w:val="28"/>
        </w:rPr>
        <w:t> 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изобразительного искусства, главной</w:t>
      </w:r>
      <w:r w:rsidRPr="00B11C5A">
        <w:rPr>
          <w:rFonts w:ascii="Times New Roman" w:hAnsi="Times New Roman" w:cs="Times New Roman"/>
          <w:sz w:val="28"/>
          <w:szCs w:val="28"/>
        </w:rPr>
        <w:t> 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чертой которого являются особые приемы</w:t>
      </w:r>
      <w:r w:rsidRPr="00B11C5A">
        <w:rPr>
          <w:rFonts w:ascii="Times New Roman" w:hAnsi="Times New Roman" w:cs="Times New Roman"/>
          <w:sz w:val="28"/>
          <w:szCs w:val="28"/>
        </w:rPr>
        <w:t> 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живописи, которые создают эффект обмана зрения, стирают грань между реальностью и изображением.</w:t>
      </w:r>
    </w:p>
    <w:p w:rsidR="00B11C5A" w:rsidRDefault="00B11C5A" w:rsidP="00B11C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11C5A">
        <w:rPr>
          <w:rFonts w:ascii="Times New Roman" w:hAnsi="Times New Roman" w:cs="Times New Roman"/>
          <w:sz w:val="28"/>
          <w:szCs w:val="28"/>
        </w:rPr>
        <w:t>.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1C5A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B11C5A">
        <w:rPr>
          <w:rFonts w:ascii="Times New Roman" w:hAnsi="Times New Roman" w:cs="Times New Roman"/>
          <w:sz w:val="28"/>
          <w:szCs w:val="28"/>
          <w:lang w:val="ru-RU"/>
        </w:rPr>
        <w:t>анр</w:t>
      </w:r>
      <w:proofErr w:type="spellEnd"/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изобразительного искусства, в котором изображаются сцены из былин и народного фольклора.</w:t>
      </w:r>
      <w:proofErr w:type="gramEnd"/>
    </w:p>
    <w:p w:rsidR="00B11C5A" w:rsidRDefault="00B11C5A" w:rsidP="00B11C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11C5A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Изображение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 отвлеченных </w:t>
      </w:r>
      <w:proofErr w:type="spellStart"/>
      <w:proofErr w:type="gramStart"/>
      <w:r w:rsidRPr="00B11C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1C5A">
        <w:rPr>
          <w:rFonts w:ascii="Times New Roman" w:hAnsi="Times New Roman" w:cs="Times New Roman"/>
          <w:sz w:val="28"/>
          <w:szCs w:val="28"/>
          <w:lang w:val="ru-RU"/>
        </w:rPr>
        <w:t>онятий</w:t>
      </w:r>
      <w:proofErr w:type="spellEnd"/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 через ассоциативно близкие конкретные образы, существа и предметы, обычно наделяются поясняющими их содержание атрибутами.</w:t>
      </w:r>
    </w:p>
    <w:p w:rsidR="00B11C5A" w:rsidRDefault="00B11C5A" w:rsidP="00B11C5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11C5A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Pr="00B11C5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из основных жанров изобразительного искусства, посвященный историческим событиям прошлого и современности, социально значимым явлениям в истории народов.</w:t>
      </w:r>
    </w:p>
    <w:p w:rsidR="00B11C5A" w:rsidRDefault="00B11C5A" w:rsidP="00B11C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B11C5A">
        <w:rPr>
          <w:rFonts w:ascii="Times New Roman" w:hAnsi="Times New Roman" w:cs="Times New Roman"/>
          <w:sz w:val="28"/>
          <w:szCs w:val="28"/>
        </w:rPr>
        <w:t>.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1C5A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B11C5A">
        <w:rPr>
          <w:rFonts w:ascii="Times New Roman" w:hAnsi="Times New Roman" w:cs="Times New Roman"/>
          <w:sz w:val="28"/>
          <w:szCs w:val="28"/>
          <w:lang w:val="ru-RU"/>
        </w:rPr>
        <w:t>анр</w:t>
      </w:r>
      <w:proofErr w:type="spellEnd"/>
      <w:r w:rsidRPr="00B11C5A">
        <w:rPr>
          <w:rFonts w:ascii="Times New Roman" w:hAnsi="Times New Roman" w:cs="Times New Roman"/>
          <w:sz w:val="28"/>
          <w:szCs w:val="28"/>
          <w:lang w:val="ru-RU"/>
        </w:rPr>
        <w:t xml:space="preserve"> Венецианской живописи 18 века, в котором изображается городской пейзаж в виде панорамы, в котором соблюдаются</w:t>
      </w:r>
      <w:r w:rsidRPr="00B11C5A">
        <w:rPr>
          <w:rFonts w:ascii="Times New Roman" w:hAnsi="Times New Roman" w:cs="Times New Roman"/>
          <w:sz w:val="28"/>
          <w:szCs w:val="28"/>
        </w:rPr>
        <w:t> 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масштаб</w:t>
      </w:r>
      <w:r w:rsidRPr="00B11C5A">
        <w:rPr>
          <w:rFonts w:ascii="Times New Roman" w:hAnsi="Times New Roman" w:cs="Times New Roman"/>
          <w:sz w:val="28"/>
          <w:szCs w:val="28"/>
        </w:rPr>
        <w:t> </w:t>
      </w:r>
      <w:r w:rsidRPr="00B11C5A">
        <w:rPr>
          <w:rFonts w:ascii="Times New Roman" w:hAnsi="Times New Roman" w:cs="Times New Roman"/>
          <w:sz w:val="28"/>
          <w:szCs w:val="28"/>
          <w:lang w:val="ru-RU"/>
        </w:rPr>
        <w:t>и пропорции.</w:t>
      </w:r>
      <w:proofErr w:type="gramEnd"/>
    </w:p>
    <w:p w:rsidR="00262836" w:rsidRPr="00262836" w:rsidRDefault="00262836" w:rsidP="00B11C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62836">
        <w:rPr>
          <w:rFonts w:ascii="Times New Roman" w:hAnsi="Times New Roman" w:cs="Times New Roman"/>
          <w:sz w:val="28"/>
          <w:szCs w:val="28"/>
        </w:rPr>
        <w:t>.</w:t>
      </w:r>
      <w:r w:rsidRPr="002628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836">
        <w:rPr>
          <w:rFonts w:ascii="Times New Roman" w:hAnsi="Times New Roman" w:cs="Times New Roman"/>
          <w:sz w:val="28"/>
          <w:szCs w:val="28"/>
        </w:rPr>
        <w:t>Из</w:t>
      </w:r>
      <w:r w:rsidRPr="00262836">
        <w:rPr>
          <w:rFonts w:ascii="Times New Roman" w:hAnsi="Times New Roman" w:cs="Times New Roman"/>
          <w:sz w:val="28"/>
          <w:szCs w:val="28"/>
          <w:lang w:val="ru-RU"/>
        </w:rPr>
        <w:t>ображение</w:t>
      </w:r>
      <w:proofErr w:type="spellEnd"/>
      <w:r w:rsidRPr="00262836">
        <w:rPr>
          <w:rFonts w:ascii="Times New Roman" w:hAnsi="Times New Roman" w:cs="Times New Roman"/>
          <w:sz w:val="28"/>
          <w:szCs w:val="28"/>
          <w:lang w:val="ru-RU"/>
        </w:rPr>
        <w:t xml:space="preserve"> какой-либо местности, картин природы: рек, гор, полей, лесов, сельского или городского ландшафта; по предмету изображения выделяют архитектурный, индустриальный пейзаж, </w:t>
      </w:r>
      <w:proofErr w:type="spellStart"/>
      <w:r w:rsidRPr="00262836">
        <w:rPr>
          <w:rFonts w:ascii="Times New Roman" w:hAnsi="Times New Roman" w:cs="Times New Roman"/>
          <w:sz w:val="28"/>
          <w:szCs w:val="28"/>
          <w:lang w:val="ru-RU"/>
        </w:rPr>
        <w:t>ведуту</w:t>
      </w:r>
      <w:proofErr w:type="spellEnd"/>
      <w:r w:rsidRPr="00262836">
        <w:rPr>
          <w:rFonts w:ascii="Times New Roman" w:hAnsi="Times New Roman" w:cs="Times New Roman"/>
          <w:sz w:val="28"/>
          <w:szCs w:val="28"/>
          <w:lang w:val="ru-RU"/>
        </w:rPr>
        <w:t>, марину (изображает море), исторический и фантастический (футурологический) пейзаж.</w:t>
      </w:r>
    </w:p>
    <w:p w:rsidR="00B11C5A" w:rsidRPr="00262836" w:rsidRDefault="0026283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262836">
        <w:rPr>
          <w:rFonts w:ascii="Times New Roman" w:hAnsi="Times New Roman" w:cs="Times New Roman"/>
          <w:sz w:val="28"/>
          <w:szCs w:val="28"/>
          <w:lang w:val="ru-RU"/>
        </w:rPr>
        <w:t>Разновидность карикатуры, юмористическое или сатирическое изображение, в котором изменены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2836">
        <w:rPr>
          <w:rFonts w:ascii="Times New Roman" w:hAnsi="Times New Roman" w:cs="Times New Roman"/>
          <w:sz w:val="28"/>
          <w:szCs w:val="28"/>
          <w:lang w:val="ru-RU"/>
        </w:rPr>
        <w:t>подчеркнуты характерные черты человека.</w:t>
      </w: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p w:rsidR="00262836" w:rsidRDefault="00262836">
      <w:pPr>
        <w:rPr>
          <w:lang w:val="ru-RU"/>
        </w:rPr>
      </w:pPr>
    </w:p>
    <w:tbl>
      <w:tblPr>
        <w:tblW w:w="9592" w:type="dxa"/>
        <w:tblLook w:val="0400"/>
      </w:tblPr>
      <w:tblGrid>
        <w:gridCol w:w="4993"/>
        <w:gridCol w:w="4599"/>
      </w:tblGrid>
      <w:tr w:rsidR="00B11C5A" w:rsidTr="00262836">
        <w:trPr>
          <w:trHeight w:val="447"/>
        </w:trPr>
        <w:tc>
          <w:tcPr>
            <w:tcW w:w="0" w:type="auto"/>
          </w:tcPr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</w:t>
            </w:r>
            <w:proofErr w:type="spellEnd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>горизонтали</w:t>
            </w:r>
            <w:proofErr w:type="spellEnd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вертикали</w:t>
            </w:r>
            <w:proofErr w:type="spellEnd"/>
            <w:r w:rsidRPr="00B11C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11C5A" w:rsidTr="00262836">
        <w:trPr>
          <w:trHeight w:val="3145"/>
        </w:trPr>
        <w:tc>
          <w:tcPr>
            <w:tcW w:w="0" w:type="auto"/>
          </w:tcPr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религиозный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батальный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бытовой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иппический</w:t>
            </w:r>
            <w:proofErr w:type="spellEnd"/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интерьер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пастораль</w:t>
            </w:r>
          </w:p>
        </w:tc>
        <w:tc>
          <w:tcPr>
            <w:tcW w:w="0" w:type="auto"/>
          </w:tcPr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обманка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былинный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аллегория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исторический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ведута</w:t>
            </w:r>
            <w:proofErr w:type="spellEnd"/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пейзаж</w:t>
            </w:r>
          </w:p>
          <w:p w:rsidR="00B11C5A" w:rsidRPr="00B11C5A" w:rsidRDefault="00B11C5A" w:rsidP="00734E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1C5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B11C5A">
              <w:rPr>
                <w:rFonts w:ascii="Times New Roman" w:hAnsi="Times New Roman" w:cs="Times New Roman"/>
                <w:sz w:val="28"/>
                <w:szCs w:val="28"/>
              </w:rPr>
              <w:t>шарж</w:t>
            </w:r>
            <w:proofErr w:type="spellEnd"/>
          </w:p>
        </w:tc>
      </w:tr>
    </w:tbl>
    <w:p w:rsidR="00B11C5A" w:rsidRDefault="00B11C5A">
      <w:pPr>
        <w:rPr>
          <w:lang w:val="ru-RU"/>
        </w:rPr>
      </w:pPr>
    </w:p>
    <w:p w:rsidR="00B11C5A" w:rsidRDefault="00B11C5A">
      <w:pPr>
        <w:rPr>
          <w:lang w:val="ru-RU"/>
        </w:rPr>
      </w:pPr>
    </w:p>
    <w:tbl>
      <w:tblPr>
        <w:tblW w:w="0" w:type="auto"/>
        <w:tblInd w:w="657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0"/>
        <w:gridCol w:w="360"/>
        <w:gridCol w:w="360"/>
      </w:tblGrid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</w:t>
            </w:r>
            <w:r>
              <w:t>р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3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ы</w:t>
            </w: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2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6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н</w:t>
            </w: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7</w:t>
            </w: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5</w:t>
            </w: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4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9</w:t>
            </w:r>
            <w:r>
              <w:t>и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ь</w:t>
            </w: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12</w:t>
            </w: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р</w:t>
            </w: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ь</w:t>
            </w: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</w:pPr>
            <w:r>
              <w:rPr>
                <w:vertAlign w:val="superscript"/>
              </w:rPr>
              <w:t>8</w:t>
            </w:r>
            <w:r>
              <w:t>и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B11C5A" w:rsidRDefault="00B11C5A" w:rsidP="00734E90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  <w:tr w:rsidR="00B11C5A" w:rsidTr="00B11C5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8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B11C5A" w:rsidRDefault="00B11C5A" w:rsidP="00734E90">
            <w:pPr>
              <w:pStyle w:val="a5"/>
              <w:jc w:val="center"/>
            </w:pPr>
          </w:p>
        </w:tc>
      </w:tr>
    </w:tbl>
    <w:p w:rsidR="00B11C5A" w:rsidRDefault="00B11C5A">
      <w:pPr>
        <w:rPr>
          <w:lang w:val="ru-RU"/>
        </w:rPr>
      </w:pPr>
    </w:p>
    <w:p w:rsidR="00000000" w:rsidRPr="00262836" w:rsidRDefault="00262836" w:rsidP="00262836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62836">
        <w:rPr>
          <w:rFonts w:ascii="Times New Roman" w:hAnsi="Times New Roman" w:cs="Times New Roman"/>
          <w:sz w:val="28"/>
          <w:szCs w:val="28"/>
          <w:lang w:val="ru-RU"/>
        </w:rPr>
        <w:t xml:space="preserve">Источник:  </w:t>
      </w:r>
      <w:r w:rsidRPr="00262836">
        <w:rPr>
          <w:rFonts w:ascii="Times New Roman" w:hAnsi="Times New Roman" w:cs="Times New Roman"/>
          <w:sz w:val="28"/>
          <w:szCs w:val="28"/>
          <w:lang w:val="ru-RU"/>
        </w:rPr>
        <w:t>Жанры изобразительного искусства</w:t>
      </w:r>
      <w:r w:rsidRPr="002628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000" w:rsidRPr="00262836" w:rsidRDefault="00262836" w:rsidP="00262836">
      <w:pPr>
        <w:ind w:left="720"/>
        <w:rPr>
          <w:lang w:val="ru-RU"/>
        </w:rPr>
      </w:pPr>
      <w:hyperlink r:id="rId5" w:tgtFrame="_parent" w:history="1">
        <w:r w:rsidRPr="00262836">
          <w:rPr>
            <w:rStyle w:val="a8"/>
            <w:lang w:val="ru-RU"/>
          </w:rPr>
          <w:t>https://www.calc.ru/442.html</w:t>
        </w:r>
      </w:hyperlink>
    </w:p>
    <w:p w:rsidR="00B11C5A" w:rsidRDefault="00B11C5A">
      <w:pPr>
        <w:rPr>
          <w:lang w:val="ru-RU"/>
        </w:rPr>
      </w:pPr>
    </w:p>
    <w:p w:rsidR="00B11C5A" w:rsidRPr="00B11C5A" w:rsidRDefault="00B11C5A">
      <w:pPr>
        <w:rPr>
          <w:lang w:val="ru-RU"/>
        </w:rPr>
      </w:pPr>
    </w:p>
    <w:sectPr w:rsidR="00B11C5A" w:rsidRPr="00B11C5A" w:rsidSect="00262836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5D05B0F"/>
    <w:multiLevelType w:val="hybridMultilevel"/>
    <w:tmpl w:val="011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66F76"/>
    <w:multiLevelType w:val="hybridMultilevel"/>
    <w:tmpl w:val="BAA4D5DA"/>
    <w:lvl w:ilvl="0" w:tplc="AC282CA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E2CD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A8F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655A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C200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28D4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A5D5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E80A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C156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262836"/>
    <w:rsid w:val="004E29B3"/>
    <w:rsid w:val="00590D07"/>
    <w:rsid w:val="00784D58"/>
    <w:rsid w:val="008D6863"/>
    <w:rsid w:val="00A27C38"/>
    <w:rsid w:val="00B11C5A"/>
    <w:rsid w:val="00B86B75"/>
    <w:rsid w:val="00BC48D5"/>
    <w:rsid w:val="00C36279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B11C5A"/>
    <w:pPr>
      <w:ind w:left="720"/>
      <w:contextualSpacing/>
    </w:pPr>
  </w:style>
  <w:style w:type="character" w:styleId="a8">
    <w:name w:val="Hyperlink"/>
    <w:basedOn w:val="a2"/>
    <w:rsid w:val="00262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c.ru/4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2019-01-21T13:06:00Z</dcterms:created>
  <dcterms:modified xsi:type="dcterms:W3CDTF">2019-01-21T13:25:00Z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2019-01-21T16:05:41Z</dcterms:created>
  <dcterms:modified xmlns:xsi="http://www.w3.org/2001/XMLSchema-instance" xmlns:dcterms="http://purl.org/dc/terms/" xsi:type="dcterms:W3CDTF">2019-01-21T16:05:41Z</dcterms:modified>
</ns0:coreProperties>
</file>